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458" w:rsidRDefault="00736458" w:rsidP="00736458">
      <w:pPr>
        <w:jc w:val="center"/>
        <w:rPr>
          <w:rFonts w:cs="Old Antic Decorative"/>
          <w:sz w:val="74"/>
          <w:szCs w:val="74"/>
          <w:rtl/>
          <w:lang w:bidi="ar-IQ"/>
        </w:rPr>
      </w:pPr>
    </w:p>
    <w:p w:rsidR="00736458" w:rsidRPr="00736458" w:rsidRDefault="00736458" w:rsidP="00736458">
      <w:pPr>
        <w:jc w:val="center"/>
        <w:rPr>
          <w:rFonts w:cs="Old Antic Decorative"/>
          <w:sz w:val="62"/>
          <w:szCs w:val="62"/>
          <w:rtl/>
          <w:lang w:bidi="ar-IQ"/>
        </w:rPr>
      </w:pPr>
    </w:p>
    <w:p w:rsidR="00736458" w:rsidRPr="00736458" w:rsidRDefault="00736458" w:rsidP="00736458">
      <w:pPr>
        <w:jc w:val="center"/>
        <w:rPr>
          <w:rFonts w:cs="Old Antic Decorative"/>
          <w:sz w:val="74"/>
          <w:szCs w:val="74"/>
          <w:rtl/>
          <w:lang w:bidi="ar-IQ"/>
        </w:rPr>
      </w:pPr>
      <w:r w:rsidRPr="00736458">
        <w:rPr>
          <w:rFonts w:cs="Old Antic Decorative" w:hint="cs"/>
          <w:sz w:val="74"/>
          <w:szCs w:val="74"/>
          <w:rtl/>
          <w:lang w:bidi="ar-IQ"/>
        </w:rPr>
        <w:t>الفصل الأول</w:t>
      </w:r>
    </w:p>
    <w:p w:rsidR="00736458" w:rsidRDefault="00736458" w:rsidP="00736458">
      <w:pPr>
        <w:jc w:val="center"/>
        <w:rPr>
          <w:rFonts w:cs="MCS Hijon S_I normal."/>
          <w:sz w:val="74"/>
          <w:szCs w:val="74"/>
          <w:rtl/>
          <w:lang w:bidi="ar-IQ"/>
        </w:rPr>
      </w:pPr>
      <w:r w:rsidRPr="00736458">
        <w:rPr>
          <w:rFonts w:cs="MCS Hijon S_I normal." w:hint="cs"/>
          <w:sz w:val="74"/>
          <w:szCs w:val="74"/>
          <w:rtl/>
          <w:lang w:bidi="ar-IQ"/>
        </w:rPr>
        <w:t>مفهوم الجمال في عصر الرافعي</w:t>
      </w:r>
    </w:p>
    <w:p w:rsidR="00736458" w:rsidRPr="00736458" w:rsidRDefault="00736458" w:rsidP="00736458">
      <w:pPr>
        <w:jc w:val="center"/>
        <w:rPr>
          <w:rFonts w:cs="MCS Hijon S_I normal."/>
          <w:sz w:val="74"/>
          <w:szCs w:val="74"/>
          <w:rtl/>
          <w:lang w:bidi="ar-IQ"/>
        </w:rPr>
      </w:pPr>
    </w:p>
    <w:p w:rsidR="00736458" w:rsidRDefault="00736458" w:rsidP="00736458">
      <w:pPr>
        <w:rPr>
          <w:rtl/>
          <w:lang w:bidi="ar-IQ"/>
        </w:rPr>
      </w:pPr>
    </w:p>
    <w:p w:rsidR="00736458" w:rsidRDefault="00736458" w:rsidP="00736458">
      <w:pPr>
        <w:spacing w:line="360" w:lineRule="auto"/>
        <w:jc w:val="center"/>
        <w:rPr>
          <w:b/>
          <w:bCs/>
          <w:i/>
          <w:iCs/>
          <w:sz w:val="38"/>
          <w:szCs w:val="38"/>
          <w:rtl/>
          <w:lang w:bidi="ar-IQ"/>
        </w:rPr>
      </w:pPr>
      <w:r w:rsidRPr="006079A8">
        <w:rPr>
          <w:rFonts w:cs="MCS Taybah S_U normal." w:hint="cs"/>
          <w:b/>
          <w:bCs/>
          <w:sz w:val="44"/>
          <w:szCs w:val="44"/>
          <w:rtl/>
          <w:lang w:bidi="ar-IQ"/>
        </w:rPr>
        <w:t>المبحث الأول</w:t>
      </w:r>
      <w:r>
        <w:rPr>
          <w:rFonts w:cs="MCS Taybah S_U normal." w:hint="cs"/>
          <w:b/>
          <w:bCs/>
          <w:sz w:val="44"/>
          <w:szCs w:val="44"/>
          <w:rtl/>
          <w:lang w:bidi="ar-IQ"/>
        </w:rPr>
        <w:t>:</w:t>
      </w:r>
      <w:r w:rsidRPr="006079A8">
        <w:rPr>
          <w:rFonts w:hint="cs"/>
          <w:b/>
          <w:bCs/>
          <w:i/>
          <w:iCs/>
          <w:sz w:val="38"/>
          <w:szCs w:val="38"/>
          <w:rtl/>
          <w:lang w:bidi="ar-IQ"/>
        </w:rPr>
        <w:t>مفهوم الجمال الحسي في عصر الرافعي</w:t>
      </w:r>
    </w:p>
    <w:p w:rsidR="00736458" w:rsidRDefault="00736458" w:rsidP="00736458">
      <w:pPr>
        <w:spacing w:line="360" w:lineRule="auto"/>
        <w:jc w:val="center"/>
        <w:rPr>
          <w:b/>
          <w:bCs/>
          <w:i/>
          <w:iCs/>
          <w:sz w:val="38"/>
          <w:szCs w:val="38"/>
          <w:rtl/>
          <w:lang w:bidi="ar-IQ"/>
        </w:rPr>
      </w:pPr>
      <w:r w:rsidRPr="00736458">
        <w:rPr>
          <w:rFonts w:cs="MCS Taybah S_U normal." w:hint="cs"/>
          <w:b/>
          <w:bCs/>
          <w:sz w:val="44"/>
          <w:szCs w:val="44"/>
          <w:rtl/>
          <w:lang w:bidi="ar-IQ"/>
        </w:rPr>
        <w:t>المبحث الثاني</w:t>
      </w:r>
      <w:r>
        <w:rPr>
          <w:rFonts w:hint="cs"/>
          <w:b/>
          <w:bCs/>
          <w:i/>
          <w:iCs/>
          <w:sz w:val="38"/>
          <w:szCs w:val="38"/>
          <w:rtl/>
          <w:lang w:bidi="ar-IQ"/>
        </w:rPr>
        <w:t xml:space="preserve"> : مفهوم الجمال الروحي في عصر الرافعي </w:t>
      </w:r>
    </w:p>
    <w:p w:rsidR="00736458" w:rsidRPr="006079A8" w:rsidRDefault="00736458" w:rsidP="00736458">
      <w:pPr>
        <w:spacing w:line="360" w:lineRule="auto"/>
        <w:jc w:val="center"/>
        <w:rPr>
          <w:b/>
          <w:bCs/>
          <w:i/>
          <w:iCs/>
          <w:sz w:val="38"/>
          <w:szCs w:val="38"/>
          <w:rtl/>
          <w:lang w:bidi="ar-IQ"/>
        </w:rPr>
      </w:pPr>
      <w:r w:rsidRPr="00736458">
        <w:rPr>
          <w:rFonts w:cs="MCS Taybah S_U normal." w:hint="cs"/>
          <w:b/>
          <w:bCs/>
          <w:sz w:val="44"/>
          <w:szCs w:val="44"/>
          <w:rtl/>
          <w:lang w:bidi="ar-IQ"/>
        </w:rPr>
        <w:t xml:space="preserve">المبحث الثالث </w:t>
      </w:r>
      <w:r>
        <w:rPr>
          <w:rFonts w:hint="cs"/>
          <w:b/>
          <w:bCs/>
          <w:i/>
          <w:iCs/>
          <w:sz w:val="38"/>
          <w:szCs w:val="38"/>
          <w:rtl/>
          <w:lang w:bidi="ar-IQ"/>
        </w:rPr>
        <w:t>: مفهوم  الجمال  الأدبي في عصر الرافعي .</w:t>
      </w:r>
    </w:p>
    <w:p w:rsidR="00736458" w:rsidRDefault="00736458" w:rsidP="00736458">
      <w:pPr>
        <w:bidi w:val="0"/>
        <w:spacing w:line="360" w:lineRule="auto"/>
        <w:rPr>
          <w:rFonts w:cs="Old Antic Decorative"/>
          <w:sz w:val="50"/>
          <w:szCs w:val="50"/>
          <w:rtl/>
          <w:lang w:bidi="ar-IQ"/>
        </w:rPr>
      </w:pPr>
    </w:p>
    <w:p w:rsidR="00736458" w:rsidRDefault="00736458">
      <w:pPr>
        <w:bidi w:val="0"/>
        <w:rPr>
          <w:rFonts w:cs="Old Antic Decorative"/>
          <w:sz w:val="50"/>
          <w:szCs w:val="50"/>
          <w:lang w:bidi="ar-IQ"/>
        </w:rPr>
      </w:pPr>
      <w:r>
        <w:rPr>
          <w:rFonts w:cs="Old Antic Decorative"/>
          <w:sz w:val="50"/>
          <w:szCs w:val="50"/>
          <w:rtl/>
          <w:lang w:bidi="ar-IQ"/>
        </w:rPr>
        <w:br w:type="page"/>
      </w:r>
    </w:p>
    <w:p w:rsidR="00327D46" w:rsidRPr="006079A8" w:rsidRDefault="00327D46" w:rsidP="00327D46">
      <w:pPr>
        <w:jc w:val="center"/>
        <w:rPr>
          <w:rFonts w:cs="MCS Taybah S_U normal."/>
          <w:b/>
          <w:bCs/>
          <w:sz w:val="44"/>
          <w:szCs w:val="44"/>
          <w:rtl/>
          <w:lang w:bidi="ar-IQ"/>
        </w:rPr>
      </w:pPr>
      <w:r w:rsidRPr="006079A8">
        <w:rPr>
          <w:rFonts w:cs="MCS Taybah S_U normal." w:hint="cs"/>
          <w:b/>
          <w:bCs/>
          <w:sz w:val="44"/>
          <w:szCs w:val="44"/>
          <w:rtl/>
          <w:lang w:bidi="ar-IQ"/>
        </w:rPr>
        <w:lastRenderedPageBreak/>
        <w:t>المبحث الأول</w:t>
      </w:r>
    </w:p>
    <w:p w:rsidR="00327D46" w:rsidRPr="006079A8" w:rsidRDefault="00327D46" w:rsidP="00327D46">
      <w:pPr>
        <w:jc w:val="center"/>
        <w:rPr>
          <w:b/>
          <w:bCs/>
          <w:i/>
          <w:iCs/>
          <w:sz w:val="38"/>
          <w:szCs w:val="38"/>
          <w:rtl/>
          <w:lang w:bidi="ar-IQ"/>
        </w:rPr>
      </w:pPr>
      <w:r w:rsidRPr="006079A8">
        <w:rPr>
          <w:rFonts w:hint="cs"/>
          <w:b/>
          <w:bCs/>
          <w:i/>
          <w:iCs/>
          <w:sz w:val="38"/>
          <w:szCs w:val="38"/>
          <w:rtl/>
          <w:lang w:bidi="ar-IQ"/>
        </w:rPr>
        <w:t>مفهوم الجمال الحسي في عصر الرافعي</w:t>
      </w:r>
    </w:p>
    <w:p w:rsidR="00327D46" w:rsidRDefault="00327D46" w:rsidP="004E26D8">
      <w:pPr>
        <w:ind w:firstLine="720"/>
        <w:rPr>
          <w:rtl/>
          <w:lang w:bidi="ar-IQ"/>
        </w:rPr>
      </w:pPr>
      <w:r>
        <w:rPr>
          <w:rFonts w:hint="cs"/>
          <w:rtl/>
          <w:lang w:bidi="ar-IQ"/>
        </w:rPr>
        <w:t>الأدب إحساس بالوجود وإنصاتٌ للكون، وتصوير ذلك في قوالب الجمال، التي هي من كُنه النفس الإنسانية في صدق عواطفها ونُبل حقائقها</w:t>
      </w:r>
      <w:r w:rsidR="004E26D8">
        <w:rPr>
          <w:rFonts w:hint="cs"/>
          <w:rtl/>
          <w:lang w:bidi="ar-IQ"/>
        </w:rPr>
        <w:t>طرفا</w:t>
      </w:r>
      <w:r w:rsidR="004E26D8">
        <w:rPr>
          <w:rFonts w:hint="cs"/>
          <w:rtl/>
        </w:rPr>
        <w:t>ًمن أطراف النفس الانسانية</w:t>
      </w:r>
      <w:r w:rsidR="00ED6375">
        <w:rPr>
          <w:rStyle w:val="a4"/>
          <w:rtl/>
          <w:lang w:bidi="ar-IQ"/>
        </w:rPr>
        <w:t>(</w:t>
      </w:r>
      <w:r w:rsidR="00ED6375">
        <w:rPr>
          <w:rStyle w:val="a4"/>
          <w:rtl/>
          <w:lang w:bidi="ar-IQ"/>
        </w:rPr>
        <w:footnoteReference w:id="2"/>
      </w:r>
      <w:r w:rsidR="00ED6375">
        <w:rPr>
          <w:rStyle w:val="a4"/>
          <w:rtl/>
          <w:lang w:bidi="ar-IQ"/>
        </w:rPr>
        <w:t>)</w:t>
      </w:r>
      <w:r>
        <w:rPr>
          <w:rFonts w:hint="cs"/>
          <w:rtl/>
          <w:lang w:bidi="ar-IQ"/>
        </w:rPr>
        <w:t xml:space="preserve">. </w:t>
      </w:r>
      <w:r w:rsidR="004E26D8">
        <w:rPr>
          <w:rFonts w:hint="cs"/>
          <w:rtl/>
          <w:lang w:bidi="ar-IQ"/>
        </w:rPr>
        <w:t>و(</w:t>
      </w:r>
      <w:r>
        <w:rPr>
          <w:rFonts w:hint="cs"/>
          <w:rtl/>
          <w:lang w:bidi="ar-IQ"/>
        </w:rPr>
        <w:t>إنمّا الشعرُ في تصوير خصائص الجمال الكامنة في هذه الفكرة على دقة ولطافة</w:t>
      </w:r>
      <w:r w:rsidR="00DB1ABE">
        <w:rPr>
          <w:rFonts w:hint="cs"/>
          <w:rtl/>
          <w:lang w:bidi="ar-IQ"/>
        </w:rPr>
        <w:t>،</w:t>
      </w:r>
      <w:r>
        <w:rPr>
          <w:rFonts w:hint="cs"/>
          <w:rtl/>
          <w:lang w:bidi="ar-IQ"/>
        </w:rPr>
        <w:t xml:space="preserve"> كما تتحول في ذهن الشاعر الذي يلونها بعمل نفسه فيها ويتناولها من ناحية أسرارها</w:t>
      </w:r>
      <w:r w:rsidR="004E26D8">
        <w:rPr>
          <w:rFonts w:hint="cs"/>
          <w:rtl/>
          <w:lang w:bidi="ar-IQ"/>
        </w:rPr>
        <w:t>)</w:t>
      </w:r>
      <w:r w:rsidR="00ED6375">
        <w:rPr>
          <w:rStyle w:val="a4"/>
          <w:rtl/>
          <w:lang w:bidi="ar-IQ"/>
        </w:rPr>
        <w:t>(</w:t>
      </w:r>
      <w:r w:rsidR="00ED6375">
        <w:rPr>
          <w:rStyle w:val="a4"/>
          <w:rtl/>
          <w:lang w:bidi="ar-IQ"/>
        </w:rPr>
        <w:footnoteReference w:id="3"/>
      </w:r>
      <w:r w:rsidR="00ED6375">
        <w:rPr>
          <w:rStyle w:val="a4"/>
          <w:rtl/>
          <w:lang w:bidi="ar-IQ"/>
        </w:rPr>
        <w:t>)</w:t>
      </w:r>
      <w:r>
        <w:rPr>
          <w:rFonts w:hint="cs"/>
          <w:rtl/>
          <w:lang w:bidi="ar-IQ"/>
        </w:rPr>
        <w:t>.</w:t>
      </w:r>
    </w:p>
    <w:p w:rsidR="00327D46" w:rsidRDefault="00327D46" w:rsidP="00EC315A">
      <w:pPr>
        <w:ind w:firstLine="720"/>
        <w:rPr>
          <w:rtl/>
          <w:lang w:bidi="ar-IQ"/>
        </w:rPr>
      </w:pPr>
      <w:r>
        <w:rPr>
          <w:rFonts w:hint="cs"/>
          <w:rtl/>
          <w:lang w:bidi="ar-IQ"/>
        </w:rPr>
        <w:t xml:space="preserve">وبما أنّ الجمال الحسي هو كُل ما يُدرك بالحواس، وكلُّ ما يمكن إدراكه بالبصر أو السمع فقد </w:t>
      </w:r>
      <w:r w:rsidR="00EC315A">
        <w:rPr>
          <w:rFonts w:hint="cs"/>
          <w:rtl/>
          <w:lang w:bidi="ar-IQ"/>
        </w:rPr>
        <w:t>(</w:t>
      </w:r>
      <w:r>
        <w:rPr>
          <w:rFonts w:hint="cs"/>
          <w:rtl/>
          <w:lang w:bidi="ar-IQ"/>
        </w:rPr>
        <w:t>أدركَ العرب جمال الجسد بحواسهم كلها عليا ودنيا)</w:t>
      </w:r>
      <w:r w:rsidR="00ED6375">
        <w:rPr>
          <w:rStyle w:val="a4"/>
          <w:rtl/>
          <w:lang w:bidi="ar-IQ"/>
        </w:rPr>
        <w:t>(</w:t>
      </w:r>
      <w:r w:rsidR="00ED6375">
        <w:rPr>
          <w:rStyle w:val="a4"/>
          <w:rtl/>
          <w:lang w:bidi="ar-IQ"/>
        </w:rPr>
        <w:footnoteReference w:id="4"/>
      </w:r>
      <w:r w:rsidR="00ED6375">
        <w:rPr>
          <w:rStyle w:val="a4"/>
          <w:rtl/>
          <w:lang w:bidi="ar-IQ"/>
        </w:rPr>
        <w:t>)</w:t>
      </w:r>
      <w:r>
        <w:rPr>
          <w:rFonts w:hint="cs"/>
          <w:rtl/>
          <w:lang w:bidi="ar-IQ"/>
        </w:rPr>
        <w:t>.</w:t>
      </w:r>
    </w:p>
    <w:p w:rsidR="00327D46" w:rsidRDefault="00327D46" w:rsidP="00327D46">
      <w:pPr>
        <w:ind w:firstLine="720"/>
        <w:rPr>
          <w:rtl/>
          <w:lang w:bidi="ar-IQ"/>
        </w:rPr>
      </w:pPr>
      <w:r>
        <w:rPr>
          <w:rFonts w:hint="cs"/>
          <w:rtl/>
          <w:lang w:bidi="ar-IQ"/>
        </w:rPr>
        <w:t>ولذا فإنّ الجمال الحسي عند العرب كان مرتبطاً بصورة رئيسة بالحواس التي يمكن أنْ يُميز بها بين الحَسن والقبيح</w:t>
      </w:r>
      <w:r w:rsidR="00ED6375">
        <w:rPr>
          <w:rStyle w:val="a4"/>
          <w:rtl/>
          <w:lang w:bidi="ar-IQ"/>
        </w:rPr>
        <w:t>(</w:t>
      </w:r>
      <w:r w:rsidR="00ED6375">
        <w:rPr>
          <w:rStyle w:val="a4"/>
          <w:rtl/>
          <w:lang w:bidi="ar-IQ"/>
        </w:rPr>
        <w:footnoteReference w:id="5"/>
      </w:r>
      <w:r w:rsidR="00ED6375">
        <w:rPr>
          <w:rStyle w:val="a4"/>
          <w:rtl/>
          <w:lang w:bidi="ar-IQ"/>
        </w:rPr>
        <w:t>)</w:t>
      </w:r>
      <w:r>
        <w:rPr>
          <w:rFonts w:hint="cs"/>
          <w:rtl/>
          <w:lang w:bidi="ar-IQ"/>
        </w:rPr>
        <w:t>.</w:t>
      </w:r>
    </w:p>
    <w:p w:rsidR="00327D46" w:rsidRDefault="00327D46" w:rsidP="00327D46">
      <w:pPr>
        <w:ind w:firstLine="720"/>
        <w:rPr>
          <w:rtl/>
          <w:lang w:bidi="ar-IQ"/>
        </w:rPr>
      </w:pPr>
      <w:r>
        <w:rPr>
          <w:rFonts w:hint="cs"/>
          <w:rtl/>
          <w:lang w:bidi="ar-IQ"/>
        </w:rPr>
        <w:t>فظاهرة الجمال الحسي تُدركُ بالحواس، وهذا يتعلق بتناسق الصور الخارجية وانسجامها سواء كانت بصرية أو سمعية أو غير ذلك</w:t>
      </w:r>
      <w:r w:rsidR="00ED6375">
        <w:rPr>
          <w:rStyle w:val="a4"/>
          <w:rtl/>
          <w:lang w:bidi="ar-IQ"/>
        </w:rPr>
        <w:t>(</w:t>
      </w:r>
      <w:r w:rsidR="00ED6375">
        <w:rPr>
          <w:rStyle w:val="a4"/>
          <w:rtl/>
          <w:lang w:bidi="ar-IQ"/>
        </w:rPr>
        <w:footnoteReference w:id="6"/>
      </w:r>
      <w:r w:rsidR="00ED6375">
        <w:rPr>
          <w:rStyle w:val="a4"/>
          <w:rtl/>
          <w:lang w:bidi="ar-IQ"/>
        </w:rPr>
        <w:t>)</w:t>
      </w:r>
      <w:r>
        <w:rPr>
          <w:rFonts w:hint="cs"/>
          <w:rtl/>
          <w:lang w:bidi="ar-IQ"/>
        </w:rPr>
        <w:t>.</w:t>
      </w:r>
    </w:p>
    <w:p w:rsidR="008F20E2" w:rsidRDefault="008F20E2">
      <w:pPr>
        <w:bidi w:val="0"/>
        <w:rPr>
          <w:lang w:bidi="ar-IQ"/>
        </w:rPr>
      </w:pPr>
      <w:r>
        <w:rPr>
          <w:rtl/>
          <w:lang w:bidi="ar-IQ"/>
        </w:rPr>
        <w:br w:type="page"/>
      </w:r>
    </w:p>
    <w:p w:rsidR="008F20E2" w:rsidRDefault="008F20E2" w:rsidP="00327D46">
      <w:pPr>
        <w:ind w:firstLine="720"/>
        <w:rPr>
          <w:rtl/>
          <w:lang w:bidi="ar-IQ"/>
        </w:rPr>
      </w:pPr>
    </w:p>
    <w:p w:rsidR="00327D46" w:rsidRDefault="00327D46" w:rsidP="00327D46">
      <w:pPr>
        <w:ind w:firstLine="720"/>
        <w:rPr>
          <w:rtl/>
          <w:lang w:bidi="ar-IQ"/>
        </w:rPr>
      </w:pPr>
      <w:r>
        <w:rPr>
          <w:rFonts w:hint="cs"/>
          <w:rtl/>
          <w:lang w:bidi="ar-IQ"/>
        </w:rPr>
        <w:t>فالإنسان بطبيعته يحاول إدراك الجمال، والجمال في ذاته غير محسوس؛ ولكنه وحدهُ الجدير بأن يسعى الإنسان إلى الاقتراب منه</w:t>
      </w:r>
      <w:r w:rsidR="00ED6375">
        <w:rPr>
          <w:rStyle w:val="a4"/>
          <w:rtl/>
          <w:lang w:bidi="ar-IQ"/>
        </w:rPr>
        <w:t>(</w:t>
      </w:r>
      <w:r w:rsidR="00ED6375">
        <w:rPr>
          <w:rStyle w:val="a4"/>
          <w:rtl/>
          <w:lang w:bidi="ar-IQ"/>
        </w:rPr>
        <w:footnoteReference w:id="7"/>
      </w:r>
      <w:r w:rsidR="00ED6375">
        <w:rPr>
          <w:rStyle w:val="a4"/>
          <w:rtl/>
          <w:lang w:bidi="ar-IQ"/>
        </w:rPr>
        <w:t>)</w:t>
      </w:r>
      <w:r w:rsidR="0076369C">
        <w:rPr>
          <w:rFonts w:hint="cs"/>
          <w:rtl/>
          <w:lang w:bidi="ar-IQ"/>
        </w:rPr>
        <w:t>.</w:t>
      </w:r>
    </w:p>
    <w:p w:rsidR="001D06C1" w:rsidRDefault="00392B46" w:rsidP="00327D46">
      <w:pPr>
        <w:ind w:firstLine="720"/>
        <w:rPr>
          <w:rtl/>
          <w:lang w:bidi="ar-IQ"/>
        </w:rPr>
      </w:pPr>
      <w:r>
        <w:rPr>
          <w:rFonts w:hint="cs"/>
          <w:rtl/>
          <w:lang w:bidi="ar-IQ"/>
        </w:rPr>
        <w:t>ومن الأدباء الذين عاصروا الرافعي، الأديب الكبير عباس محمود العقاد (1889-1964م) الذي يمتلك فلسفة عميقة في مفهوم الجمال، وظهرت تلك الفلسفة كما يشير إليها الدكتور زكريا إبراهيم</w:t>
      </w:r>
      <w:r w:rsidR="00ED6375">
        <w:rPr>
          <w:rStyle w:val="a4"/>
          <w:rtl/>
          <w:lang w:bidi="ar-IQ"/>
        </w:rPr>
        <w:t>(</w:t>
      </w:r>
      <w:r w:rsidR="00ED6375">
        <w:rPr>
          <w:rStyle w:val="a4"/>
          <w:rtl/>
          <w:lang w:bidi="ar-IQ"/>
        </w:rPr>
        <w:footnoteReference w:id="8"/>
      </w:r>
      <w:r w:rsidR="00ED6375">
        <w:rPr>
          <w:rStyle w:val="a4"/>
          <w:rtl/>
          <w:lang w:bidi="ar-IQ"/>
        </w:rPr>
        <w:t>)</w:t>
      </w:r>
      <w:r>
        <w:rPr>
          <w:rFonts w:hint="cs"/>
          <w:rtl/>
          <w:lang w:bidi="ar-IQ"/>
        </w:rPr>
        <w:t xml:space="preserve"> في أفكاره وأدبه ظهوراً جعله في طليعة الأدباء المعاصرين الذين اهتموا بفلسفة الفن وعلم الجمال، وذلك لإطلاعه على مفهوم الجمال عند أمم أخرى مشهودٍ لها بالتطور الثقافي الأصيل، وأقرب هذا إلى نفسه كتابات المفكرين والأدباء الإنجليز، مثل (إدموند بيرك) مؤلف (الجليل والجميل)، وكذلك كتابات أدباء الغرب الآخرين </w:t>
      </w:r>
      <w:r w:rsidR="00871899">
        <w:rPr>
          <w:rFonts w:hint="cs"/>
          <w:rtl/>
          <w:lang w:bidi="ar-IQ"/>
        </w:rPr>
        <w:t>أمثال فاليري ورومان رولان واندربه جيد، وبيرجسون وليوباردي وشيلر وغيرهم</w:t>
      </w:r>
      <w:r w:rsidR="00ED6375">
        <w:rPr>
          <w:rStyle w:val="a4"/>
          <w:rtl/>
          <w:lang w:bidi="ar-IQ"/>
        </w:rPr>
        <w:t>(</w:t>
      </w:r>
      <w:r w:rsidR="00ED6375">
        <w:rPr>
          <w:rStyle w:val="a4"/>
          <w:rtl/>
          <w:lang w:bidi="ar-IQ"/>
        </w:rPr>
        <w:footnoteReference w:id="9"/>
      </w:r>
      <w:r w:rsidR="00ED6375">
        <w:rPr>
          <w:rStyle w:val="a4"/>
          <w:rtl/>
          <w:lang w:bidi="ar-IQ"/>
        </w:rPr>
        <w:t>)</w:t>
      </w:r>
      <w:r w:rsidR="00871899">
        <w:rPr>
          <w:rFonts w:hint="cs"/>
          <w:rtl/>
          <w:lang w:bidi="ar-IQ"/>
        </w:rPr>
        <w:t>.</w:t>
      </w:r>
    </w:p>
    <w:p w:rsidR="00871899" w:rsidRDefault="00871899" w:rsidP="00327D46">
      <w:pPr>
        <w:ind w:firstLine="720"/>
        <w:rPr>
          <w:rtl/>
          <w:lang w:bidi="ar-IQ"/>
        </w:rPr>
      </w:pPr>
      <w:r>
        <w:rPr>
          <w:rFonts w:hint="cs"/>
          <w:rtl/>
          <w:lang w:bidi="ar-IQ"/>
        </w:rPr>
        <w:t>وبهذه الحصيلة الثقافية الواسعة تبلورت لديه فلسفة حول مفهوم الجمال، فجعل العقاد الجمال والحرية شيئاً واحداً</w:t>
      </w:r>
      <w:r w:rsidR="00ED6375">
        <w:rPr>
          <w:rStyle w:val="a4"/>
          <w:rtl/>
          <w:lang w:bidi="ar-IQ"/>
        </w:rPr>
        <w:t>(</w:t>
      </w:r>
      <w:r w:rsidR="00ED6375">
        <w:rPr>
          <w:rStyle w:val="a4"/>
          <w:rtl/>
          <w:lang w:bidi="ar-IQ"/>
        </w:rPr>
        <w:footnoteReference w:id="10"/>
      </w:r>
      <w:r w:rsidR="00ED6375">
        <w:rPr>
          <w:rStyle w:val="a4"/>
          <w:rtl/>
          <w:lang w:bidi="ar-IQ"/>
        </w:rPr>
        <w:t>)</w:t>
      </w:r>
      <w:r>
        <w:rPr>
          <w:rFonts w:hint="cs"/>
          <w:rtl/>
          <w:lang w:bidi="ar-IQ"/>
        </w:rPr>
        <w:t>، واهتم بهذا المفهوم اهتماماً كبيراً، وذلك في مظهر من مظاهر الانعتاق من عصر الجمود والانطلاق إلى عصر التنوير والتجديد.</w:t>
      </w:r>
    </w:p>
    <w:p w:rsidR="0021010F" w:rsidRDefault="0021010F" w:rsidP="00327D46">
      <w:pPr>
        <w:ind w:firstLine="720"/>
        <w:rPr>
          <w:rtl/>
          <w:lang w:bidi="ar-IQ"/>
        </w:rPr>
      </w:pPr>
      <w:r>
        <w:rPr>
          <w:rFonts w:hint="cs"/>
          <w:rtl/>
          <w:lang w:bidi="ar-IQ"/>
        </w:rPr>
        <w:t>ويؤكد الدكتور محمد مندور</w:t>
      </w:r>
      <w:r w:rsidR="00ED6375">
        <w:rPr>
          <w:rStyle w:val="a4"/>
          <w:rtl/>
          <w:lang w:bidi="ar-IQ"/>
        </w:rPr>
        <w:t>(</w:t>
      </w:r>
      <w:r w:rsidR="00ED6375">
        <w:rPr>
          <w:rStyle w:val="a4"/>
          <w:rtl/>
          <w:lang w:bidi="ar-IQ"/>
        </w:rPr>
        <w:footnoteReference w:id="11"/>
      </w:r>
      <w:r w:rsidR="00ED6375">
        <w:rPr>
          <w:rStyle w:val="a4"/>
          <w:rtl/>
          <w:lang w:bidi="ar-IQ"/>
        </w:rPr>
        <w:t>)</w:t>
      </w:r>
      <w:r>
        <w:rPr>
          <w:rFonts w:hint="cs"/>
          <w:rtl/>
          <w:lang w:bidi="ar-IQ"/>
        </w:rPr>
        <w:t xml:space="preserve"> اقتران مفهوم الجمال بالحرية في كتابات  الأستاذ العقاد، ويجعل دليله على هذا التأكيد مقالة العقاد (فلسفة الجمال والحب) في </w:t>
      </w:r>
      <w:r>
        <w:rPr>
          <w:rFonts w:hint="cs"/>
          <w:rtl/>
          <w:lang w:bidi="ar-IQ"/>
        </w:rPr>
        <w:lastRenderedPageBreak/>
        <w:t>مجموعته (مطالعات في الكتب والحياة) ومقالته عن (معنى الجمال في الحياة والفن) في مجموعته (مراجعات في الآداب والفنون)، ففيهما يُرجِعُ كلّ جمالٍ في الجسم البشري وفي الفنِّ على السواء إلى الحرية</w:t>
      </w:r>
      <w:r w:rsidR="00ED6375">
        <w:rPr>
          <w:rStyle w:val="a4"/>
          <w:rtl/>
          <w:lang w:bidi="ar-IQ"/>
        </w:rPr>
        <w:t>(</w:t>
      </w:r>
      <w:r w:rsidR="00ED6375">
        <w:rPr>
          <w:rStyle w:val="a4"/>
          <w:rtl/>
          <w:lang w:bidi="ar-IQ"/>
        </w:rPr>
        <w:footnoteReference w:id="12"/>
      </w:r>
      <w:r w:rsidR="00ED6375">
        <w:rPr>
          <w:rStyle w:val="a4"/>
          <w:rtl/>
          <w:lang w:bidi="ar-IQ"/>
        </w:rPr>
        <w:t>)</w:t>
      </w:r>
      <w:r w:rsidR="00D25FBA">
        <w:rPr>
          <w:rFonts w:hint="cs"/>
          <w:rtl/>
          <w:lang w:bidi="ar-IQ"/>
        </w:rPr>
        <w:t>.</w:t>
      </w:r>
    </w:p>
    <w:p w:rsidR="00D25FBA" w:rsidRDefault="00D25FBA" w:rsidP="004E26D8">
      <w:pPr>
        <w:ind w:firstLine="720"/>
        <w:rPr>
          <w:rtl/>
          <w:lang w:bidi="ar-IQ"/>
        </w:rPr>
      </w:pPr>
      <w:r>
        <w:rPr>
          <w:rFonts w:hint="cs"/>
          <w:rtl/>
          <w:lang w:bidi="ar-IQ"/>
        </w:rPr>
        <w:t>وبهذا المفهوم يقول العقاد: ((وخلاصة الرأي أننا نحب الحرية حين نُحِبُ الجمال وأننا أحرار</w:t>
      </w:r>
      <w:r w:rsidR="00EC315A">
        <w:rPr>
          <w:rFonts w:hint="cs"/>
          <w:rtl/>
          <w:lang w:bidi="ar-IQ"/>
        </w:rPr>
        <w:t>ٌ</w:t>
      </w:r>
      <w:r>
        <w:rPr>
          <w:rFonts w:hint="cs"/>
          <w:rtl/>
          <w:lang w:bidi="ar-IQ"/>
        </w:rPr>
        <w:t xml:space="preserve"> حينَ نَعَشقُ منْ قلوبٍ سليمة صافيةٍ فلا سلطان علينا لغير الحرية))</w:t>
      </w:r>
      <w:r w:rsidR="00ED6375">
        <w:rPr>
          <w:rStyle w:val="a4"/>
          <w:rtl/>
          <w:lang w:bidi="ar-IQ"/>
        </w:rPr>
        <w:t>(</w:t>
      </w:r>
      <w:r w:rsidR="00ED6375">
        <w:rPr>
          <w:rStyle w:val="a4"/>
          <w:rtl/>
          <w:lang w:bidi="ar-IQ"/>
        </w:rPr>
        <w:footnoteReference w:id="13"/>
      </w:r>
      <w:r w:rsidR="00ED6375">
        <w:rPr>
          <w:rStyle w:val="a4"/>
          <w:rtl/>
          <w:lang w:bidi="ar-IQ"/>
        </w:rPr>
        <w:t>)</w:t>
      </w:r>
      <w:r>
        <w:rPr>
          <w:rFonts w:hint="cs"/>
          <w:rtl/>
          <w:lang w:bidi="ar-IQ"/>
        </w:rPr>
        <w:t>.</w:t>
      </w:r>
    </w:p>
    <w:p w:rsidR="00D25FBA" w:rsidRDefault="00D25FBA" w:rsidP="00AD59E7">
      <w:pPr>
        <w:ind w:firstLine="720"/>
        <w:rPr>
          <w:rtl/>
          <w:lang w:bidi="ar-IQ"/>
        </w:rPr>
      </w:pPr>
      <w:r>
        <w:rPr>
          <w:rFonts w:hint="cs"/>
          <w:rtl/>
          <w:lang w:bidi="ar-IQ"/>
        </w:rPr>
        <w:t xml:space="preserve">ويرى الدكتور زكريا إبراهيم أنَّ العقاد </w:t>
      </w:r>
      <w:r w:rsidR="00AD59E7">
        <w:rPr>
          <w:rFonts w:hint="cs"/>
          <w:rtl/>
          <w:lang w:bidi="ar-IQ"/>
        </w:rPr>
        <w:t>بهذه النظرة لمفهوم ل</w:t>
      </w:r>
      <w:r>
        <w:rPr>
          <w:rFonts w:hint="cs"/>
          <w:rtl/>
          <w:lang w:bidi="ar-IQ"/>
        </w:rPr>
        <w:t>لجمال، وقد سبقه إلى ذلك الفيلسوف الشاعر "شيلر"، ولكنَّ العقاد يوسّعُ معنى الحرية لتشمل حتى الأشياء الجامدة الماثلة في الطبيعة</w:t>
      </w:r>
      <w:r w:rsidR="00ED6375">
        <w:rPr>
          <w:rStyle w:val="a4"/>
          <w:rtl/>
          <w:lang w:bidi="ar-IQ"/>
        </w:rPr>
        <w:t>(</w:t>
      </w:r>
      <w:r w:rsidR="00ED6375">
        <w:rPr>
          <w:rStyle w:val="a4"/>
          <w:rtl/>
          <w:lang w:bidi="ar-IQ"/>
        </w:rPr>
        <w:footnoteReference w:id="14"/>
      </w:r>
      <w:r w:rsidR="00ED6375">
        <w:rPr>
          <w:rStyle w:val="a4"/>
          <w:rtl/>
          <w:lang w:bidi="ar-IQ"/>
        </w:rPr>
        <w:t>)</w:t>
      </w:r>
      <w:r>
        <w:rPr>
          <w:rFonts w:hint="cs"/>
          <w:rtl/>
          <w:lang w:bidi="ar-IQ"/>
        </w:rPr>
        <w:t>، وهذا المفهوم للجمال الذي يوسعه العقاد وجدناه في إدراكه للمحسوسات، إذ يقول: ((إنّ الماءَ الجاري أجَملُ من الماء الآسن، كما أنَّ الوردةَ الطبيعية أجملُ من الوردةِ الصناعية، وهَلُمَّ جَرَاً))</w:t>
      </w:r>
      <w:r w:rsidR="00ED6375">
        <w:rPr>
          <w:rStyle w:val="a4"/>
          <w:rtl/>
          <w:lang w:bidi="ar-IQ"/>
        </w:rPr>
        <w:t>(</w:t>
      </w:r>
      <w:r w:rsidR="00ED6375">
        <w:rPr>
          <w:rStyle w:val="a4"/>
          <w:rtl/>
          <w:lang w:bidi="ar-IQ"/>
        </w:rPr>
        <w:footnoteReference w:id="15"/>
      </w:r>
      <w:r w:rsidR="00ED6375">
        <w:rPr>
          <w:rStyle w:val="a4"/>
          <w:rtl/>
          <w:lang w:bidi="ar-IQ"/>
        </w:rPr>
        <w:t>)</w:t>
      </w:r>
      <w:r>
        <w:rPr>
          <w:rFonts w:hint="cs"/>
          <w:rtl/>
          <w:lang w:bidi="ar-IQ"/>
        </w:rPr>
        <w:t>.</w:t>
      </w:r>
    </w:p>
    <w:p w:rsidR="00D25FBA" w:rsidRDefault="00DE5B4F" w:rsidP="00AD59E7">
      <w:pPr>
        <w:ind w:firstLine="720"/>
        <w:rPr>
          <w:rtl/>
          <w:lang w:bidi="ar-IQ"/>
        </w:rPr>
      </w:pPr>
      <w:r>
        <w:rPr>
          <w:rFonts w:hint="cs"/>
          <w:rtl/>
          <w:lang w:bidi="ar-IQ"/>
        </w:rPr>
        <w:t>ويوسّع العقاد مفهوم الجمال ليشمل أطواراً أو مقاطع من الحياة</w:t>
      </w:r>
      <w:r w:rsidR="00FE5A35">
        <w:rPr>
          <w:rFonts w:hint="cs"/>
          <w:rtl/>
          <w:lang w:bidi="ar-IQ"/>
        </w:rPr>
        <w:t>،</w:t>
      </w:r>
      <w:r>
        <w:rPr>
          <w:rFonts w:hint="cs"/>
          <w:rtl/>
          <w:lang w:bidi="ar-IQ"/>
        </w:rPr>
        <w:t xml:space="preserve"> مثل الربيع والصباح</w:t>
      </w:r>
      <w:r w:rsidR="00836FCE">
        <w:rPr>
          <w:rFonts w:hint="cs"/>
          <w:rtl/>
          <w:lang w:bidi="ar-IQ"/>
        </w:rPr>
        <w:t>ِ</w:t>
      </w:r>
      <w:r w:rsidR="00AD59E7">
        <w:rPr>
          <w:rFonts w:hint="cs"/>
          <w:rtl/>
          <w:lang w:bidi="ar-IQ"/>
        </w:rPr>
        <w:t xml:space="preserve"> </w:t>
      </w:r>
      <w:r>
        <w:rPr>
          <w:rFonts w:hint="cs"/>
          <w:rtl/>
          <w:lang w:bidi="ar-IQ"/>
        </w:rPr>
        <w:t>والنو</w:t>
      </w:r>
      <w:r w:rsidR="00DB1ABE">
        <w:rPr>
          <w:rFonts w:hint="cs"/>
          <w:rtl/>
          <w:lang w:bidi="ar-IQ"/>
        </w:rPr>
        <w:t>ر</w:t>
      </w:r>
      <w:r w:rsidR="00836FCE">
        <w:rPr>
          <w:rFonts w:hint="cs"/>
          <w:rtl/>
          <w:lang w:bidi="ar-IQ"/>
        </w:rPr>
        <w:t>ِ</w:t>
      </w:r>
      <w:r>
        <w:rPr>
          <w:rFonts w:hint="cs"/>
          <w:rtl/>
          <w:lang w:bidi="ar-IQ"/>
        </w:rPr>
        <w:t xml:space="preserve"> والصحة</w:t>
      </w:r>
      <w:r w:rsidR="00836FCE">
        <w:rPr>
          <w:rFonts w:hint="cs"/>
          <w:rtl/>
          <w:lang w:bidi="ar-IQ"/>
        </w:rPr>
        <w:t>ِ</w:t>
      </w:r>
      <w:r>
        <w:rPr>
          <w:rFonts w:hint="cs"/>
          <w:rtl/>
          <w:lang w:bidi="ar-IQ"/>
        </w:rPr>
        <w:t xml:space="preserve"> والشباب</w:t>
      </w:r>
      <w:r w:rsidR="00836FCE">
        <w:rPr>
          <w:rFonts w:hint="cs"/>
          <w:rtl/>
          <w:lang w:bidi="ar-IQ"/>
        </w:rPr>
        <w:t>ِ</w:t>
      </w:r>
      <w:r>
        <w:rPr>
          <w:rFonts w:hint="cs"/>
          <w:rtl/>
          <w:lang w:bidi="ar-IQ"/>
        </w:rPr>
        <w:t xml:space="preserve"> والحركة</w:t>
      </w:r>
      <w:r w:rsidR="00836FCE">
        <w:rPr>
          <w:rFonts w:hint="cs"/>
          <w:rtl/>
          <w:lang w:bidi="ar-IQ"/>
        </w:rPr>
        <w:t>ِ</w:t>
      </w:r>
      <w:r>
        <w:rPr>
          <w:rFonts w:hint="cs"/>
          <w:rtl/>
          <w:lang w:bidi="ar-IQ"/>
        </w:rPr>
        <w:t xml:space="preserve"> والمناظر</w:t>
      </w:r>
      <w:r w:rsidR="00836FCE">
        <w:rPr>
          <w:rFonts w:hint="cs"/>
          <w:rtl/>
          <w:lang w:bidi="ar-IQ"/>
        </w:rPr>
        <w:t>ِ</w:t>
      </w:r>
      <w:r>
        <w:rPr>
          <w:rFonts w:hint="cs"/>
          <w:rtl/>
          <w:lang w:bidi="ar-IQ"/>
        </w:rPr>
        <w:t xml:space="preserve"> الرائعة والخُضرة، كُلها جميلةٌ لأنها تُنعِشُ الحواس وتذكرها بالحياة</w:t>
      </w:r>
      <w:r w:rsidR="00ED6375">
        <w:rPr>
          <w:rStyle w:val="a4"/>
          <w:rtl/>
          <w:lang w:bidi="ar-IQ"/>
        </w:rPr>
        <w:t>(</w:t>
      </w:r>
      <w:r w:rsidR="00ED6375">
        <w:rPr>
          <w:rStyle w:val="a4"/>
          <w:rtl/>
          <w:lang w:bidi="ar-IQ"/>
        </w:rPr>
        <w:footnoteReference w:id="16"/>
      </w:r>
      <w:r w:rsidR="00ED6375">
        <w:rPr>
          <w:rStyle w:val="a4"/>
          <w:rtl/>
          <w:lang w:bidi="ar-IQ"/>
        </w:rPr>
        <w:t>)</w:t>
      </w:r>
      <w:r>
        <w:rPr>
          <w:rFonts w:hint="cs"/>
          <w:rtl/>
          <w:lang w:bidi="ar-IQ"/>
        </w:rPr>
        <w:t>. ولعل جمالها عنده لا يتحقق إلا في ظ</w:t>
      </w:r>
      <w:r w:rsidR="00AD59E7">
        <w:rPr>
          <w:rFonts w:hint="cs"/>
          <w:rtl/>
          <w:lang w:bidi="ar-IQ"/>
        </w:rPr>
        <w:t>ل ذلك المفهوم</w:t>
      </w:r>
      <w:r>
        <w:rPr>
          <w:rFonts w:hint="cs"/>
          <w:rtl/>
          <w:lang w:bidi="ar-IQ"/>
        </w:rPr>
        <w:t>. ولذلك وجدنا العقاد يُعجَبُ</w:t>
      </w:r>
      <w:r w:rsidR="00991978">
        <w:rPr>
          <w:rFonts w:hint="cs"/>
          <w:rtl/>
          <w:lang w:bidi="ar-IQ"/>
        </w:rPr>
        <w:t xml:space="preserve"> بطائر الكروان الذي يعيش في مصرَ، وقد أهدى له ديواناً كاملاً (هدية الكروان) فيقول:</w:t>
      </w:r>
    </w:p>
    <w:p w:rsidR="00CC6717" w:rsidRDefault="00CC6717" w:rsidP="00327D46">
      <w:pPr>
        <w:ind w:firstLine="720"/>
        <w:rPr>
          <w:rtl/>
          <w:lang w:bidi="ar-IQ"/>
        </w:rPr>
      </w:pPr>
    </w:p>
    <w:tbl>
      <w:tblPr>
        <w:tblStyle w:val="a5"/>
        <w:bidiVisual/>
        <w:tblW w:w="0" w:type="auto"/>
        <w:tblInd w:w="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gridCol w:w="283"/>
        <w:gridCol w:w="3828"/>
      </w:tblGrid>
      <w:tr w:rsidR="007A44DE" w:rsidTr="00CC6717">
        <w:tc>
          <w:tcPr>
            <w:tcW w:w="3969" w:type="dxa"/>
          </w:tcPr>
          <w:p w:rsidR="007A44DE" w:rsidRPr="00CC6717" w:rsidRDefault="007A44DE" w:rsidP="00327D46">
            <w:pPr>
              <w:rPr>
                <w:b/>
                <w:bCs/>
                <w:rtl/>
                <w:lang w:bidi="ar-IQ"/>
              </w:rPr>
            </w:pPr>
            <w:r w:rsidRPr="00CC6717">
              <w:rPr>
                <w:rFonts w:hint="cs"/>
                <w:b/>
                <w:bCs/>
                <w:rtl/>
                <w:lang w:bidi="ar-IQ"/>
              </w:rPr>
              <w:t>أَنا لا أراكَ وطالما طَرَقَ النُّهى</w:t>
            </w:r>
            <w:r w:rsidR="00CC6717" w:rsidRPr="00CC6717">
              <w:rPr>
                <w:b/>
                <w:bCs/>
                <w:rtl/>
                <w:lang w:bidi="ar-IQ"/>
              </w:rPr>
              <w:br/>
            </w:r>
          </w:p>
        </w:tc>
        <w:tc>
          <w:tcPr>
            <w:tcW w:w="283" w:type="dxa"/>
          </w:tcPr>
          <w:p w:rsidR="007A44DE" w:rsidRPr="00CC6717" w:rsidRDefault="007A44DE" w:rsidP="00327D46">
            <w:pPr>
              <w:rPr>
                <w:b/>
                <w:bCs/>
                <w:rtl/>
                <w:lang w:bidi="ar-IQ"/>
              </w:rPr>
            </w:pPr>
          </w:p>
        </w:tc>
        <w:tc>
          <w:tcPr>
            <w:tcW w:w="3828" w:type="dxa"/>
          </w:tcPr>
          <w:p w:rsidR="007A44DE" w:rsidRPr="00CC6717" w:rsidRDefault="007A44DE" w:rsidP="00327D46">
            <w:pPr>
              <w:rPr>
                <w:b/>
                <w:bCs/>
                <w:rtl/>
                <w:lang w:bidi="ar-IQ"/>
              </w:rPr>
            </w:pPr>
            <w:r w:rsidRPr="00CC6717">
              <w:rPr>
                <w:rFonts w:hint="cs"/>
                <w:b/>
                <w:bCs/>
                <w:rtl/>
                <w:lang w:bidi="ar-IQ"/>
              </w:rPr>
              <w:t>وحَيٌ: ولم تَظْفَرْ بهِ عينان</w:t>
            </w:r>
            <w:r w:rsidR="00CC6717" w:rsidRPr="00CC6717">
              <w:rPr>
                <w:rFonts w:hint="cs"/>
                <w:b/>
                <w:bCs/>
                <w:rtl/>
                <w:lang w:bidi="ar-IQ"/>
              </w:rPr>
              <w:br/>
            </w:r>
          </w:p>
        </w:tc>
      </w:tr>
      <w:tr w:rsidR="007A44DE" w:rsidTr="00CC6717">
        <w:tc>
          <w:tcPr>
            <w:tcW w:w="3969" w:type="dxa"/>
          </w:tcPr>
          <w:p w:rsidR="007A44DE" w:rsidRPr="00CC6717" w:rsidRDefault="007A44DE" w:rsidP="00327D46">
            <w:pPr>
              <w:rPr>
                <w:b/>
                <w:bCs/>
                <w:rtl/>
                <w:lang w:bidi="ar-IQ"/>
              </w:rPr>
            </w:pPr>
            <w:r w:rsidRPr="00CC6717">
              <w:rPr>
                <w:rFonts w:hint="cs"/>
                <w:b/>
                <w:bCs/>
                <w:rtl/>
                <w:lang w:bidi="ar-IQ"/>
              </w:rPr>
              <w:lastRenderedPageBreak/>
              <w:t>أَنا في جَناحك حيثُ غابَ مع الدُّجى</w:t>
            </w:r>
            <w:r w:rsidR="00CC6717" w:rsidRPr="00CC6717">
              <w:rPr>
                <w:b/>
                <w:bCs/>
                <w:rtl/>
                <w:lang w:bidi="ar-IQ"/>
              </w:rPr>
              <w:br/>
            </w:r>
          </w:p>
        </w:tc>
        <w:tc>
          <w:tcPr>
            <w:tcW w:w="283" w:type="dxa"/>
          </w:tcPr>
          <w:p w:rsidR="007A44DE" w:rsidRPr="00CC6717" w:rsidRDefault="007A44DE" w:rsidP="00327D46">
            <w:pPr>
              <w:rPr>
                <w:b/>
                <w:bCs/>
                <w:rtl/>
                <w:lang w:bidi="ar-IQ"/>
              </w:rPr>
            </w:pPr>
          </w:p>
        </w:tc>
        <w:tc>
          <w:tcPr>
            <w:tcW w:w="3828" w:type="dxa"/>
          </w:tcPr>
          <w:p w:rsidR="007A44DE" w:rsidRPr="00CC6717" w:rsidRDefault="007A44DE" w:rsidP="00327D46">
            <w:pPr>
              <w:rPr>
                <w:b/>
                <w:bCs/>
                <w:rtl/>
                <w:lang w:bidi="ar-IQ"/>
              </w:rPr>
            </w:pPr>
            <w:r w:rsidRPr="00CC6717">
              <w:rPr>
                <w:rFonts w:hint="cs"/>
                <w:b/>
                <w:bCs/>
                <w:rtl/>
                <w:lang w:bidi="ar-IQ"/>
              </w:rPr>
              <w:t>وإنْ استَقرَّ على الثَّرى جُثماني</w:t>
            </w:r>
            <w:r w:rsidR="00CC6717" w:rsidRPr="00CC6717">
              <w:rPr>
                <w:b/>
                <w:bCs/>
                <w:rtl/>
                <w:lang w:bidi="ar-IQ"/>
              </w:rPr>
              <w:br/>
            </w:r>
          </w:p>
        </w:tc>
      </w:tr>
      <w:tr w:rsidR="007A44DE" w:rsidTr="00CC6717">
        <w:tc>
          <w:tcPr>
            <w:tcW w:w="3969" w:type="dxa"/>
          </w:tcPr>
          <w:p w:rsidR="007A44DE" w:rsidRPr="00CC6717" w:rsidRDefault="007A44DE" w:rsidP="00327D46">
            <w:pPr>
              <w:rPr>
                <w:b/>
                <w:bCs/>
                <w:rtl/>
                <w:lang w:bidi="ar-IQ"/>
              </w:rPr>
            </w:pPr>
            <w:r w:rsidRPr="00CC6717">
              <w:rPr>
                <w:rFonts w:hint="cs"/>
                <w:b/>
                <w:bCs/>
                <w:rtl/>
                <w:lang w:bidi="ar-IQ"/>
              </w:rPr>
              <w:t>أَنا في لِسانِكَ حيثُ أَطلقَهُ الهوى</w:t>
            </w:r>
            <w:r w:rsidR="00CC6717" w:rsidRPr="00CC6717">
              <w:rPr>
                <w:b/>
                <w:bCs/>
                <w:rtl/>
                <w:lang w:bidi="ar-IQ"/>
              </w:rPr>
              <w:br/>
            </w:r>
          </w:p>
        </w:tc>
        <w:tc>
          <w:tcPr>
            <w:tcW w:w="283" w:type="dxa"/>
          </w:tcPr>
          <w:p w:rsidR="007A44DE" w:rsidRPr="00CC6717" w:rsidRDefault="007A44DE" w:rsidP="00327D46">
            <w:pPr>
              <w:rPr>
                <w:b/>
                <w:bCs/>
                <w:rtl/>
                <w:lang w:bidi="ar-IQ"/>
              </w:rPr>
            </w:pPr>
          </w:p>
        </w:tc>
        <w:tc>
          <w:tcPr>
            <w:tcW w:w="3828" w:type="dxa"/>
          </w:tcPr>
          <w:p w:rsidR="007A44DE" w:rsidRPr="00CC6717" w:rsidRDefault="007A44DE" w:rsidP="006C299E">
            <w:pPr>
              <w:rPr>
                <w:b/>
                <w:bCs/>
                <w:rtl/>
                <w:lang w:bidi="ar-IQ"/>
              </w:rPr>
            </w:pPr>
            <w:r w:rsidRPr="00CC6717">
              <w:rPr>
                <w:rFonts w:hint="cs"/>
                <w:b/>
                <w:bCs/>
                <w:rtl/>
                <w:lang w:bidi="ar-IQ"/>
              </w:rPr>
              <w:t>مَرَحاً، وإن غَلبَ السُّرورُ لساني</w:t>
            </w:r>
            <w:r w:rsidR="00CC6717" w:rsidRPr="00CC6717">
              <w:rPr>
                <w:b/>
                <w:bCs/>
                <w:rtl/>
                <w:lang w:bidi="ar-IQ"/>
              </w:rPr>
              <w:br/>
            </w:r>
          </w:p>
        </w:tc>
      </w:tr>
      <w:tr w:rsidR="006C299E" w:rsidTr="00CC6717">
        <w:tc>
          <w:tcPr>
            <w:tcW w:w="3969" w:type="dxa"/>
          </w:tcPr>
          <w:p w:rsidR="006C299E" w:rsidRPr="00CC6717" w:rsidRDefault="006C299E" w:rsidP="00327D46">
            <w:pPr>
              <w:rPr>
                <w:rFonts w:hint="cs"/>
                <w:b/>
                <w:bCs/>
                <w:rtl/>
                <w:lang w:bidi="ar-IQ"/>
              </w:rPr>
            </w:pPr>
            <w:r>
              <w:rPr>
                <w:rFonts w:hint="cs"/>
                <w:b/>
                <w:bCs/>
                <w:rtl/>
                <w:lang w:bidi="ar-IQ"/>
              </w:rPr>
              <w:t xml:space="preserve">أنا في ضميركَ حيثُ باحَ فما آرى  </w:t>
            </w:r>
          </w:p>
        </w:tc>
        <w:tc>
          <w:tcPr>
            <w:tcW w:w="283" w:type="dxa"/>
          </w:tcPr>
          <w:p w:rsidR="006C299E" w:rsidRPr="00CC6717" w:rsidRDefault="006C299E" w:rsidP="00327D46">
            <w:pPr>
              <w:rPr>
                <w:b/>
                <w:bCs/>
                <w:rtl/>
                <w:lang w:bidi="ar-IQ"/>
              </w:rPr>
            </w:pPr>
          </w:p>
        </w:tc>
        <w:tc>
          <w:tcPr>
            <w:tcW w:w="3828" w:type="dxa"/>
          </w:tcPr>
          <w:p w:rsidR="006C299E" w:rsidRPr="00CC6717" w:rsidRDefault="006C299E" w:rsidP="00327D46">
            <w:pPr>
              <w:rPr>
                <w:rFonts w:hint="cs"/>
                <w:b/>
                <w:bCs/>
                <w:rtl/>
                <w:lang w:bidi="ar-IQ"/>
              </w:rPr>
            </w:pPr>
            <w:r>
              <w:rPr>
                <w:rFonts w:hint="cs"/>
                <w:b/>
                <w:bCs/>
                <w:rtl/>
                <w:lang w:bidi="ar-IQ"/>
              </w:rPr>
              <w:t>سِراً يُغَيّبــــهُ ضمـــــــــيُر زماني</w:t>
            </w:r>
            <w:r>
              <w:rPr>
                <w:rStyle w:val="a4"/>
                <w:b/>
                <w:bCs/>
                <w:rtl/>
                <w:lang w:bidi="ar-IQ"/>
              </w:rPr>
              <w:t>(</w:t>
            </w:r>
            <w:r w:rsidRPr="00CC6717">
              <w:rPr>
                <w:rStyle w:val="a4"/>
                <w:b/>
                <w:bCs/>
                <w:rtl/>
                <w:lang w:bidi="ar-IQ"/>
              </w:rPr>
              <w:footnoteReference w:id="17"/>
            </w:r>
            <w:r>
              <w:rPr>
                <w:rStyle w:val="a4"/>
                <w:b/>
                <w:bCs/>
                <w:rtl/>
                <w:lang w:bidi="ar-IQ"/>
              </w:rPr>
              <w:t>)</w:t>
            </w:r>
            <w:r>
              <w:rPr>
                <w:b/>
                <w:bCs/>
                <w:rtl/>
                <w:lang w:bidi="ar-IQ"/>
              </w:rPr>
              <w:br/>
            </w:r>
          </w:p>
        </w:tc>
      </w:tr>
    </w:tbl>
    <w:p w:rsidR="00991978" w:rsidRDefault="008D79F5" w:rsidP="00327D46">
      <w:pPr>
        <w:ind w:firstLine="720"/>
        <w:rPr>
          <w:rtl/>
          <w:lang w:bidi="ar-IQ"/>
        </w:rPr>
      </w:pPr>
      <w:r>
        <w:rPr>
          <w:rFonts w:hint="cs"/>
          <w:rtl/>
          <w:lang w:bidi="ar-IQ"/>
        </w:rPr>
        <w:t>خفق المشاعر هذا ودفق الأحاسيس يهديه العقاد إلى الكروان ليوسع معنى الحرية في النُّفوس.</w:t>
      </w:r>
    </w:p>
    <w:p w:rsidR="00C64275" w:rsidRDefault="008D79F5" w:rsidP="00FE5A35">
      <w:pPr>
        <w:ind w:firstLine="720"/>
        <w:rPr>
          <w:rtl/>
          <w:lang w:bidi="ar-IQ"/>
        </w:rPr>
      </w:pPr>
      <w:r>
        <w:rPr>
          <w:rFonts w:hint="cs"/>
          <w:rtl/>
          <w:lang w:bidi="ar-IQ"/>
        </w:rPr>
        <w:t>وجدنا العقادَ، يصور إدراكه للجمال، من خلال إدراكه لمحسوس جميل في الطبيعة، هو العصفور، الذي يتخذه رمزاً للحرية، وهو تجسيد ربط من خلاله بين الجمال والحرية</w:t>
      </w:r>
      <w:r w:rsidR="00ED6375">
        <w:rPr>
          <w:rStyle w:val="a4"/>
          <w:rtl/>
          <w:lang w:bidi="ar-IQ"/>
        </w:rPr>
        <w:t>(</w:t>
      </w:r>
      <w:r w:rsidR="00ED6375">
        <w:rPr>
          <w:rStyle w:val="a4"/>
          <w:rtl/>
          <w:lang w:bidi="ar-IQ"/>
        </w:rPr>
        <w:footnoteReference w:id="18"/>
      </w:r>
      <w:r w:rsidR="00ED6375">
        <w:rPr>
          <w:rStyle w:val="a4"/>
          <w:rtl/>
          <w:lang w:bidi="ar-IQ"/>
        </w:rPr>
        <w:t>)</w:t>
      </w:r>
      <w:r w:rsidR="00C64275">
        <w:rPr>
          <w:rFonts w:hint="cs"/>
          <w:rtl/>
          <w:lang w:bidi="ar-IQ"/>
        </w:rPr>
        <w:t>. فنجدهُ يقول في قصيدته عن "العُصفور" الذي يتخذُ</w:t>
      </w:r>
      <w:r w:rsidR="00FE5A35">
        <w:rPr>
          <w:rFonts w:hint="cs"/>
          <w:rtl/>
          <w:lang w:bidi="ar-IQ"/>
        </w:rPr>
        <w:t>ه</w:t>
      </w:r>
      <w:r w:rsidR="00C64275">
        <w:rPr>
          <w:rFonts w:hint="cs"/>
          <w:rtl/>
          <w:lang w:bidi="ar-IQ"/>
        </w:rPr>
        <w:t xml:space="preserve"> رمزاً للحرية والجمال فيقول:</w:t>
      </w:r>
    </w:p>
    <w:p w:rsidR="00DA10F6" w:rsidRDefault="00DA10F6" w:rsidP="00327D46">
      <w:pPr>
        <w:ind w:firstLine="720"/>
        <w:rPr>
          <w:rtl/>
          <w:lang w:bidi="ar-IQ"/>
        </w:rPr>
      </w:pP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93"/>
        <w:gridCol w:w="709"/>
        <w:gridCol w:w="2310"/>
      </w:tblGrid>
      <w:tr w:rsidR="00DA10F6" w:rsidRPr="00CC6717" w:rsidTr="00B4201E">
        <w:trPr>
          <w:jc w:val="center"/>
        </w:trPr>
        <w:tc>
          <w:tcPr>
            <w:tcW w:w="2693" w:type="dxa"/>
          </w:tcPr>
          <w:p w:rsidR="00DA10F6" w:rsidRPr="00CC6717" w:rsidRDefault="00DA10F6" w:rsidP="006079A8">
            <w:pPr>
              <w:rPr>
                <w:b/>
                <w:bCs/>
                <w:rtl/>
                <w:lang w:bidi="ar-IQ"/>
              </w:rPr>
            </w:pPr>
            <w:r>
              <w:rPr>
                <w:rFonts w:hint="cs"/>
                <w:b/>
                <w:bCs/>
                <w:rtl/>
                <w:lang w:bidi="ar-IQ"/>
              </w:rPr>
              <w:t>طارَ وليداً وطارَ شيخاً</w:t>
            </w:r>
            <w:r>
              <w:rPr>
                <w:rFonts w:hint="cs"/>
                <w:b/>
                <w:bCs/>
                <w:rtl/>
                <w:lang w:bidi="ar-IQ"/>
              </w:rPr>
              <w:br/>
            </w:r>
          </w:p>
        </w:tc>
        <w:tc>
          <w:tcPr>
            <w:tcW w:w="709" w:type="dxa"/>
          </w:tcPr>
          <w:p w:rsidR="00DA10F6" w:rsidRPr="00CC6717" w:rsidRDefault="00DA10F6" w:rsidP="006079A8">
            <w:pPr>
              <w:rPr>
                <w:b/>
                <w:bCs/>
                <w:rtl/>
                <w:lang w:bidi="ar-IQ"/>
              </w:rPr>
            </w:pPr>
          </w:p>
        </w:tc>
        <w:tc>
          <w:tcPr>
            <w:tcW w:w="2310" w:type="dxa"/>
          </w:tcPr>
          <w:p w:rsidR="00DA10F6" w:rsidRPr="00CC6717" w:rsidRDefault="00DA10F6" w:rsidP="00836FCE">
            <w:pPr>
              <w:rPr>
                <w:b/>
                <w:bCs/>
                <w:rtl/>
                <w:lang w:bidi="ar-IQ"/>
              </w:rPr>
            </w:pPr>
            <w:r>
              <w:rPr>
                <w:rFonts w:hint="cs"/>
                <w:b/>
                <w:bCs/>
                <w:rtl/>
                <w:lang w:bidi="ar-IQ"/>
              </w:rPr>
              <w:t xml:space="preserve">بينَ </w:t>
            </w:r>
            <w:r w:rsidR="00EC315A">
              <w:rPr>
                <w:rFonts w:hint="cs"/>
                <w:b/>
                <w:bCs/>
                <w:rtl/>
                <w:lang w:bidi="ar-IQ"/>
              </w:rPr>
              <w:t>ا</w:t>
            </w:r>
            <w:r>
              <w:rPr>
                <w:rFonts w:hint="cs"/>
                <w:b/>
                <w:bCs/>
                <w:rtl/>
                <w:lang w:bidi="ar-IQ"/>
              </w:rPr>
              <w:t>البساتينِ وال</w:t>
            </w:r>
            <w:r w:rsidR="00D5460E">
              <w:rPr>
                <w:rFonts w:hint="cs"/>
                <w:b/>
                <w:bCs/>
                <w:rtl/>
                <w:lang w:bidi="ar-IQ"/>
              </w:rPr>
              <w:t>غ</w:t>
            </w:r>
            <w:r>
              <w:rPr>
                <w:rFonts w:hint="cs"/>
                <w:b/>
                <w:bCs/>
                <w:rtl/>
                <w:lang w:bidi="ar-IQ"/>
              </w:rPr>
              <w:t>ُدُر</w:t>
            </w:r>
            <w:r w:rsidR="00836FCE">
              <w:rPr>
                <w:rFonts w:hint="cs"/>
                <w:b/>
                <w:bCs/>
                <w:rtl/>
                <w:lang w:bidi="ar-IQ"/>
              </w:rPr>
              <w:t>ْ</w:t>
            </w:r>
          </w:p>
        </w:tc>
      </w:tr>
      <w:tr w:rsidR="00DA10F6" w:rsidRPr="00CC6717" w:rsidTr="00B4201E">
        <w:trPr>
          <w:jc w:val="center"/>
        </w:trPr>
        <w:tc>
          <w:tcPr>
            <w:tcW w:w="2693" w:type="dxa"/>
          </w:tcPr>
          <w:p w:rsidR="00DA10F6" w:rsidRDefault="00DA10F6" w:rsidP="006079A8">
            <w:pPr>
              <w:rPr>
                <w:b/>
                <w:bCs/>
                <w:rtl/>
                <w:lang w:bidi="ar-IQ"/>
              </w:rPr>
            </w:pPr>
            <w:r>
              <w:rPr>
                <w:rFonts w:hint="cs"/>
                <w:b/>
                <w:bCs/>
                <w:rtl/>
                <w:lang w:bidi="ar-IQ"/>
              </w:rPr>
              <w:t>حَطَّ على الغُصنِ وانحدر</w:t>
            </w:r>
            <w:r>
              <w:rPr>
                <w:b/>
                <w:bCs/>
                <w:rtl/>
                <w:lang w:bidi="ar-IQ"/>
              </w:rPr>
              <w:br/>
            </w:r>
          </w:p>
        </w:tc>
        <w:tc>
          <w:tcPr>
            <w:tcW w:w="709" w:type="dxa"/>
          </w:tcPr>
          <w:p w:rsidR="00DA10F6" w:rsidRPr="00CC6717" w:rsidRDefault="00DA10F6" w:rsidP="006079A8">
            <w:pPr>
              <w:rPr>
                <w:b/>
                <w:bCs/>
                <w:rtl/>
                <w:lang w:bidi="ar-IQ"/>
              </w:rPr>
            </w:pPr>
          </w:p>
        </w:tc>
        <w:tc>
          <w:tcPr>
            <w:tcW w:w="2310" w:type="dxa"/>
          </w:tcPr>
          <w:p w:rsidR="00DA10F6" w:rsidRDefault="00DA10F6" w:rsidP="006079A8">
            <w:pPr>
              <w:rPr>
                <w:b/>
                <w:bCs/>
                <w:rtl/>
                <w:lang w:bidi="ar-IQ"/>
              </w:rPr>
            </w:pPr>
            <w:r>
              <w:rPr>
                <w:rFonts w:hint="cs"/>
                <w:b/>
                <w:bCs/>
                <w:rtl/>
                <w:lang w:bidi="ar-IQ"/>
              </w:rPr>
              <w:t>أقلَّ من لمحةِ البَصَرْ</w:t>
            </w:r>
          </w:p>
        </w:tc>
      </w:tr>
      <w:tr w:rsidR="00DA10F6" w:rsidRPr="00CC6717" w:rsidTr="00B4201E">
        <w:trPr>
          <w:jc w:val="center"/>
        </w:trPr>
        <w:tc>
          <w:tcPr>
            <w:tcW w:w="2693" w:type="dxa"/>
          </w:tcPr>
          <w:p w:rsidR="00DA10F6" w:rsidRDefault="00DA10F6" w:rsidP="00036B2D">
            <w:pPr>
              <w:rPr>
                <w:b/>
                <w:bCs/>
                <w:rtl/>
                <w:lang w:bidi="ar-IQ"/>
              </w:rPr>
            </w:pPr>
            <w:r>
              <w:rPr>
                <w:rFonts w:hint="cs"/>
                <w:b/>
                <w:bCs/>
                <w:rtl/>
                <w:lang w:bidi="ar-IQ"/>
              </w:rPr>
              <w:t>مُ</w:t>
            </w:r>
            <w:r w:rsidR="00036B2D">
              <w:rPr>
                <w:rFonts w:hint="cs"/>
                <w:b/>
                <w:bCs/>
                <w:rtl/>
                <w:lang w:bidi="ar-IQ"/>
              </w:rPr>
              <w:t>غ</w:t>
            </w:r>
            <w:r>
              <w:rPr>
                <w:rFonts w:hint="cs"/>
                <w:b/>
                <w:bCs/>
                <w:rtl/>
                <w:lang w:bidi="ar-IQ"/>
              </w:rPr>
              <w:t>رداً قطّ ما تَوان</w:t>
            </w:r>
            <w:r w:rsidR="00FE5A35">
              <w:rPr>
                <w:rFonts w:hint="cs"/>
                <w:b/>
                <w:bCs/>
                <w:rtl/>
                <w:lang w:bidi="ar-IQ"/>
              </w:rPr>
              <w:t>ى</w:t>
            </w:r>
            <w:r>
              <w:rPr>
                <w:b/>
                <w:bCs/>
                <w:rtl/>
                <w:lang w:bidi="ar-IQ"/>
              </w:rPr>
              <w:br/>
            </w:r>
          </w:p>
        </w:tc>
        <w:tc>
          <w:tcPr>
            <w:tcW w:w="709" w:type="dxa"/>
          </w:tcPr>
          <w:p w:rsidR="00DA10F6" w:rsidRPr="00CC6717" w:rsidRDefault="00DA10F6" w:rsidP="006079A8">
            <w:pPr>
              <w:rPr>
                <w:b/>
                <w:bCs/>
                <w:rtl/>
                <w:lang w:bidi="ar-IQ"/>
              </w:rPr>
            </w:pPr>
          </w:p>
        </w:tc>
        <w:tc>
          <w:tcPr>
            <w:tcW w:w="2310" w:type="dxa"/>
          </w:tcPr>
          <w:p w:rsidR="00DA10F6" w:rsidRDefault="00FE5A35" w:rsidP="00FE5A35">
            <w:pPr>
              <w:rPr>
                <w:b/>
                <w:bCs/>
                <w:rtl/>
                <w:lang w:bidi="ar-IQ"/>
              </w:rPr>
            </w:pPr>
            <w:r w:rsidRPr="00ED6214">
              <w:rPr>
                <w:rFonts w:hint="cs"/>
                <w:b/>
                <w:bCs/>
                <w:sz w:val="28"/>
                <w:szCs w:val="28"/>
                <w:rtl/>
                <w:lang w:bidi="ar-IQ"/>
              </w:rPr>
              <w:t>مرفرفاً</w:t>
            </w:r>
            <w:r w:rsidR="00ED6214" w:rsidRPr="00ED6214">
              <w:rPr>
                <w:rFonts w:hint="cs"/>
                <w:b/>
                <w:bCs/>
                <w:sz w:val="28"/>
                <w:szCs w:val="28"/>
                <w:rtl/>
                <w:lang w:bidi="ar-IQ"/>
              </w:rPr>
              <w:t xml:space="preserve">قطّ </w:t>
            </w:r>
            <w:r w:rsidR="00DA10F6" w:rsidRPr="00ED6214">
              <w:rPr>
                <w:rFonts w:hint="cs"/>
                <w:b/>
                <w:bCs/>
                <w:sz w:val="28"/>
                <w:szCs w:val="28"/>
                <w:rtl/>
                <w:lang w:bidi="ar-IQ"/>
              </w:rPr>
              <w:t>ما اس</w:t>
            </w:r>
            <w:r w:rsidR="00717CC6" w:rsidRPr="00ED6214">
              <w:rPr>
                <w:rFonts w:hint="cs"/>
                <w:b/>
                <w:bCs/>
                <w:sz w:val="28"/>
                <w:szCs w:val="28"/>
                <w:rtl/>
                <w:lang w:bidi="ar-IQ"/>
              </w:rPr>
              <w:t>ـ</w:t>
            </w:r>
            <w:r w:rsidR="00DA10F6" w:rsidRPr="00ED6214">
              <w:rPr>
                <w:rFonts w:hint="cs"/>
                <w:b/>
                <w:bCs/>
                <w:sz w:val="28"/>
                <w:szCs w:val="28"/>
                <w:rtl/>
                <w:lang w:bidi="ar-IQ"/>
              </w:rPr>
              <w:t>تَقَرْ</w:t>
            </w:r>
          </w:p>
        </w:tc>
      </w:tr>
      <w:tr w:rsidR="00DA10F6" w:rsidRPr="00CC6717" w:rsidTr="00B4201E">
        <w:trPr>
          <w:jc w:val="center"/>
        </w:trPr>
        <w:tc>
          <w:tcPr>
            <w:tcW w:w="2693" w:type="dxa"/>
          </w:tcPr>
          <w:p w:rsidR="00DA10F6" w:rsidRDefault="00DA10F6" w:rsidP="006079A8">
            <w:pPr>
              <w:rPr>
                <w:b/>
                <w:bCs/>
                <w:rtl/>
                <w:lang w:bidi="ar-IQ"/>
              </w:rPr>
            </w:pPr>
            <w:r>
              <w:rPr>
                <w:rFonts w:hint="cs"/>
                <w:b/>
                <w:bCs/>
                <w:rtl/>
                <w:lang w:bidi="ar-IQ"/>
              </w:rPr>
              <w:t>كخفةِ الطِّفلِ في صباه</w:t>
            </w:r>
            <w:r>
              <w:rPr>
                <w:b/>
                <w:bCs/>
                <w:rtl/>
                <w:lang w:bidi="ar-IQ"/>
              </w:rPr>
              <w:br/>
            </w:r>
          </w:p>
        </w:tc>
        <w:tc>
          <w:tcPr>
            <w:tcW w:w="709" w:type="dxa"/>
          </w:tcPr>
          <w:p w:rsidR="00DA10F6" w:rsidRPr="00CC6717" w:rsidRDefault="00DA10F6" w:rsidP="006079A8">
            <w:pPr>
              <w:rPr>
                <w:b/>
                <w:bCs/>
                <w:rtl/>
                <w:lang w:bidi="ar-IQ"/>
              </w:rPr>
            </w:pPr>
          </w:p>
        </w:tc>
        <w:tc>
          <w:tcPr>
            <w:tcW w:w="2310" w:type="dxa"/>
          </w:tcPr>
          <w:p w:rsidR="00DA10F6" w:rsidRDefault="00DA10F6" w:rsidP="00836FCE">
            <w:pPr>
              <w:rPr>
                <w:b/>
                <w:bCs/>
                <w:rtl/>
                <w:lang w:bidi="ar-IQ"/>
              </w:rPr>
            </w:pPr>
            <w:r>
              <w:rPr>
                <w:rFonts w:hint="cs"/>
                <w:b/>
                <w:bCs/>
                <w:rtl/>
                <w:lang w:bidi="ar-IQ"/>
              </w:rPr>
              <w:t>لكنَّها خِفةُ العُمُر</w:t>
            </w:r>
            <w:r w:rsidR="00836FCE">
              <w:rPr>
                <w:rFonts w:hint="cs"/>
                <w:b/>
                <w:bCs/>
                <w:rtl/>
                <w:lang w:bidi="ar-IQ"/>
              </w:rPr>
              <w:t>ْ</w:t>
            </w:r>
            <w:r w:rsidR="00ED6375">
              <w:rPr>
                <w:rStyle w:val="a4"/>
                <w:b/>
                <w:bCs/>
                <w:rtl/>
                <w:lang w:bidi="ar-IQ"/>
              </w:rPr>
              <w:t>(</w:t>
            </w:r>
            <w:r w:rsidR="00ED6375">
              <w:rPr>
                <w:rStyle w:val="a4"/>
                <w:b/>
                <w:bCs/>
                <w:rtl/>
                <w:lang w:bidi="ar-IQ"/>
              </w:rPr>
              <w:footnoteReference w:id="19"/>
            </w:r>
            <w:r w:rsidR="00ED6375">
              <w:rPr>
                <w:rStyle w:val="a4"/>
                <w:b/>
                <w:bCs/>
                <w:rtl/>
                <w:lang w:bidi="ar-IQ"/>
              </w:rPr>
              <w:t>)</w:t>
            </w:r>
          </w:p>
        </w:tc>
      </w:tr>
    </w:tbl>
    <w:p w:rsidR="00DA10F6" w:rsidRDefault="00DA10F6" w:rsidP="00F36AC6">
      <w:pPr>
        <w:ind w:firstLine="720"/>
        <w:rPr>
          <w:rtl/>
          <w:lang w:bidi="ar-IQ"/>
        </w:rPr>
      </w:pPr>
      <w:r>
        <w:rPr>
          <w:rFonts w:hint="cs"/>
          <w:rtl/>
          <w:lang w:bidi="ar-IQ"/>
        </w:rPr>
        <w:lastRenderedPageBreak/>
        <w:t xml:space="preserve">فعصفور العقاد يُرفرف بين الأيك والأيكِ... بين السُحبِ والرَوضِ... بين الماء والشجرِ، طائرٌ </w:t>
      </w:r>
      <w:r w:rsidR="00F36AC6">
        <w:rPr>
          <w:rFonts w:hint="cs"/>
          <w:rtl/>
          <w:lang w:bidi="ar-IQ"/>
        </w:rPr>
        <w:t>مرفرف</w:t>
      </w:r>
      <w:r>
        <w:rPr>
          <w:rFonts w:hint="cs"/>
          <w:rtl/>
          <w:lang w:bidi="ar-IQ"/>
        </w:rPr>
        <w:t xml:space="preserve"> بين الشبابِ والشيخوخة لا يسكُن له جناح، "مرف</w:t>
      </w:r>
      <w:r w:rsidR="00F36AC6">
        <w:rPr>
          <w:rFonts w:hint="cs"/>
          <w:rtl/>
          <w:lang w:bidi="ar-IQ"/>
        </w:rPr>
        <w:t>ر</w:t>
      </w:r>
      <w:r>
        <w:rPr>
          <w:rFonts w:hint="cs"/>
          <w:rtl/>
          <w:lang w:bidi="ar-IQ"/>
        </w:rPr>
        <w:t>فاً قط ما استقر"</w:t>
      </w:r>
      <w:r w:rsidR="00ED6375">
        <w:rPr>
          <w:rStyle w:val="a4"/>
          <w:rtl/>
          <w:lang w:bidi="ar-IQ"/>
        </w:rPr>
        <w:t>(</w:t>
      </w:r>
      <w:r w:rsidR="00ED6375">
        <w:rPr>
          <w:rStyle w:val="a4"/>
          <w:rtl/>
          <w:lang w:bidi="ar-IQ"/>
        </w:rPr>
        <w:footnoteReference w:id="20"/>
      </w:r>
      <w:r w:rsidR="00ED6375">
        <w:rPr>
          <w:rStyle w:val="a4"/>
          <w:rtl/>
          <w:lang w:bidi="ar-IQ"/>
        </w:rPr>
        <w:t>)</w:t>
      </w:r>
      <w:r>
        <w:rPr>
          <w:rFonts w:hint="cs"/>
          <w:rtl/>
          <w:lang w:bidi="ar-IQ"/>
        </w:rPr>
        <w:t>.</w:t>
      </w:r>
    </w:p>
    <w:p w:rsidR="001044E4" w:rsidRDefault="001044E4" w:rsidP="00AD59E7">
      <w:pPr>
        <w:ind w:firstLine="720"/>
        <w:rPr>
          <w:rtl/>
          <w:lang w:bidi="ar-IQ"/>
        </w:rPr>
      </w:pPr>
      <w:r>
        <w:rPr>
          <w:rFonts w:hint="cs"/>
          <w:rtl/>
          <w:lang w:bidi="ar-IQ"/>
        </w:rPr>
        <w:t>لم يخلُ أدب العقاد من الإشارة إلى جمال الطبيعة، والت</w:t>
      </w:r>
      <w:r w:rsidR="003148DA">
        <w:rPr>
          <w:rFonts w:hint="cs"/>
          <w:rtl/>
          <w:lang w:bidi="ar-IQ"/>
        </w:rPr>
        <w:t>غ</w:t>
      </w:r>
      <w:r>
        <w:rPr>
          <w:rFonts w:hint="cs"/>
          <w:rtl/>
          <w:lang w:bidi="ar-IQ"/>
        </w:rPr>
        <w:t>ني بمفاتنها،  والطبيعة كانت تُعينَه على ذلك، بشكل كبير، وفي ديوانه (عابر سبيل) قصيدة تكشف عن شيء من فلسفته في الجمال، يقول فيها:</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567"/>
        <w:gridCol w:w="2806"/>
      </w:tblGrid>
      <w:tr w:rsidR="00071091" w:rsidRPr="00CC6717" w:rsidTr="006E201B">
        <w:trPr>
          <w:jc w:val="center"/>
        </w:trPr>
        <w:tc>
          <w:tcPr>
            <w:tcW w:w="3402" w:type="dxa"/>
          </w:tcPr>
          <w:p w:rsidR="00071091" w:rsidRPr="00CC6717" w:rsidRDefault="0004025D" w:rsidP="006079A8">
            <w:pPr>
              <w:rPr>
                <w:b/>
                <w:bCs/>
                <w:rtl/>
                <w:lang w:bidi="ar-IQ"/>
              </w:rPr>
            </w:pPr>
            <w:r>
              <w:rPr>
                <w:rFonts w:hint="cs"/>
                <w:b/>
                <w:bCs/>
                <w:rtl/>
                <w:lang w:bidi="ar-IQ"/>
              </w:rPr>
              <w:t>إنَّ في القمراءِ من سحر الصِّبا</w:t>
            </w:r>
            <w:r>
              <w:rPr>
                <w:rFonts w:hint="cs"/>
                <w:b/>
                <w:bCs/>
                <w:rtl/>
                <w:lang w:bidi="ar-IQ"/>
              </w:rPr>
              <w:br/>
            </w:r>
          </w:p>
        </w:tc>
        <w:tc>
          <w:tcPr>
            <w:tcW w:w="567" w:type="dxa"/>
          </w:tcPr>
          <w:p w:rsidR="00071091" w:rsidRPr="00CC6717" w:rsidRDefault="00071091" w:rsidP="006079A8">
            <w:pPr>
              <w:rPr>
                <w:b/>
                <w:bCs/>
                <w:rtl/>
                <w:lang w:bidi="ar-IQ"/>
              </w:rPr>
            </w:pPr>
          </w:p>
        </w:tc>
        <w:tc>
          <w:tcPr>
            <w:tcW w:w="2806" w:type="dxa"/>
          </w:tcPr>
          <w:p w:rsidR="00071091" w:rsidRPr="00CC6717" w:rsidRDefault="0004025D" w:rsidP="00D5460E">
            <w:pPr>
              <w:rPr>
                <w:b/>
                <w:bCs/>
                <w:rtl/>
                <w:lang w:bidi="ar-IQ"/>
              </w:rPr>
            </w:pPr>
            <w:r>
              <w:rPr>
                <w:rFonts w:hint="cs"/>
                <w:b/>
                <w:bCs/>
                <w:rtl/>
                <w:lang w:bidi="ar-IQ"/>
              </w:rPr>
              <w:t>مَسَحةٌ تَف</w:t>
            </w:r>
            <w:r w:rsidR="00D5460E">
              <w:rPr>
                <w:rFonts w:hint="cs"/>
                <w:b/>
                <w:bCs/>
                <w:rtl/>
                <w:lang w:bidi="ar-IQ"/>
              </w:rPr>
              <w:t>ت</w:t>
            </w:r>
            <w:r>
              <w:rPr>
                <w:rFonts w:hint="cs"/>
                <w:b/>
                <w:bCs/>
                <w:rtl/>
                <w:lang w:bidi="ar-IQ"/>
              </w:rPr>
              <w:t>ُنُ عينَ الذاكرِ</w:t>
            </w:r>
            <w:r>
              <w:rPr>
                <w:b/>
                <w:bCs/>
                <w:rtl/>
                <w:lang w:bidi="ar-IQ"/>
              </w:rPr>
              <w:br/>
            </w:r>
          </w:p>
        </w:tc>
      </w:tr>
      <w:tr w:rsidR="0004025D" w:rsidRPr="00CC6717" w:rsidTr="006E201B">
        <w:trPr>
          <w:jc w:val="center"/>
        </w:trPr>
        <w:tc>
          <w:tcPr>
            <w:tcW w:w="3402" w:type="dxa"/>
          </w:tcPr>
          <w:p w:rsidR="0004025D" w:rsidRDefault="0004025D" w:rsidP="00F36AC6">
            <w:pPr>
              <w:rPr>
                <w:b/>
                <w:bCs/>
                <w:rtl/>
                <w:lang w:bidi="ar-IQ"/>
              </w:rPr>
            </w:pPr>
            <w:r>
              <w:rPr>
                <w:rFonts w:hint="cs"/>
                <w:b/>
                <w:bCs/>
                <w:rtl/>
                <w:lang w:bidi="ar-IQ"/>
              </w:rPr>
              <w:t>تَل</w:t>
            </w:r>
            <w:r w:rsidR="00F36AC6">
              <w:rPr>
                <w:rFonts w:hint="cs"/>
                <w:b/>
                <w:bCs/>
                <w:rtl/>
                <w:lang w:bidi="ar-IQ"/>
              </w:rPr>
              <w:t>ْ</w:t>
            </w:r>
            <w:r>
              <w:rPr>
                <w:rFonts w:hint="cs"/>
                <w:b/>
                <w:bCs/>
                <w:rtl/>
                <w:lang w:bidi="ar-IQ"/>
              </w:rPr>
              <w:t>م</w:t>
            </w:r>
            <w:r w:rsidR="00393395">
              <w:rPr>
                <w:rFonts w:hint="cs"/>
                <w:b/>
                <w:bCs/>
                <w:rtl/>
                <w:lang w:bidi="ar-IQ"/>
              </w:rPr>
              <w:t>ح</w:t>
            </w:r>
            <w:r>
              <w:rPr>
                <w:rFonts w:hint="cs"/>
                <w:b/>
                <w:bCs/>
                <w:rtl/>
                <w:lang w:bidi="ar-IQ"/>
              </w:rPr>
              <w:t xml:space="preserve"> العالمَ فيها مثلما</w:t>
            </w:r>
            <w:r>
              <w:rPr>
                <w:b/>
                <w:bCs/>
                <w:rtl/>
                <w:lang w:bidi="ar-IQ"/>
              </w:rPr>
              <w:br/>
            </w:r>
          </w:p>
        </w:tc>
        <w:tc>
          <w:tcPr>
            <w:tcW w:w="567" w:type="dxa"/>
          </w:tcPr>
          <w:p w:rsidR="0004025D" w:rsidRPr="00CC6717" w:rsidRDefault="0004025D" w:rsidP="006079A8">
            <w:pPr>
              <w:rPr>
                <w:b/>
                <w:bCs/>
                <w:rtl/>
                <w:lang w:bidi="ar-IQ"/>
              </w:rPr>
            </w:pPr>
          </w:p>
        </w:tc>
        <w:tc>
          <w:tcPr>
            <w:tcW w:w="2806" w:type="dxa"/>
          </w:tcPr>
          <w:p w:rsidR="0004025D" w:rsidRDefault="0004025D" w:rsidP="00F36AC6">
            <w:pPr>
              <w:rPr>
                <w:b/>
                <w:bCs/>
                <w:rtl/>
                <w:lang w:bidi="ar-IQ"/>
              </w:rPr>
            </w:pPr>
            <w:r>
              <w:rPr>
                <w:rFonts w:hint="cs"/>
                <w:b/>
                <w:bCs/>
                <w:rtl/>
                <w:lang w:bidi="ar-IQ"/>
              </w:rPr>
              <w:t>لاحَ في عينِ شباب</w:t>
            </w:r>
            <w:r w:rsidR="00F36AC6">
              <w:rPr>
                <w:rFonts w:hint="cs"/>
                <w:b/>
                <w:bCs/>
                <w:rtl/>
                <w:lang w:bidi="ar-IQ"/>
              </w:rPr>
              <w:t>ٍ</w:t>
            </w:r>
            <w:r>
              <w:rPr>
                <w:rFonts w:hint="cs"/>
                <w:b/>
                <w:bCs/>
                <w:rtl/>
                <w:lang w:bidi="ar-IQ"/>
              </w:rPr>
              <w:t xml:space="preserve"> باكرِ</w:t>
            </w:r>
            <w:r>
              <w:rPr>
                <w:b/>
                <w:bCs/>
                <w:rtl/>
                <w:lang w:bidi="ar-IQ"/>
              </w:rPr>
              <w:br/>
            </w:r>
          </w:p>
        </w:tc>
      </w:tr>
      <w:tr w:rsidR="0004025D" w:rsidRPr="00CC6717" w:rsidTr="006E201B">
        <w:trPr>
          <w:jc w:val="center"/>
        </w:trPr>
        <w:tc>
          <w:tcPr>
            <w:tcW w:w="3402" w:type="dxa"/>
          </w:tcPr>
          <w:p w:rsidR="0004025D" w:rsidRDefault="0004025D" w:rsidP="006079A8">
            <w:pPr>
              <w:rPr>
                <w:b/>
                <w:bCs/>
                <w:rtl/>
                <w:lang w:bidi="ar-IQ"/>
              </w:rPr>
            </w:pPr>
            <w:r>
              <w:rPr>
                <w:rFonts w:hint="cs"/>
                <w:b/>
                <w:bCs/>
                <w:rtl/>
                <w:lang w:bidi="ar-IQ"/>
              </w:rPr>
              <w:t>بينَ نورٍ كشُعاعِ المختلى</w:t>
            </w:r>
            <w:r>
              <w:rPr>
                <w:b/>
                <w:bCs/>
                <w:rtl/>
                <w:lang w:bidi="ar-IQ"/>
              </w:rPr>
              <w:br/>
            </w:r>
          </w:p>
        </w:tc>
        <w:tc>
          <w:tcPr>
            <w:tcW w:w="567" w:type="dxa"/>
          </w:tcPr>
          <w:p w:rsidR="0004025D" w:rsidRPr="00CC6717" w:rsidRDefault="0004025D" w:rsidP="006079A8">
            <w:pPr>
              <w:rPr>
                <w:b/>
                <w:bCs/>
                <w:rtl/>
                <w:lang w:bidi="ar-IQ"/>
              </w:rPr>
            </w:pPr>
          </w:p>
        </w:tc>
        <w:tc>
          <w:tcPr>
            <w:tcW w:w="2806" w:type="dxa"/>
          </w:tcPr>
          <w:p w:rsidR="0004025D" w:rsidRDefault="0004025D" w:rsidP="006079A8">
            <w:pPr>
              <w:rPr>
                <w:b/>
                <w:bCs/>
                <w:rtl/>
                <w:lang w:bidi="ar-IQ"/>
              </w:rPr>
            </w:pPr>
            <w:r>
              <w:rPr>
                <w:rFonts w:hint="cs"/>
                <w:b/>
                <w:bCs/>
                <w:rtl/>
                <w:lang w:bidi="ar-IQ"/>
              </w:rPr>
              <w:t>وانتباهٍ كنُعاسِ الخادرِ</w:t>
            </w:r>
            <w:r w:rsidR="00ED6375">
              <w:rPr>
                <w:rStyle w:val="a4"/>
                <w:b/>
                <w:bCs/>
                <w:rtl/>
                <w:lang w:bidi="ar-IQ"/>
              </w:rPr>
              <w:t>(</w:t>
            </w:r>
            <w:r w:rsidR="00ED6375">
              <w:rPr>
                <w:rStyle w:val="a4"/>
                <w:b/>
                <w:bCs/>
                <w:rtl/>
                <w:lang w:bidi="ar-IQ"/>
              </w:rPr>
              <w:footnoteReference w:id="21"/>
            </w:r>
            <w:r w:rsidR="00ED6375">
              <w:rPr>
                <w:rStyle w:val="a4"/>
                <w:b/>
                <w:bCs/>
                <w:rtl/>
                <w:lang w:bidi="ar-IQ"/>
              </w:rPr>
              <w:t>)</w:t>
            </w:r>
            <w:r>
              <w:rPr>
                <w:b/>
                <w:bCs/>
                <w:rtl/>
                <w:lang w:bidi="ar-IQ"/>
              </w:rPr>
              <w:br/>
            </w:r>
          </w:p>
        </w:tc>
      </w:tr>
    </w:tbl>
    <w:p w:rsidR="00B62636" w:rsidRDefault="00B62636" w:rsidP="00AD59E7">
      <w:pPr>
        <w:ind w:firstLine="720"/>
        <w:rPr>
          <w:rtl/>
          <w:lang w:bidi="ar-IQ"/>
        </w:rPr>
      </w:pPr>
      <w:r>
        <w:rPr>
          <w:rFonts w:hint="cs"/>
          <w:rtl/>
          <w:lang w:bidi="ar-IQ"/>
        </w:rPr>
        <w:t>لم يشر العقاد إ</w:t>
      </w:r>
      <w:r w:rsidR="00DA425B">
        <w:rPr>
          <w:rFonts w:hint="cs"/>
          <w:rtl/>
          <w:lang w:bidi="ar-IQ"/>
        </w:rPr>
        <w:t>لى القمر الذي اعتاد الشعراء التغ</w:t>
      </w:r>
      <w:r>
        <w:rPr>
          <w:rFonts w:hint="cs"/>
          <w:rtl/>
          <w:lang w:bidi="ar-IQ"/>
        </w:rPr>
        <w:t>ني بجماله، إنم</w:t>
      </w:r>
      <w:r w:rsidR="00DA425B">
        <w:rPr>
          <w:rFonts w:hint="cs"/>
          <w:rtl/>
          <w:lang w:bidi="ar-IQ"/>
        </w:rPr>
        <w:t>ا أشارَ إلى الليلةِ القمراء، متغ</w:t>
      </w:r>
      <w:r>
        <w:rPr>
          <w:rFonts w:hint="cs"/>
          <w:rtl/>
          <w:lang w:bidi="ar-IQ"/>
        </w:rPr>
        <w:t xml:space="preserve">نياً بجمالها الذي يرى فيه جمال </w:t>
      </w:r>
      <w:r w:rsidR="00DA425B">
        <w:rPr>
          <w:rFonts w:hint="cs"/>
          <w:rtl/>
          <w:lang w:bidi="ar-IQ"/>
        </w:rPr>
        <w:t xml:space="preserve">الصِّبا وذكريات الشباب </w:t>
      </w:r>
      <w:r>
        <w:rPr>
          <w:rFonts w:hint="cs"/>
          <w:rtl/>
          <w:lang w:bidi="ar-IQ"/>
        </w:rPr>
        <w:t>وحيويته، فإذا ظلامها نور في النفس، والنعاس المتوقع فيها يقظة وانتباه للحواس.</w:t>
      </w:r>
    </w:p>
    <w:p w:rsidR="00B62636" w:rsidRDefault="00B62636" w:rsidP="003148DA">
      <w:pPr>
        <w:ind w:firstLine="720"/>
        <w:rPr>
          <w:rtl/>
          <w:lang w:bidi="ar-IQ"/>
        </w:rPr>
      </w:pPr>
      <w:r>
        <w:rPr>
          <w:rFonts w:hint="cs"/>
          <w:rtl/>
          <w:lang w:bidi="ar-IQ"/>
        </w:rPr>
        <w:t>وإيثار العقاد لليلةِ القمراء لا يعني ان</w:t>
      </w:r>
      <w:r w:rsidR="003148DA">
        <w:rPr>
          <w:rFonts w:hint="cs"/>
          <w:rtl/>
          <w:lang w:bidi="ar-IQ"/>
        </w:rPr>
        <w:t>غ</w:t>
      </w:r>
      <w:r>
        <w:rPr>
          <w:rFonts w:hint="cs"/>
          <w:rtl/>
          <w:lang w:bidi="ar-IQ"/>
        </w:rPr>
        <w:t>لاق ذاته على الإعجاب بها دون غيرها من الليالي، فلكل منها جمالها، ما دامت النفس تحب الحياة، فيوازن العقاد من خلالها بين النور والظلام، لتشكل بنظره صورة جمالية في إبداع الطبيعة، ولهذا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60"/>
        <w:gridCol w:w="567"/>
        <w:gridCol w:w="3402"/>
      </w:tblGrid>
      <w:tr w:rsidR="00C21F36" w:rsidRPr="00CC6717" w:rsidTr="00C21F36">
        <w:trPr>
          <w:jc w:val="center"/>
        </w:trPr>
        <w:tc>
          <w:tcPr>
            <w:tcW w:w="3260" w:type="dxa"/>
          </w:tcPr>
          <w:p w:rsidR="00C21F36" w:rsidRPr="00CC6717" w:rsidRDefault="00C21F36" w:rsidP="006079A8">
            <w:pPr>
              <w:rPr>
                <w:b/>
                <w:bCs/>
                <w:rtl/>
                <w:lang w:bidi="ar-IQ"/>
              </w:rPr>
            </w:pPr>
            <w:r>
              <w:rPr>
                <w:rFonts w:hint="cs"/>
                <w:b/>
                <w:bCs/>
                <w:rtl/>
                <w:lang w:bidi="ar-IQ"/>
              </w:rPr>
              <w:t>لا أُثِرُ القمراءَ في حُسنها</w:t>
            </w:r>
            <w:r>
              <w:rPr>
                <w:b/>
                <w:bCs/>
                <w:rtl/>
                <w:lang w:bidi="ar-IQ"/>
              </w:rPr>
              <w:br/>
            </w:r>
          </w:p>
        </w:tc>
        <w:tc>
          <w:tcPr>
            <w:tcW w:w="567" w:type="dxa"/>
          </w:tcPr>
          <w:p w:rsidR="00C21F36" w:rsidRPr="00CC6717" w:rsidRDefault="00C21F36" w:rsidP="006079A8">
            <w:pPr>
              <w:rPr>
                <w:b/>
                <w:bCs/>
                <w:rtl/>
                <w:lang w:bidi="ar-IQ"/>
              </w:rPr>
            </w:pPr>
          </w:p>
        </w:tc>
        <w:tc>
          <w:tcPr>
            <w:tcW w:w="3402" w:type="dxa"/>
          </w:tcPr>
          <w:p w:rsidR="00C21F36" w:rsidRPr="00CC6717" w:rsidRDefault="00C21F36" w:rsidP="00F36AC6">
            <w:pPr>
              <w:rPr>
                <w:b/>
                <w:bCs/>
                <w:rtl/>
                <w:lang w:bidi="ar-IQ"/>
              </w:rPr>
            </w:pPr>
            <w:r>
              <w:rPr>
                <w:rFonts w:hint="cs"/>
                <w:b/>
                <w:bCs/>
                <w:rtl/>
                <w:lang w:bidi="ar-IQ"/>
              </w:rPr>
              <w:t>على الدُّجى والطَرف فيه يَحوم</w:t>
            </w:r>
            <w:r w:rsidR="00F36AC6">
              <w:rPr>
                <w:rFonts w:hint="cs"/>
                <w:b/>
                <w:bCs/>
                <w:rtl/>
                <w:lang w:bidi="ar-IQ"/>
              </w:rPr>
              <w:t>ْ</w:t>
            </w:r>
            <w:r>
              <w:rPr>
                <w:rFonts w:hint="cs"/>
                <w:b/>
                <w:bCs/>
                <w:rtl/>
                <w:lang w:bidi="ar-IQ"/>
              </w:rPr>
              <w:br/>
            </w:r>
          </w:p>
        </w:tc>
      </w:tr>
      <w:tr w:rsidR="00C21F36" w:rsidRPr="00CC6717" w:rsidTr="00C21F36">
        <w:trPr>
          <w:jc w:val="center"/>
        </w:trPr>
        <w:tc>
          <w:tcPr>
            <w:tcW w:w="3260" w:type="dxa"/>
          </w:tcPr>
          <w:p w:rsidR="00C21F36" w:rsidRDefault="00C21F36" w:rsidP="00F36AC6">
            <w:pPr>
              <w:rPr>
                <w:b/>
                <w:bCs/>
                <w:rtl/>
                <w:lang w:bidi="ar-IQ"/>
              </w:rPr>
            </w:pPr>
            <w:r>
              <w:rPr>
                <w:rFonts w:hint="cs"/>
                <w:b/>
                <w:bCs/>
                <w:rtl/>
                <w:lang w:bidi="ar-IQ"/>
              </w:rPr>
              <w:lastRenderedPageBreak/>
              <w:t>س</w:t>
            </w:r>
            <w:r w:rsidR="005F43DD">
              <w:rPr>
                <w:rFonts w:hint="cs"/>
                <w:b/>
                <w:bCs/>
                <w:rtl/>
                <w:lang w:bidi="ar-IQ"/>
              </w:rPr>
              <w:t>َ</w:t>
            </w:r>
            <w:r>
              <w:rPr>
                <w:rFonts w:hint="cs"/>
                <w:b/>
                <w:bCs/>
                <w:rtl/>
                <w:lang w:bidi="ar-IQ"/>
              </w:rPr>
              <w:t>ناكَ يا بَدرُ يُريني الثَّرى</w:t>
            </w:r>
            <w:r>
              <w:rPr>
                <w:b/>
                <w:bCs/>
                <w:rtl/>
                <w:lang w:bidi="ar-IQ"/>
              </w:rPr>
              <w:br/>
            </w:r>
          </w:p>
        </w:tc>
        <w:tc>
          <w:tcPr>
            <w:tcW w:w="567" w:type="dxa"/>
          </w:tcPr>
          <w:p w:rsidR="00C21F36" w:rsidRPr="00CC6717" w:rsidRDefault="00C21F36" w:rsidP="006079A8">
            <w:pPr>
              <w:rPr>
                <w:b/>
                <w:bCs/>
                <w:rtl/>
                <w:lang w:bidi="ar-IQ"/>
              </w:rPr>
            </w:pPr>
          </w:p>
        </w:tc>
        <w:tc>
          <w:tcPr>
            <w:tcW w:w="3402" w:type="dxa"/>
          </w:tcPr>
          <w:p w:rsidR="00C21F36" w:rsidRDefault="00C21F36" w:rsidP="006079A8">
            <w:pPr>
              <w:rPr>
                <w:b/>
                <w:bCs/>
                <w:rtl/>
                <w:lang w:bidi="ar-IQ"/>
              </w:rPr>
            </w:pPr>
            <w:r>
              <w:rPr>
                <w:rFonts w:hint="cs"/>
                <w:b/>
                <w:bCs/>
                <w:rtl/>
                <w:lang w:bidi="ar-IQ"/>
              </w:rPr>
              <w:t>وظُلمة الليل تريني النجوم</w:t>
            </w:r>
            <w:r w:rsidR="005F43DD">
              <w:rPr>
                <w:rFonts w:hint="cs"/>
                <w:b/>
                <w:bCs/>
                <w:rtl/>
                <w:lang w:bidi="ar-IQ"/>
              </w:rPr>
              <w:t>ْ</w:t>
            </w:r>
            <w:r w:rsidR="00ED6375">
              <w:rPr>
                <w:rStyle w:val="a4"/>
                <w:b/>
                <w:bCs/>
                <w:rtl/>
                <w:lang w:bidi="ar-IQ"/>
              </w:rPr>
              <w:t>(</w:t>
            </w:r>
            <w:r w:rsidR="00ED6375">
              <w:rPr>
                <w:rStyle w:val="a4"/>
                <w:b/>
                <w:bCs/>
                <w:rtl/>
                <w:lang w:bidi="ar-IQ"/>
              </w:rPr>
              <w:footnoteReference w:id="22"/>
            </w:r>
            <w:r w:rsidR="00ED6375">
              <w:rPr>
                <w:rStyle w:val="a4"/>
                <w:b/>
                <w:bCs/>
                <w:rtl/>
                <w:lang w:bidi="ar-IQ"/>
              </w:rPr>
              <w:t>)</w:t>
            </w:r>
            <w:r>
              <w:rPr>
                <w:b/>
                <w:bCs/>
                <w:rtl/>
                <w:lang w:bidi="ar-IQ"/>
              </w:rPr>
              <w:br/>
            </w:r>
          </w:p>
        </w:tc>
      </w:tr>
    </w:tbl>
    <w:p w:rsidR="001044E4" w:rsidRDefault="00F37D7F" w:rsidP="00B62636">
      <w:pPr>
        <w:ind w:firstLine="720"/>
        <w:rPr>
          <w:rtl/>
          <w:lang w:bidi="ar-IQ"/>
        </w:rPr>
      </w:pPr>
      <w:r>
        <w:rPr>
          <w:rFonts w:hint="cs"/>
          <w:rtl/>
          <w:lang w:bidi="ar-IQ"/>
        </w:rPr>
        <w:t>ولجمال المرأة الحسي مكانة كبرى عند العقاد، فهو يميل إلى نظرة العرب في وصف جمال المرأة، كونهم على حد قوله أصحُ ذوقاً من المُجملين المحترفين في العصر الحاضر، لأنَّهم يصفون المرأة الجميلة كما ينبغي أن تكون</w:t>
      </w:r>
      <w:r w:rsidR="00ED6375">
        <w:rPr>
          <w:rStyle w:val="a4"/>
          <w:rtl/>
          <w:lang w:bidi="ar-IQ"/>
        </w:rPr>
        <w:t>(</w:t>
      </w:r>
      <w:r w:rsidR="00ED6375">
        <w:rPr>
          <w:rStyle w:val="a4"/>
          <w:rtl/>
          <w:lang w:bidi="ar-IQ"/>
        </w:rPr>
        <w:footnoteReference w:id="23"/>
      </w:r>
      <w:r w:rsidR="00ED6375">
        <w:rPr>
          <w:rStyle w:val="a4"/>
          <w:rtl/>
          <w:lang w:bidi="ar-IQ"/>
        </w:rPr>
        <w:t>)</w:t>
      </w:r>
      <w:r>
        <w:rPr>
          <w:rFonts w:hint="cs"/>
          <w:rtl/>
          <w:lang w:bidi="ar-IQ"/>
        </w:rPr>
        <w:t>.</w:t>
      </w:r>
    </w:p>
    <w:p w:rsidR="00F37D7F" w:rsidRDefault="00F37D7F" w:rsidP="00B62636">
      <w:pPr>
        <w:ind w:firstLine="720"/>
        <w:rPr>
          <w:rtl/>
          <w:lang w:bidi="ar-IQ"/>
        </w:rPr>
      </w:pPr>
      <w:r>
        <w:rPr>
          <w:rFonts w:hint="cs"/>
          <w:rtl/>
          <w:lang w:bidi="ar-IQ"/>
        </w:rPr>
        <w:t>ولقد أبدع العرب في ذلك، ومنه قول عمر بن أبي ربيعة:</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850"/>
        <w:gridCol w:w="3261"/>
      </w:tblGrid>
      <w:tr w:rsidR="00F37D7F" w:rsidRPr="00CC6717" w:rsidTr="00F37D7F">
        <w:trPr>
          <w:jc w:val="center"/>
        </w:trPr>
        <w:tc>
          <w:tcPr>
            <w:tcW w:w="3402" w:type="dxa"/>
          </w:tcPr>
          <w:p w:rsidR="00F37D7F" w:rsidRPr="00CC6717" w:rsidRDefault="00F37D7F" w:rsidP="006079A8">
            <w:pPr>
              <w:rPr>
                <w:b/>
                <w:bCs/>
                <w:rtl/>
                <w:lang w:bidi="ar-IQ"/>
              </w:rPr>
            </w:pPr>
            <w:r>
              <w:rPr>
                <w:rFonts w:hint="cs"/>
                <w:b/>
                <w:bCs/>
                <w:rtl/>
                <w:lang w:bidi="ar-IQ"/>
              </w:rPr>
              <w:t>إني رأيتكِ غادةً خمصانةً</w:t>
            </w:r>
            <w:r>
              <w:rPr>
                <w:rFonts w:hint="cs"/>
                <w:b/>
                <w:bCs/>
                <w:rtl/>
                <w:lang w:bidi="ar-IQ"/>
              </w:rPr>
              <w:br/>
            </w:r>
          </w:p>
        </w:tc>
        <w:tc>
          <w:tcPr>
            <w:tcW w:w="850" w:type="dxa"/>
          </w:tcPr>
          <w:p w:rsidR="00F37D7F" w:rsidRPr="00CC6717" w:rsidRDefault="00F37D7F" w:rsidP="006079A8">
            <w:pPr>
              <w:rPr>
                <w:b/>
                <w:bCs/>
                <w:rtl/>
                <w:lang w:bidi="ar-IQ"/>
              </w:rPr>
            </w:pPr>
          </w:p>
        </w:tc>
        <w:tc>
          <w:tcPr>
            <w:tcW w:w="3261" w:type="dxa"/>
          </w:tcPr>
          <w:p w:rsidR="00F37D7F" w:rsidRPr="00CC6717" w:rsidRDefault="00F37D7F" w:rsidP="006079A8">
            <w:pPr>
              <w:rPr>
                <w:b/>
                <w:bCs/>
                <w:rtl/>
                <w:lang w:bidi="ar-IQ"/>
              </w:rPr>
            </w:pPr>
            <w:r>
              <w:rPr>
                <w:rFonts w:hint="cs"/>
                <w:b/>
                <w:bCs/>
                <w:rtl/>
                <w:lang w:bidi="ar-IQ"/>
              </w:rPr>
              <w:t>ريَّا الروادف عذبةٌ مبشارا</w:t>
            </w:r>
            <w:r w:rsidR="00ED6375">
              <w:rPr>
                <w:rStyle w:val="a4"/>
                <w:b/>
                <w:bCs/>
                <w:rtl/>
                <w:lang w:bidi="ar-IQ"/>
              </w:rPr>
              <w:t>(</w:t>
            </w:r>
            <w:r w:rsidR="00ED6375">
              <w:rPr>
                <w:rStyle w:val="a4"/>
                <w:b/>
                <w:bCs/>
                <w:rtl/>
                <w:lang w:bidi="ar-IQ"/>
              </w:rPr>
              <w:footnoteReference w:id="24"/>
            </w:r>
            <w:r w:rsidR="00ED6375">
              <w:rPr>
                <w:rStyle w:val="a4"/>
                <w:b/>
                <w:bCs/>
                <w:rtl/>
                <w:lang w:bidi="ar-IQ"/>
              </w:rPr>
              <w:t>)</w:t>
            </w:r>
            <w:r>
              <w:rPr>
                <w:rFonts w:hint="cs"/>
                <w:b/>
                <w:bCs/>
                <w:rtl/>
                <w:lang w:bidi="ar-IQ"/>
              </w:rPr>
              <w:br/>
            </w:r>
          </w:p>
        </w:tc>
      </w:tr>
      <w:tr w:rsidR="00F37D7F" w:rsidRPr="00CC6717" w:rsidTr="00F37D7F">
        <w:trPr>
          <w:jc w:val="center"/>
        </w:trPr>
        <w:tc>
          <w:tcPr>
            <w:tcW w:w="3402" w:type="dxa"/>
          </w:tcPr>
          <w:p w:rsidR="00F37D7F" w:rsidRDefault="00F37D7F" w:rsidP="006079A8">
            <w:pPr>
              <w:rPr>
                <w:b/>
                <w:bCs/>
                <w:rtl/>
                <w:lang w:bidi="ar-IQ"/>
              </w:rPr>
            </w:pPr>
            <w:r>
              <w:rPr>
                <w:rFonts w:hint="cs"/>
                <w:b/>
                <w:bCs/>
                <w:rtl/>
                <w:lang w:bidi="ar-IQ"/>
              </w:rPr>
              <w:t>محطوطة المتنين أكملُ خلقها</w:t>
            </w:r>
            <w:r>
              <w:rPr>
                <w:b/>
                <w:bCs/>
                <w:rtl/>
                <w:lang w:bidi="ar-IQ"/>
              </w:rPr>
              <w:br/>
            </w:r>
          </w:p>
        </w:tc>
        <w:tc>
          <w:tcPr>
            <w:tcW w:w="850" w:type="dxa"/>
          </w:tcPr>
          <w:p w:rsidR="00F37D7F" w:rsidRPr="00CC6717" w:rsidRDefault="00F37D7F" w:rsidP="006079A8">
            <w:pPr>
              <w:rPr>
                <w:b/>
                <w:bCs/>
                <w:rtl/>
                <w:lang w:bidi="ar-IQ"/>
              </w:rPr>
            </w:pPr>
          </w:p>
        </w:tc>
        <w:tc>
          <w:tcPr>
            <w:tcW w:w="3261" w:type="dxa"/>
          </w:tcPr>
          <w:p w:rsidR="00F37D7F" w:rsidRDefault="00F37D7F" w:rsidP="006079A8">
            <w:pPr>
              <w:rPr>
                <w:b/>
                <w:bCs/>
                <w:rtl/>
                <w:lang w:bidi="ar-IQ"/>
              </w:rPr>
            </w:pPr>
            <w:r>
              <w:rPr>
                <w:rFonts w:hint="cs"/>
                <w:b/>
                <w:bCs/>
                <w:rtl/>
                <w:lang w:bidi="ar-IQ"/>
              </w:rPr>
              <w:t>مِثلُ السبيكة بضّةٌ معطارا</w:t>
            </w:r>
            <w:r w:rsidR="00ED6375">
              <w:rPr>
                <w:rStyle w:val="a4"/>
                <w:b/>
                <w:bCs/>
                <w:rtl/>
                <w:lang w:bidi="ar-IQ"/>
              </w:rPr>
              <w:t>(</w:t>
            </w:r>
            <w:r w:rsidR="00ED6375">
              <w:rPr>
                <w:rStyle w:val="a4"/>
                <w:b/>
                <w:bCs/>
                <w:rtl/>
                <w:lang w:bidi="ar-IQ"/>
              </w:rPr>
              <w:footnoteReference w:id="25"/>
            </w:r>
            <w:r w:rsidR="00ED6375">
              <w:rPr>
                <w:rStyle w:val="a4"/>
                <w:b/>
                <w:bCs/>
                <w:rtl/>
                <w:lang w:bidi="ar-IQ"/>
              </w:rPr>
              <w:t>)</w:t>
            </w:r>
            <w:r>
              <w:rPr>
                <w:b/>
                <w:bCs/>
                <w:rtl/>
                <w:lang w:bidi="ar-IQ"/>
              </w:rPr>
              <w:br/>
            </w:r>
          </w:p>
        </w:tc>
      </w:tr>
    </w:tbl>
    <w:p w:rsidR="00F37D7F" w:rsidRDefault="00F37D7F" w:rsidP="00B62636">
      <w:pPr>
        <w:ind w:firstLine="720"/>
        <w:rPr>
          <w:rtl/>
          <w:lang w:bidi="ar-IQ"/>
        </w:rPr>
      </w:pPr>
      <w:r>
        <w:rPr>
          <w:rFonts w:hint="cs"/>
          <w:rtl/>
          <w:lang w:bidi="ar-IQ"/>
        </w:rPr>
        <w:t xml:space="preserve"> فالعربُ أبدعوا في وصف جمال المرأة، وذوقهم أصح من الآلة السريعة في العصر الحاضر، الذين أوشكوا أن يسووا بين قامة المرأة الجميلة وقامة الرجل الجميل في استواء الأعضاء</w:t>
      </w:r>
      <w:r w:rsidR="00ED6375">
        <w:rPr>
          <w:rStyle w:val="a4"/>
          <w:rtl/>
          <w:lang w:bidi="ar-IQ"/>
        </w:rPr>
        <w:t>(</w:t>
      </w:r>
      <w:r w:rsidR="00ED6375">
        <w:rPr>
          <w:rStyle w:val="a4"/>
          <w:rtl/>
          <w:lang w:bidi="ar-IQ"/>
        </w:rPr>
        <w:footnoteReference w:id="26"/>
      </w:r>
      <w:r w:rsidR="00ED6375">
        <w:rPr>
          <w:rStyle w:val="a4"/>
          <w:rtl/>
          <w:lang w:bidi="ar-IQ"/>
        </w:rPr>
        <w:t>)</w:t>
      </w:r>
      <w:r>
        <w:rPr>
          <w:rFonts w:hint="cs"/>
          <w:rtl/>
          <w:lang w:bidi="ar-IQ"/>
        </w:rPr>
        <w:t>.</w:t>
      </w:r>
    </w:p>
    <w:p w:rsidR="00F37D7F" w:rsidRDefault="00F37D7F" w:rsidP="00B62636">
      <w:pPr>
        <w:ind w:firstLine="720"/>
        <w:rPr>
          <w:rtl/>
          <w:lang w:bidi="ar-IQ"/>
        </w:rPr>
      </w:pPr>
      <w:r>
        <w:rPr>
          <w:rFonts w:hint="cs"/>
          <w:rtl/>
          <w:lang w:bidi="ar-IQ"/>
        </w:rPr>
        <w:t>وجدنا العقاد يصف المرأة وصفاً دقيقاً، في قصته المشهورة بـ "سارة"، وقد كنَّى عن نفسه بـ (همام) فقال:</w:t>
      </w:r>
    </w:p>
    <w:p w:rsidR="00F37D7F" w:rsidRDefault="00F37D7F" w:rsidP="00AD59E7">
      <w:pPr>
        <w:ind w:firstLine="720"/>
        <w:rPr>
          <w:rtl/>
          <w:lang w:bidi="ar-IQ"/>
        </w:rPr>
      </w:pPr>
      <w:r>
        <w:rPr>
          <w:rFonts w:hint="cs"/>
          <w:rtl/>
          <w:lang w:bidi="ar-IQ"/>
        </w:rPr>
        <w:t>((هي جميلةٌ: جميلةٌ لا مراء، ليست أجمل من رأى همام في حياته ولا أَجَمَلَ من رأى في أيامِ فِت</w:t>
      </w:r>
      <w:r w:rsidR="002E7703">
        <w:rPr>
          <w:rFonts w:hint="cs"/>
          <w:rtl/>
          <w:lang w:bidi="ar-IQ"/>
        </w:rPr>
        <w:t>ْ</w:t>
      </w:r>
      <w:r>
        <w:rPr>
          <w:rFonts w:hint="cs"/>
          <w:rtl/>
          <w:lang w:bidi="ar-IQ"/>
        </w:rPr>
        <w:t>نَت</w:t>
      </w:r>
      <w:r w:rsidR="002E7703">
        <w:rPr>
          <w:rFonts w:hint="cs"/>
          <w:rtl/>
          <w:lang w:bidi="ar-IQ"/>
        </w:rPr>
        <w:t>ِ</w:t>
      </w:r>
      <w:r>
        <w:rPr>
          <w:rFonts w:hint="cs"/>
          <w:rtl/>
          <w:lang w:bidi="ar-IQ"/>
        </w:rPr>
        <w:t>هِ وشَ</w:t>
      </w:r>
      <w:r w:rsidR="003148DA">
        <w:rPr>
          <w:rFonts w:hint="cs"/>
          <w:rtl/>
          <w:lang w:bidi="ar-IQ"/>
        </w:rPr>
        <w:t>غ</w:t>
      </w:r>
      <w:r w:rsidR="00AD59E7">
        <w:rPr>
          <w:rFonts w:hint="cs"/>
          <w:rtl/>
          <w:lang w:bidi="ar-IQ"/>
        </w:rPr>
        <w:t>ف</w:t>
      </w:r>
      <w:r>
        <w:rPr>
          <w:rFonts w:hint="cs"/>
          <w:rtl/>
          <w:lang w:bidi="ar-IQ"/>
        </w:rPr>
        <w:t xml:space="preserve">َهِ.. لونُها كلونِ الشَّهد المصُفى يأخذُ من محاسنِ الألوانِ </w:t>
      </w:r>
      <w:r>
        <w:rPr>
          <w:rFonts w:hint="cs"/>
          <w:rtl/>
          <w:lang w:bidi="ar-IQ"/>
        </w:rPr>
        <w:lastRenderedPageBreak/>
        <w:t xml:space="preserve">البيضاءِ والسَّمراءِ والصَّفراءِ في مسحةٍ واحدة. وعيناها </w:t>
      </w:r>
      <w:r w:rsidR="00BA7EC7">
        <w:rPr>
          <w:rFonts w:hint="cs"/>
          <w:rtl/>
          <w:lang w:bidi="ar-IQ"/>
        </w:rPr>
        <w:t>نج</w:t>
      </w:r>
      <w:r>
        <w:rPr>
          <w:rFonts w:hint="cs"/>
          <w:rtl/>
          <w:lang w:bidi="ar-IQ"/>
        </w:rPr>
        <w:t xml:space="preserve">لاوان </w:t>
      </w:r>
      <w:r w:rsidR="00393395">
        <w:rPr>
          <w:rFonts w:hint="cs"/>
          <w:rtl/>
          <w:lang w:bidi="ar-IQ"/>
        </w:rPr>
        <w:t>و</w:t>
      </w:r>
      <w:r>
        <w:rPr>
          <w:rFonts w:hint="cs"/>
          <w:rtl/>
          <w:lang w:bidi="ar-IQ"/>
        </w:rPr>
        <w:t>طفاوان، وفمُها فَمُ الطِّفلِ الرضيع))</w:t>
      </w:r>
      <w:r w:rsidR="00ED6375">
        <w:rPr>
          <w:rStyle w:val="a4"/>
          <w:rtl/>
          <w:lang w:bidi="ar-IQ"/>
        </w:rPr>
        <w:t>(</w:t>
      </w:r>
      <w:r w:rsidR="00ED6375">
        <w:rPr>
          <w:rStyle w:val="a4"/>
          <w:rtl/>
          <w:lang w:bidi="ar-IQ"/>
        </w:rPr>
        <w:footnoteReference w:id="27"/>
      </w:r>
      <w:r w:rsidR="00ED6375">
        <w:rPr>
          <w:rStyle w:val="a4"/>
          <w:rtl/>
          <w:lang w:bidi="ar-IQ"/>
        </w:rPr>
        <w:t>)</w:t>
      </w:r>
      <w:r>
        <w:rPr>
          <w:rFonts w:hint="cs"/>
          <w:rtl/>
          <w:lang w:bidi="ar-IQ"/>
        </w:rPr>
        <w:t>.</w:t>
      </w:r>
    </w:p>
    <w:p w:rsidR="00F37D7F" w:rsidRDefault="00F37D7F" w:rsidP="00B62636">
      <w:pPr>
        <w:ind w:firstLine="720"/>
        <w:rPr>
          <w:rtl/>
          <w:lang w:bidi="ar-IQ"/>
        </w:rPr>
      </w:pPr>
      <w:r>
        <w:rPr>
          <w:rFonts w:hint="cs"/>
          <w:rtl/>
          <w:lang w:bidi="ar-IQ"/>
        </w:rPr>
        <w:t>وفي كُلِّ حُبٍ بين رجل وامرأ</w:t>
      </w:r>
      <w:r w:rsidR="002E7703">
        <w:rPr>
          <w:rFonts w:hint="cs"/>
          <w:rtl/>
          <w:lang w:bidi="ar-IQ"/>
        </w:rPr>
        <w:t>ة</w:t>
      </w:r>
      <w:r>
        <w:rPr>
          <w:rFonts w:hint="cs"/>
          <w:rtl/>
          <w:lang w:bidi="ar-IQ"/>
        </w:rPr>
        <w:t xml:space="preserve"> شيء من حاسة الجمال</w:t>
      </w:r>
      <w:r w:rsidR="00ED6375">
        <w:rPr>
          <w:rStyle w:val="a4"/>
          <w:rtl/>
          <w:lang w:bidi="ar-IQ"/>
        </w:rPr>
        <w:t>(</w:t>
      </w:r>
      <w:r w:rsidR="00ED6375">
        <w:rPr>
          <w:rStyle w:val="a4"/>
          <w:rtl/>
          <w:lang w:bidi="ar-IQ"/>
        </w:rPr>
        <w:footnoteReference w:id="28"/>
      </w:r>
      <w:r w:rsidR="00ED6375">
        <w:rPr>
          <w:rStyle w:val="a4"/>
          <w:rtl/>
          <w:lang w:bidi="ar-IQ"/>
        </w:rPr>
        <w:t>)</w:t>
      </w:r>
      <w:r>
        <w:rPr>
          <w:rFonts w:hint="cs"/>
          <w:rtl/>
          <w:lang w:bidi="ar-IQ"/>
        </w:rPr>
        <w:t>.</w:t>
      </w:r>
    </w:p>
    <w:p w:rsidR="002447FF" w:rsidRDefault="00AC3F91" w:rsidP="00B62636">
      <w:pPr>
        <w:ind w:firstLine="720"/>
        <w:rPr>
          <w:rtl/>
          <w:lang w:bidi="ar-IQ"/>
        </w:rPr>
      </w:pPr>
      <w:r>
        <w:rPr>
          <w:rFonts w:hint="cs"/>
          <w:rtl/>
          <w:lang w:bidi="ar-IQ"/>
        </w:rPr>
        <w:t>وكتب</w:t>
      </w:r>
      <w:r w:rsidR="00EC315A">
        <w:rPr>
          <w:rFonts w:hint="cs"/>
          <w:rtl/>
          <w:lang w:bidi="ar-IQ"/>
        </w:rPr>
        <w:t xml:space="preserve"> أحمد حسن</w:t>
      </w:r>
      <w:r>
        <w:rPr>
          <w:rFonts w:hint="cs"/>
          <w:rtl/>
          <w:lang w:bidi="ar-IQ"/>
        </w:rPr>
        <w:t xml:space="preserve"> الزيات (1885- 1968م) دراسة عميقة ضَمنَّها الجزء الأول من كتابه ((وحي الرسالة))، وكان هدفه منها الوصول إلى تحديد مفهوم الجمال في كُلِّ من الطبيعة والفَنِّ على السواء. وعلى الرغم من اعترافه بتعدد أنواع الجمال، وتنوع الأشياء الجميلة، وجدناه يحاول الاهتداء إلى الخصائص الرئيسة المميزة للجمال، عقلياً كان أو أدبياً أو مادياً</w:t>
      </w:r>
      <w:r w:rsidR="00ED6375">
        <w:rPr>
          <w:rStyle w:val="a4"/>
          <w:rtl/>
          <w:lang w:bidi="ar-IQ"/>
        </w:rPr>
        <w:t>(</w:t>
      </w:r>
      <w:r w:rsidR="00ED6375">
        <w:rPr>
          <w:rStyle w:val="a4"/>
          <w:rtl/>
          <w:lang w:bidi="ar-IQ"/>
        </w:rPr>
        <w:footnoteReference w:id="29"/>
      </w:r>
      <w:r w:rsidR="00ED6375">
        <w:rPr>
          <w:rStyle w:val="a4"/>
          <w:rtl/>
          <w:lang w:bidi="ar-IQ"/>
        </w:rPr>
        <w:t>)</w:t>
      </w:r>
      <w:r w:rsidR="00A05901">
        <w:rPr>
          <w:rFonts w:hint="cs"/>
          <w:rtl/>
          <w:lang w:bidi="ar-IQ"/>
        </w:rPr>
        <w:t>.</w:t>
      </w:r>
    </w:p>
    <w:p w:rsidR="00A05901" w:rsidRDefault="00A05901" w:rsidP="002E7703">
      <w:pPr>
        <w:ind w:firstLine="720"/>
        <w:rPr>
          <w:rtl/>
          <w:lang w:bidi="ar-IQ"/>
        </w:rPr>
      </w:pPr>
      <w:r>
        <w:rPr>
          <w:rFonts w:hint="cs"/>
          <w:rtl/>
          <w:lang w:bidi="ar-IQ"/>
        </w:rPr>
        <w:t>وكان للزيات من الإلمامِ بأدب العرب وحكمة الإسلام، ولسفره إلى باريس في النصف الأول من القرن الماضي وإطلاعه على أمّات الكُتب الفرنسية في الأدب والفن، وروائع الفن العالمية التي ت</w:t>
      </w:r>
      <w:r w:rsidR="002E7703">
        <w:rPr>
          <w:rFonts w:hint="cs"/>
          <w:rtl/>
          <w:lang w:bidi="ar-IQ"/>
        </w:rPr>
        <w:t>ز</w:t>
      </w:r>
      <w:r>
        <w:rPr>
          <w:rFonts w:hint="cs"/>
          <w:rtl/>
          <w:lang w:bidi="ar-IQ"/>
        </w:rPr>
        <w:t>خرُ بها متاحف باريس وصالاتها الفنية، كان في كل هذا إذكاءً لحسه وصقل لذوقه</w:t>
      </w:r>
      <w:r w:rsidR="00ED6375">
        <w:rPr>
          <w:rStyle w:val="a4"/>
          <w:rtl/>
          <w:lang w:bidi="ar-IQ"/>
        </w:rPr>
        <w:t>(</w:t>
      </w:r>
      <w:r w:rsidR="00ED6375">
        <w:rPr>
          <w:rStyle w:val="a4"/>
          <w:rtl/>
          <w:lang w:bidi="ar-IQ"/>
        </w:rPr>
        <w:footnoteReference w:id="30"/>
      </w:r>
      <w:r w:rsidR="00ED6375">
        <w:rPr>
          <w:rStyle w:val="a4"/>
          <w:rtl/>
          <w:lang w:bidi="ar-IQ"/>
        </w:rPr>
        <w:t>)</w:t>
      </w:r>
      <w:r>
        <w:rPr>
          <w:rFonts w:hint="cs"/>
          <w:rtl/>
          <w:lang w:bidi="ar-IQ"/>
        </w:rPr>
        <w:t xml:space="preserve">، فضلاً عن إلمامه الدقيق بمبادئ الجمال في التراث العربي الإسلامي، وهذا ما جعله </w:t>
      </w:r>
      <w:r w:rsidR="00D5460E">
        <w:rPr>
          <w:rFonts w:hint="cs"/>
          <w:rtl/>
          <w:lang w:bidi="ar-IQ"/>
        </w:rPr>
        <w:t xml:space="preserve">يحاول </w:t>
      </w:r>
      <w:r>
        <w:rPr>
          <w:rFonts w:hint="cs"/>
          <w:rtl/>
          <w:lang w:bidi="ar-IQ"/>
        </w:rPr>
        <w:t>الوقوف على أسرار الجمال في بدائع النَّمط البشري غرب</w:t>
      </w:r>
      <w:r w:rsidR="002E7703">
        <w:rPr>
          <w:rFonts w:hint="cs"/>
          <w:rtl/>
          <w:lang w:bidi="ar-IQ"/>
        </w:rPr>
        <w:t>ي</w:t>
      </w:r>
      <w:r>
        <w:rPr>
          <w:rFonts w:hint="cs"/>
          <w:rtl/>
          <w:lang w:bidi="ar-IQ"/>
        </w:rPr>
        <w:t>اً كان أو شرقياً.</w:t>
      </w:r>
    </w:p>
    <w:p w:rsidR="00FF6B2F" w:rsidRDefault="00FF6B2F" w:rsidP="00A05901">
      <w:pPr>
        <w:ind w:firstLine="720"/>
        <w:rPr>
          <w:rtl/>
          <w:lang w:bidi="ar-IQ"/>
        </w:rPr>
      </w:pPr>
      <w:r>
        <w:rPr>
          <w:rFonts w:hint="cs"/>
          <w:rtl/>
          <w:lang w:bidi="ar-IQ"/>
        </w:rPr>
        <w:t>وقد قادته هذه الدراسة إلى ربط الجمال بثلاث خصائص رئيسة، ألا وهي القوة والوفرة والذَّكاء.</w:t>
      </w:r>
    </w:p>
    <w:p w:rsidR="00F106DC" w:rsidRDefault="00FF6B2F" w:rsidP="002E7703">
      <w:pPr>
        <w:ind w:firstLine="720"/>
        <w:rPr>
          <w:rtl/>
          <w:lang w:bidi="ar-IQ"/>
        </w:rPr>
      </w:pPr>
      <w:r>
        <w:rPr>
          <w:rFonts w:hint="cs"/>
          <w:rtl/>
          <w:lang w:bidi="ar-IQ"/>
        </w:rPr>
        <w:t>ويحدد الزيات هذا المفهوم للجمال قائلاً: ((إنَّ الخصائص المميزة للجمال هي القوة، والوفرة، والذكاء. والمُرادُ بالقوة شدَّة</w:t>
      </w:r>
      <w:r w:rsidR="002E7703">
        <w:rPr>
          <w:rFonts w:hint="cs"/>
          <w:rtl/>
          <w:lang w:bidi="ar-IQ"/>
        </w:rPr>
        <w:t>ُ</w:t>
      </w:r>
      <w:r>
        <w:rPr>
          <w:rFonts w:hint="cs"/>
          <w:rtl/>
          <w:lang w:bidi="ar-IQ"/>
        </w:rPr>
        <w:t xml:space="preserve"> العمل وحدَّتهُ، وبالوفرةِ كثرةُ الوسائلِ وخصوبتها، وبالذكاءِ الطريقةُ الرشيدة المُفيدة لتطبيق هذه الوسائل))</w:t>
      </w:r>
      <w:r w:rsidR="00ED6375">
        <w:rPr>
          <w:rStyle w:val="a4"/>
          <w:rtl/>
          <w:lang w:bidi="ar-IQ"/>
        </w:rPr>
        <w:t>(</w:t>
      </w:r>
      <w:r w:rsidR="00ED6375">
        <w:rPr>
          <w:rStyle w:val="a4"/>
          <w:rtl/>
          <w:lang w:bidi="ar-IQ"/>
        </w:rPr>
        <w:footnoteReference w:id="31"/>
      </w:r>
      <w:r w:rsidR="00ED6375">
        <w:rPr>
          <w:rStyle w:val="a4"/>
          <w:rtl/>
          <w:lang w:bidi="ar-IQ"/>
        </w:rPr>
        <w:t>)</w:t>
      </w:r>
      <w:r w:rsidR="00F106DC">
        <w:rPr>
          <w:rFonts w:hint="cs"/>
          <w:rtl/>
          <w:lang w:bidi="ar-IQ"/>
        </w:rPr>
        <w:t>.</w:t>
      </w:r>
    </w:p>
    <w:p w:rsidR="00281BAA" w:rsidRDefault="00F106DC" w:rsidP="00A05901">
      <w:pPr>
        <w:ind w:firstLine="720"/>
        <w:rPr>
          <w:rtl/>
          <w:lang w:bidi="ar-IQ"/>
        </w:rPr>
      </w:pPr>
      <w:r>
        <w:rPr>
          <w:rFonts w:hint="cs"/>
          <w:rtl/>
          <w:lang w:bidi="ar-IQ"/>
        </w:rPr>
        <w:lastRenderedPageBreak/>
        <w:t>ويضربُ لنا الزيات مثلاً واضحاً في الحيوان لوجود هذه العناصر الثلاثة مُجتمعةً ومُتفرقةً فيقول: ((ففي جمال الأسد القوة، وفي جمال الطَّاووس الوفرة، وفي جمال الإنسان الذَّكاء، ولا أقصدُ ذكاءَ الإنسان نفسهُ، إنَّما أقصُدُ ذكاءَ الطبيعةِ في تهيئتهِ وتثقيفهِ))</w:t>
      </w:r>
      <w:r w:rsidR="00ED6375">
        <w:rPr>
          <w:rStyle w:val="a4"/>
          <w:rtl/>
          <w:lang w:bidi="ar-IQ"/>
        </w:rPr>
        <w:t>(</w:t>
      </w:r>
      <w:r w:rsidR="00ED6375">
        <w:rPr>
          <w:rStyle w:val="a4"/>
          <w:rtl/>
          <w:lang w:bidi="ar-IQ"/>
        </w:rPr>
        <w:footnoteReference w:id="32"/>
      </w:r>
      <w:r w:rsidR="00ED6375">
        <w:rPr>
          <w:rStyle w:val="a4"/>
          <w:rtl/>
          <w:lang w:bidi="ar-IQ"/>
        </w:rPr>
        <w:t>)</w:t>
      </w:r>
      <w:r w:rsidR="00281BAA">
        <w:rPr>
          <w:rFonts w:hint="cs"/>
          <w:rtl/>
          <w:lang w:bidi="ar-IQ"/>
        </w:rPr>
        <w:t>.</w:t>
      </w:r>
    </w:p>
    <w:p w:rsidR="00281BAA" w:rsidRDefault="00281BAA" w:rsidP="00165089">
      <w:pPr>
        <w:ind w:firstLine="720"/>
        <w:rPr>
          <w:rtl/>
          <w:lang w:bidi="ar-IQ"/>
        </w:rPr>
      </w:pPr>
      <w:r>
        <w:rPr>
          <w:rFonts w:hint="cs"/>
          <w:rtl/>
          <w:lang w:bidi="ar-IQ"/>
        </w:rPr>
        <w:t>ولم يغفل الزيات عن وصف جمال الطبيعة والأشياء الجميلة الموجودة المحسوسة، شعوراً منه بجمالها في الكون، فكانت له دافعاً في وصف الأشياء والموجودات، لذلك يرى الدكتور جمال الدين الآلوسي ذلك واضحاً في تلك المدة التي قضاها في العراق ما بين عام 1929-1932م</w:t>
      </w:r>
      <w:r w:rsidR="00ED6375">
        <w:rPr>
          <w:rStyle w:val="a4"/>
          <w:rtl/>
          <w:lang w:bidi="ar-IQ"/>
        </w:rPr>
        <w:t>(</w:t>
      </w:r>
      <w:r w:rsidR="00ED6375">
        <w:rPr>
          <w:rStyle w:val="a4"/>
          <w:rtl/>
          <w:lang w:bidi="ar-IQ"/>
        </w:rPr>
        <w:footnoteReference w:id="33"/>
      </w:r>
      <w:r w:rsidR="00ED6375">
        <w:rPr>
          <w:rStyle w:val="a4"/>
          <w:rtl/>
          <w:lang w:bidi="ar-IQ"/>
        </w:rPr>
        <w:t>)</w:t>
      </w:r>
      <w:r>
        <w:rPr>
          <w:rFonts w:hint="cs"/>
          <w:rtl/>
          <w:lang w:bidi="ar-IQ"/>
        </w:rPr>
        <w:t>، وذلك من خلال وصفه حديقة النادي العسكري التي تقع وسط بغداد، فيقول:</w:t>
      </w:r>
    </w:p>
    <w:p w:rsidR="00D47A6A" w:rsidRDefault="009B3ECD" w:rsidP="00165089">
      <w:pPr>
        <w:ind w:firstLine="720"/>
        <w:rPr>
          <w:rtl/>
          <w:lang w:bidi="ar-IQ"/>
        </w:rPr>
      </w:pPr>
      <w:r>
        <w:rPr>
          <w:rFonts w:hint="cs"/>
          <w:rtl/>
          <w:lang w:bidi="ar-IQ"/>
        </w:rPr>
        <w:t>((فأَجدُ الشمسَ قد لألأت ذوائبَ النَّخلِ وغواربَ النَّهر، وأخَذت</w:t>
      </w:r>
      <w:r w:rsidR="005F17BF">
        <w:rPr>
          <w:rFonts w:hint="cs"/>
          <w:rtl/>
          <w:lang w:bidi="ar-IQ"/>
        </w:rPr>
        <w:t>ِ</w:t>
      </w:r>
      <w:r>
        <w:rPr>
          <w:rFonts w:hint="cs"/>
          <w:rtl/>
          <w:lang w:bidi="ar-IQ"/>
        </w:rPr>
        <w:t xml:space="preserve"> الشمس</w:t>
      </w:r>
      <w:r w:rsidR="005F17BF">
        <w:rPr>
          <w:rFonts w:hint="cs"/>
          <w:rtl/>
          <w:lang w:bidi="ar-IQ"/>
        </w:rPr>
        <w:t>ُ</w:t>
      </w:r>
      <w:r>
        <w:rPr>
          <w:rFonts w:hint="cs"/>
          <w:rtl/>
          <w:lang w:bidi="ar-IQ"/>
        </w:rPr>
        <w:t xml:space="preserve"> </w:t>
      </w:r>
      <w:r w:rsidR="00393395">
        <w:rPr>
          <w:rFonts w:hint="cs"/>
          <w:rtl/>
          <w:lang w:bidi="ar-IQ"/>
        </w:rPr>
        <w:t xml:space="preserve">ترشف </w:t>
      </w:r>
      <w:r>
        <w:rPr>
          <w:rFonts w:hint="cs"/>
          <w:rtl/>
          <w:lang w:bidi="ar-IQ"/>
        </w:rPr>
        <w:t>بأش</w:t>
      </w:r>
      <w:r w:rsidR="005F17BF">
        <w:rPr>
          <w:rFonts w:hint="cs"/>
          <w:rtl/>
          <w:lang w:bidi="ar-IQ"/>
        </w:rPr>
        <w:t>عَّ</w:t>
      </w:r>
      <w:r>
        <w:rPr>
          <w:rFonts w:hint="cs"/>
          <w:rtl/>
          <w:lang w:bidi="ar-IQ"/>
        </w:rPr>
        <w:t>تها الظِّلال النَّدية، من خلالِ الشَّجَر، وبنات</w:t>
      </w:r>
      <w:r w:rsidR="002E7703">
        <w:rPr>
          <w:rFonts w:hint="cs"/>
          <w:rtl/>
          <w:lang w:bidi="ar-IQ"/>
        </w:rPr>
        <w:t>ُ</w:t>
      </w:r>
      <w:r>
        <w:rPr>
          <w:rFonts w:hint="cs"/>
          <w:rtl/>
          <w:lang w:bidi="ar-IQ"/>
        </w:rPr>
        <w:t xml:space="preserve"> الهديل</w:t>
      </w:r>
      <w:r w:rsidR="00ED6375">
        <w:rPr>
          <w:rStyle w:val="a4"/>
          <w:rtl/>
          <w:lang w:bidi="ar-IQ"/>
        </w:rPr>
        <w:t>(</w:t>
      </w:r>
      <w:r w:rsidR="00ED6375">
        <w:rPr>
          <w:rStyle w:val="a4"/>
          <w:rtl/>
          <w:lang w:bidi="ar-IQ"/>
        </w:rPr>
        <w:footnoteReference w:id="34"/>
      </w:r>
      <w:r w:rsidR="00ED6375">
        <w:rPr>
          <w:rStyle w:val="a4"/>
          <w:rtl/>
          <w:lang w:bidi="ar-IQ"/>
        </w:rPr>
        <w:t>)</w:t>
      </w:r>
      <w:r>
        <w:rPr>
          <w:rFonts w:hint="cs"/>
          <w:rtl/>
          <w:lang w:bidi="ar-IQ"/>
        </w:rPr>
        <w:t>، يبحثنَ كعادتهن في عسالي</w:t>
      </w:r>
      <w:r w:rsidR="000376E8">
        <w:rPr>
          <w:rFonts w:hint="cs"/>
          <w:rtl/>
          <w:lang w:bidi="ar-IQ"/>
        </w:rPr>
        <w:t>ج</w:t>
      </w:r>
      <w:r w:rsidR="00ED6375">
        <w:rPr>
          <w:rStyle w:val="a4"/>
          <w:rtl/>
          <w:lang w:bidi="ar-IQ"/>
        </w:rPr>
        <w:t>(</w:t>
      </w:r>
      <w:r w:rsidR="00ED6375">
        <w:rPr>
          <w:rStyle w:val="a4"/>
          <w:rtl/>
          <w:lang w:bidi="ar-IQ"/>
        </w:rPr>
        <w:footnoteReference w:id="35"/>
      </w:r>
      <w:r w:rsidR="00ED6375">
        <w:rPr>
          <w:rStyle w:val="a4"/>
          <w:rtl/>
          <w:lang w:bidi="ar-IQ"/>
        </w:rPr>
        <w:t>)</w:t>
      </w:r>
      <w:r w:rsidR="000376E8">
        <w:rPr>
          <w:rFonts w:hint="cs"/>
          <w:rtl/>
          <w:lang w:bidi="ar-IQ"/>
        </w:rPr>
        <w:t xml:space="preserve"> التين وأغصانِ التوتِ بأرجُله</w:t>
      </w:r>
      <w:r w:rsidR="005F17BF">
        <w:rPr>
          <w:rFonts w:hint="cs"/>
          <w:rtl/>
          <w:lang w:bidi="ar-IQ"/>
        </w:rPr>
        <w:t>ِ</w:t>
      </w:r>
      <w:r w:rsidR="000376E8">
        <w:rPr>
          <w:rFonts w:hint="cs"/>
          <w:rtl/>
          <w:lang w:bidi="ar-IQ"/>
        </w:rPr>
        <w:t>نَّ ومناقيرهنَّ، وهُنَّ ي</w:t>
      </w:r>
      <w:r w:rsidR="00165089">
        <w:rPr>
          <w:rFonts w:hint="cs"/>
          <w:rtl/>
          <w:lang w:bidi="ar-IQ"/>
        </w:rPr>
        <w:t>ُ</w:t>
      </w:r>
      <w:r w:rsidR="000376E8">
        <w:rPr>
          <w:rFonts w:hint="cs"/>
          <w:rtl/>
          <w:lang w:bidi="ar-IQ"/>
        </w:rPr>
        <w:t>رج</w:t>
      </w:r>
      <w:r w:rsidR="00165089">
        <w:rPr>
          <w:rFonts w:hint="cs"/>
          <w:rtl/>
          <w:lang w:bidi="ar-IQ"/>
        </w:rPr>
        <w:t xml:space="preserve">ِعْنَ </w:t>
      </w:r>
      <w:r w:rsidR="000376E8">
        <w:rPr>
          <w:rFonts w:hint="cs"/>
          <w:rtl/>
          <w:lang w:bidi="ar-IQ"/>
        </w:rPr>
        <w:t>على  التَعاقبِ ألحانَ الخَريفِ.. وأرى الحديقةَ مطلولةَ النَّباتِ من</w:t>
      </w:r>
      <w:r w:rsidR="005F17BF">
        <w:rPr>
          <w:rFonts w:hint="cs"/>
          <w:rtl/>
          <w:lang w:bidi="ar-IQ"/>
        </w:rPr>
        <w:t>ض</w:t>
      </w:r>
      <w:r w:rsidR="000376E8">
        <w:rPr>
          <w:rFonts w:hint="cs"/>
          <w:rtl/>
          <w:lang w:bidi="ar-IQ"/>
        </w:rPr>
        <w:t>ورةَ الزَّهرِ تَتَنَف</w:t>
      </w:r>
      <w:r w:rsidR="005F17BF">
        <w:rPr>
          <w:rFonts w:hint="cs"/>
          <w:rtl/>
          <w:lang w:bidi="ar-IQ"/>
        </w:rPr>
        <w:t>ّ</w:t>
      </w:r>
      <w:r w:rsidR="000376E8">
        <w:rPr>
          <w:rFonts w:hint="cs"/>
          <w:rtl/>
          <w:lang w:bidi="ar-IQ"/>
        </w:rPr>
        <w:t>سُ بالفاغية</w:t>
      </w:r>
      <w:r w:rsidR="00ED6375">
        <w:rPr>
          <w:rStyle w:val="a4"/>
          <w:rtl/>
          <w:lang w:bidi="ar-IQ"/>
        </w:rPr>
        <w:t>(</w:t>
      </w:r>
      <w:r w:rsidR="00ED6375">
        <w:rPr>
          <w:rStyle w:val="a4"/>
          <w:rtl/>
          <w:lang w:bidi="ar-IQ"/>
        </w:rPr>
        <w:footnoteReference w:id="36"/>
      </w:r>
      <w:r w:rsidR="00ED6375">
        <w:rPr>
          <w:rStyle w:val="a4"/>
          <w:rtl/>
          <w:lang w:bidi="ar-IQ"/>
        </w:rPr>
        <w:t>)</w:t>
      </w:r>
      <w:r w:rsidR="000376E8">
        <w:rPr>
          <w:rFonts w:hint="cs"/>
          <w:rtl/>
          <w:lang w:bidi="ar-IQ"/>
        </w:rPr>
        <w:t xml:space="preserve"> تَنَفُسَ الطِّفل</w:t>
      </w:r>
      <w:r w:rsidR="005F17BF">
        <w:rPr>
          <w:rFonts w:hint="cs"/>
          <w:rtl/>
          <w:lang w:bidi="ar-IQ"/>
        </w:rPr>
        <w:t>ِ</w:t>
      </w:r>
      <w:r w:rsidR="000376E8">
        <w:rPr>
          <w:rFonts w:hint="cs"/>
          <w:rtl/>
          <w:lang w:bidi="ar-IQ"/>
        </w:rPr>
        <w:t xml:space="preserve"> الحالم، فأشعُرُ بالسكونِ مرهوبَ الجلالِ،</w:t>
      </w:r>
      <w:r w:rsidR="002E7703">
        <w:rPr>
          <w:rFonts w:hint="cs"/>
          <w:rtl/>
          <w:lang w:bidi="ar-IQ"/>
        </w:rPr>
        <w:t>أَ</w:t>
      </w:r>
      <w:r w:rsidR="00D47A6A">
        <w:rPr>
          <w:rFonts w:hint="cs"/>
          <w:rtl/>
          <w:lang w:bidi="ar-IQ"/>
        </w:rPr>
        <w:t>نيس</w:t>
      </w:r>
      <w:r w:rsidR="002E7703">
        <w:rPr>
          <w:rFonts w:hint="cs"/>
          <w:rtl/>
          <w:lang w:bidi="ar-IQ"/>
        </w:rPr>
        <w:t>َ</w:t>
      </w:r>
      <w:r w:rsidR="00D47A6A">
        <w:rPr>
          <w:rFonts w:hint="cs"/>
          <w:rtl/>
          <w:lang w:bidi="ar-IQ"/>
        </w:rPr>
        <w:t xml:space="preserve"> الوحشةِ، يُعم</w:t>
      </w:r>
      <w:r w:rsidR="005F17BF">
        <w:rPr>
          <w:rFonts w:hint="cs"/>
          <w:rtl/>
          <w:lang w:bidi="ar-IQ"/>
        </w:rPr>
        <w:t>َ</w:t>
      </w:r>
      <w:r w:rsidR="00D47A6A">
        <w:rPr>
          <w:rFonts w:hint="cs"/>
          <w:rtl/>
          <w:lang w:bidi="ar-IQ"/>
        </w:rPr>
        <w:t>ّقُ ثُمَّ يُعمّ</w:t>
      </w:r>
      <w:r w:rsidR="005F17BF">
        <w:rPr>
          <w:rFonts w:hint="cs"/>
          <w:rtl/>
          <w:lang w:bidi="ar-IQ"/>
        </w:rPr>
        <w:t>َ</w:t>
      </w:r>
      <w:r w:rsidR="00D47A6A">
        <w:rPr>
          <w:rFonts w:hint="cs"/>
          <w:rtl/>
          <w:lang w:bidi="ar-IQ"/>
        </w:rPr>
        <w:t>قُ حتى تكاد تَسمع</w:t>
      </w:r>
      <w:r w:rsidR="005F17BF">
        <w:rPr>
          <w:rFonts w:hint="cs"/>
          <w:rtl/>
          <w:lang w:bidi="ar-IQ"/>
        </w:rPr>
        <w:t>هُ</w:t>
      </w:r>
      <w:r w:rsidR="00D47A6A">
        <w:rPr>
          <w:rFonts w:hint="cs"/>
          <w:rtl/>
          <w:lang w:bidi="ar-IQ"/>
        </w:rPr>
        <w:t xml:space="preserve"> بأرضِ النَّباتِ وهو يَنْبُتُ، وأجِدُ النَّاديَ خُلواً من أهلهِ))</w:t>
      </w:r>
      <w:r w:rsidR="00ED6375">
        <w:rPr>
          <w:rStyle w:val="a4"/>
          <w:rtl/>
          <w:lang w:bidi="ar-IQ"/>
        </w:rPr>
        <w:t>(</w:t>
      </w:r>
      <w:r w:rsidR="00ED6375">
        <w:rPr>
          <w:rStyle w:val="a4"/>
          <w:rtl/>
          <w:lang w:bidi="ar-IQ"/>
        </w:rPr>
        <w:footnoteReference w:id="37"/>
      </w:r>
      <w:r w:rsidR="00ED6375">
        <w:rPr>
          <w:rStyle w:val="a4"/>
          <w:rtl/>
          <w:lang w:bidi="ar-IQ"/>
        </w:rPr>
        <w:t>)</w:t>
      </w:r>
      <w:r w:rsidR="00D47A6A">
        <w:rPr>
          <w:rFonts w:hint="cs"/>
          <w:rtl/>
          <w:lang w:bidi="ar-IQ"/>
        </w:rPr>
        <w:t>.</w:t>
      </w:r>
    </w:p>
    <w:p w:rsidR="00D47A6A" w:rsidRDefault="00D47A6A" w:rsidP="00557F31">
      <w:pPr>
        <w:ind w:firstLine="720"/>
        <w:rPr>
          <w:rtl/>
          <w:lang w:bidi="ar-IQ"/>
        </w:rPr>
      </w:pPr>
      <w:r>
        <w:rPr>
          <w:rFonts w:hint="cs"/>
          <w:rtl/>
          <w:lang w:bidi="ar-IQ"/>
        </w:rPr>
        <w:t xml:space="preserve">والزيات يرى في جمال المرأة نوعاً من الجمال الطبيعي، بل هو قمة الجمال الطبيعي، لما لهُ من القدرة على الاحتفاظ بدوامه وسحره ما دام له روحٌ من العاطفةِ، </w:t>
      </w:r>
      <w:r>
        <w:rPr>
          <w:rFonts w:hint="cs"/>
          <w:rtl/>
          <w:lang w:bidi="ar-IQ"/>
        </w:rPr>
        <w:lastRenderedPageBreak/>
        <w:t>تَشُّعُ في نظرتها وتنْسُمُ في بسماتها، وتنشُرُ أضواءَها السّ</w:t>
      </w:r>
      <w:r w:rsidR="00557F31">
        <w:rPr>
          <w:rFonts w:hint="cs"/>
          <w:rtl/>
          <w:lang w:bidi="ar-IQ"/>
        </w:rPr>
        <w:t>ِ</w:t>
      </w:r>
      <w:r>
        <w:rPr>
          <w:rFonts w:hint="cs"/>
          <w:rtl/>
          <w:lang w:bidi="ar-IQ"/>
        </w:rPr>
        <w:t>حرية على أعصاب الرَّجُل- وهو بطبيعته ولوعٌ- فيجد في ذلك الضعفَ الذي يستسلمُ ويستكين لحبها</w:t>
      </w:r>
      <w:r w:rsidR="00ED6375">
        <w:rPr>
          <w:rStyle w:val="a4"/>
          <w:rtl/>
          <w:lang w:bidi="ar-IQ"/>
        </w:rPr>
        <w:t>(</w:t>
      </w:r>
      <w:r w:rsidR="00ED6375">
        <w:rPr>
          <w:rStyle w:val="a4"/>
          <w:rtl/>
          <w:lang w:bidi="ar-IQ"/>
        </w:rPr>
        <w:footnoteReference w:id="38"/>
      </w:r>
      <w:r w:rsidR="00ED6375">
        <w:rPr>
          <w:rStyle w:val="a4"/>
          <w:rtl/>
          <w:lang w:bidi="ar-IQ"/>
        </w:rPr>
        <w:t>)</w:t>
      </w:r>
      <w:r>
        <w:rPr>
          <w:rFonts w:hint="cs"/>
          <w:rtl/>
          <w:lang w:bidi="ar-IQ"/>
        </w:rPr>
        <w:t>.</w:t>
      </w:r>
    </w:p>
    <w:p w:rsidR="00D47A6A" w:rsidRDefault="00D47A6A" w:rsidP="00D47A6A">
      <w:pPr>
        <w:ind w:firstLine="720"/>
        <w:rPr>
          <w:rtl/>
          <w:lang w:bidi="ar-IQ"/>
        </w:rPr>
      </w:pPr>
      <w:r>
        <w:rPr>
          <w:rFonts w:hint="cs"/>
          <w:rtl/>
          <w:lang w:bidi="ar-IQ"/>
        </w:rPr>
        <w:t>وينقل الزيات لنا قصيدة مترجمة من الأدب الفرنسي، للشاعر الفرنسي "لامرتين"</w:t>
      </w:r>
      <w:r w:rsidR="00ED6375">
        <w:rPr>
          <w:rStyle w:val="a4"/>
          <w:rtl/>
          <w:lang w:bidi="ar-IQ"/>
        </w:rPr>
        <w:t>(</w:t>
      </w:r>
      <w:r w:rsidR="00ED6375">
        <w:rPr>
          <w:rStyle w:val="a4"/>
          <w:rtl/>
          <w:lang w:bidi="ar-IQ"/>
        </w:rPr>
        <w:footnoteReference w:id="39"/>
      </w:r>
      <w:r w:rsidR="00ED6375">
        <w:rPr>
          <w:rStyle w:val="a4"/>
          <w:rtl/>
          <w:lang w:bidi="ar-IQ"/>
        </w:rPr>
        <w:t>)</w:t>
      </w:r>
      <w:r>
        <w:rPr>
          <w:rFonts w:hint="cs"/>
          <w:rtl/>
          <w:lang w:bidi="ar-IQ"/>
        </w:rPr>
        <w:t>، يترجمها في مختاراته من الأدب الفرنسي، لقصيدة "ذكرى" التي يقولُ فيها:</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78"/>
      </w:tblGrid>
      <w:tr w:rsidR="00D47A6A" w:rsidRPr="009D301A" w:rsidTr="009D301A">
        <w:trPr>
          <w:jc w:val="center"/>
        </w:trPr>
        <w:tc>
          <w:tcPr>
            <w:tcW w:w="3878" w:type="dxa"/>
          </w:tcPr>
          <w:p w:rsidR="00D47A6A" w:rsidRPr="009D301A" w:rsidRDefault="00D47A6A" w:rsidP="00736458">
            <w:pPr>
              <w:rPr>
                <w:b/>
                <w:bCs/>
                <w:rtl/>
                <w:lang w:bidi="ar-IQ"/>
              </w:rPr>
            </w:pPr>
            <w:r w:rsidRPr="009D301A">
              <w:rPr>
                <w:rFonts w:hint="cs"/>
                <w:b/>
                <w:bCs/>
                <w:rtl/>
                <w:lang w:bidi="ar-IQ"/>
              </w:rPr>
              <w:t>جَمالك</w:t>
            </w:r>
            <w:r w:rsidR="002E7703">
              <w:rPr>
                <w:rFonts w:hint="cs"/>
                <w:b/>
                <w:bCs/>
                <w:rtl/>
                <w:lang w:bidi="ar-IQ"/>
              </w:rPr>
              <w:t>ِ</w:t>
            </w:r>
            <w:r w:rsidRPr="009D301A">
              <w:rPr>
                <w:rFonts w:hint="cs"/>
                <w:b/>
                <w:bCs/>
                <w:rtl/>
                <w:lang w:bidi="ar-IQ"/>
              </w:rPr>
              <w:t xml:space="preserve"> النَّقي المؤثر يا حبيبت</w:t>
            </w:r>
            <w:r w:rsidR="00736458">
              <w:rPr>
                <w:rFonts w:hint="cs"/>
                <w:b/>
                <w:bCs/>
                <w:rtl/>
                <w:lang w:bidi="ar-IQ"/>
              </w:rPr>
              <w:t>ـ</w:t>
            </w:r>
            <w:r w:rsidR="00B26ED9">
              <w:rPr>
                <w:rFonts w:hint="cs"/>
                <w:b/>
                <w:bCs/>
                <w:rtl/>
                <w:lang w:bidi="ar-IQ"/>
              </w:rPr>
              <w:t>ـ</w:t>
            </w:r>
            <w:r w:rsidRPr="009D301A">
              <w:rPr>
                <w:rFonts w:hint="cs"/>
                <w:b/>
                <w:bCs/>
                <w:rtl/>
                <w:lang w:bidi="ar-IQ"/>
              </w:rPr>
              <w:t>اه،</w:t>
            </w:r>
          </w:p>
        </w:tc>
      </w:tr>
      <w:tr w:rsidR="00D47A6A" w:rsidRPr="009D301A" w:rsidTr="009D301A">
        <w:trPr>
          <w:jc w:val="center"/>
        </w:trPr>
        <w:tc>
          <w:tcPr>
            <w:tcW w:w="3878" w:type="dxa"/>
          </w:tcPr>
          <w:p w:rsidR="00D47A6A" w:rsidRPr="009D301A" w:rsidRDefault="00D47A6A" w:rsidP="00736458">
            <w:pPr>
              <w:rPr>
                <w:b/>
                <w:bCs/>
                <w:rtl/>
                <w:lang w:bidi="ar-IQ"/>
              </w:rPr>
            </w:pPr>
            <w:r w:rsidRPr="009D301A">
              <w:rPr>
                <w:rFonts w:hint="cs"/>
                <w:b/>
                <w:bCs/>
                <w:rtl/>
                <w:lang w:bidi="ar-IQ"/>
              </w:rPr>
              <w:t>يَتبَعُكِ حتى في ذلكَ الوج</w:t>
            </w:r>
            <w:r w:rsidR="006079A8">
              <w:rPr>
                <w:rFonts w:hint="cs"/>
                <w:b/>
                <w:bCs/>
                <w:rtl/>
                <w:lang w:bidi="ar-IQ"/>
              </w:rPr>
              <w:t>ــ</w:t>
            </w:r>
            <w:r w:rsidR="00B26ED9">
              <w:rPr>
                <w:rFonts w:hint="cs"/>
                <w:b/>
                <w:bCs/>
                <w:rtl/>
                <w:lang w:bidi="ar-IQ"/>
              </w:rPr>
              <w:t>ـ</w:t>
            </w:r>
            <w:r w:rsidR="006079A8">
              <w:rPr>
                <w:rFonts w:hint="cs"/>
                <w:b/>
                <w:bCs/>
                <w:rtl/>
                <w:lang w:bidi="ar-IQ"/>
              </w:rPr>
              <w:t>ـ</w:t>
            </w:r>
            <w:r w:rsidRPr="009D301A">
              <w:rPr>
                <w:rFonts w:hint="cs"/>
                <w:b/>
                <w:bCs/>
                <w:rtl/>
                <w:lang w:bidi="ar-IQ"/>
              </w:rPr>
              <w:t>ود؛</w:t>
            </w:r>
          </w:p>
        </w:tc>
      </w:tr>
      <w:tr w:rsidR="00D47A6A" w:rsidRPr="009D301A" w:rsidTr="009D301A">
        <w:trPr>
          <w:jc w:val="center"/>
        </w:trPr>
        <w:tc>
          <w:tcPr>
            <w:tcW w:w="3878" w:type="dxa"/>
          </w:tcPr>
          <w:p w:rsidR="00D47A6A" w:rsidRPr="009D301A" w:rsidRDefault="00D47A6A" w:rsidP="00D47A6A">
            <w:pPr>
              <w:rPr>
                <w:b/>
                <w:bCs/>
                <w:rtl/>
                <w:lang w:bidi="ar-IQ"/>
              </w:rPr>
            </w:pPr>
            <w:r w:rsidRPr="009D301A">
              <w:rPr>
                <w:rFonts w:hint="cs"/>
                <w:b/>
                <w:bCs/>
                <w:rtl/>
                <w:lang w:bidi="ar-IQ"/>
              </w:rPr>
              <w:t>وعيناكِ اللتانِ تنطَفئُ فيهما الحياة،</w:t>
            </w:r>
          </w:p>
        </w:tc>
      </w:tr>
      <w:tr w:rsidR="00D47A6A" w:rsidRPr="009D301A" w:rsidTr="009D301A">
        <w:trPr>
          <w:jc w:val="center"/>
        </w:trPr>
        <w:tc>
          <w:tcPr>
            <w:tcW w:w="3878" w:type="dxa"/>
          </w:tcPr>
          <w:p w:rsidR="00D47A6A" w:rsidRPr="009D301A" w:rsidRDefault="00D47A6A" w:rsidP="00736458">
            <w:pPr>
              <w:rPr>
                <w:b/>
                <w:bCs/>
                <w:rtl/>
                <w:lang w:bidi="ar-IQ"/>
              </w:rPr>
            </w:pPr>
            <w:r w:rsidRPr="009D301A">
              <w:rPr>
                <w:rFonts w:hint="cs"/>
                <w:b/>
                <w:bCs/>
                <w:rtl/>
                <w:lang w:bidi="ar-IQ"/>
              </w:rPr>
              <w:t>تشُعانِ ثانيةً بِنورِ الخُل</w:t>
            </w:r>
            <w:r w:rsidR="006079A8">
              <w:rPr>
                <w:rFonts w:hint="cs"/>
                <w:b/>
                <w:bCs/>
                <w:rtl/>
                <w:lang w:bidi="ar-IQ"/>
              </w:rPr>
              <w:t>ـ</w:t>
            </w:r>
            <w:r w:rsidR="00736458">
              <w:rPr>
                <w:rFonts w:hint="cs"/>
                <w:b/>
                <w:bCs/>
                <w:rtl/>
                <w:lang w:bidi="ar-IQ"/>
              </w:rPr>
              <w:t>ـــ</w:t>
            </w:r>
            <w:r w:rsidR="006079A8">
              <w:rPr>
                <w:rFonts w:hint="cs"/>
                <w:b/>
                <w:bCs/>
                <w:rtl/>
                <w:lang w:bidi="ar-IQ"/>
              </w:rPr>
              <w:t>ـ</w:t>
            </w:r>
            <w:r w:rsidRPr="009D301A">
              <w:rPr>
                <w:rFonts w:hint="cs"/>
                <w:b/>
                <w:bCs/>
                <w:rtl/>
                <w:lang w:bidi="ar-IQ"/>
              </w:rPr>
              <w:t>ُود</w:t>
            </w:r>
          </w:p>
        </w:tc>
      </w:tr>
      <w:tr w:rsidR="00D47A6A" w:rsidRPr="009D301A" w:rsidTr="009D301A">
        <w:trPr>
          <w:jc w:val="center"/>
        </w:trPr>
        <w:tc>
          <w:tcPr>
            <w:tcW w:w="3878" w:type="dxa"/>
          </w:tcPr>
          <w:p w:rsidR="00D47A6A" w:rsidRPr="009D301A" w:rsidRDefault="00D47A6A" w:rsidP="009D301A">
            <w:pPr>
              <w:jc w:val="center"/>
              <w:rPr>
                <w:b/>
                <w:bCs/>
                <w:rtl/>
                <w:lang w:bidi="ar-IQ"/>
              </w:rPr>
            </w:pPr>
            <w:r w:rsidRPr="009D301A">
              <w:rPr>
                <w:rFonts w:hint="cs"/>
                <w:b/>
                <w:bCs/>
                <w:rtl/>
                <w:lang w:bidi="ar-IQ"/>
              </w:rPr>
              <w:t>* * *</w:t>
            </w:r>
          </w:p>
        </w:tc>
      </w:tr>
      <w:tr w:rsidR="009D301A" w:rsidRPr="009D301A" w:rsidTr="009D301A">
        <w:trPr>
          <w:jc w:val="center"/>
        </w:trPr>
        <w:tc>
          <w:tcPr>
            <w:tcW w:w="3878" w:type="dxa"/>
          </w:tcPr>
          <w:p w:rsidR="009D301A" w:rsidRPr="009D301A" w:rsidRDefault="009D301A" w:rsidP="00736458">
            <w:pPr>
              <w:rPr>
                <w:b/>
                <w:bCs/>
                <w:rtl/>
                <w:lang w:bidi="ar-IQ"/>
              </w:rPr>
            </w:pPr>
            <w:r w:rsidRPr="009D301A">
              <w:rPr>
                <w:rFonts w:hint="cs"/>
                <w:b/>
                <w:bCs/>
                <w:rtl/>
                <w:lang w:bidi="ar-IQ"/>
              </w:rPr>
              <w:t>وأنفاسُ النَّسيمِ الهائم</w:t>
            </w:r>
            <w:r w:rsidR="006079A8">
              <w:rPr>
                <w:rFonts w:hint="cs"/>
                <w:b/>
                <w:bCs/>
                <w:rtl/>
                <w:lang w:bidi="ar-IQ"/>
              </w:rPr>
              <w:t>ــــ</w:t>
            </w:r>
            <w:r w:rsidR="00736458">
              <w:rPr>
                <w:rFonts w:hint="cs"/>
                <w:b/>
                <w:bCs/>
                <w:rtl/>
                <w:lang w:bidi="ar-IQ"/>
              </w:rPr>
              <w:t>ـ</w:t>
            </w:r>
            <w:r w:rsidR="006079A8">
              <w:rPr>
                <w:rFonts w:hint="cs"/>
                <w:b/>
                <w:bCs/>
                <w:rtl/>
                <w:lang w:bidi="ar-IQ"/>
              </w:rPr>
              <w:t>ـ</w:t>
            </w:r>
            <w:r w:rsidRPr="009D301A">
              <w:rPr>
                <w:rFonts w:hint="cs"/>
                <w:b/>
                <w:bCs/>
                <w:rtl/>
                <w:lang w:bidi="ar-IQ"/>
              </w:rPr>
              <w:t>ة،</w:t>
            </w:r>
          </w:p>
        </w:tc>
      </w:tr>
      <w:tr w:rsidR="009D301A" w:rsidRPr="009D301A" w:rsidTr="009D301A">
        <w:trPr>
          <w:jc w:val="center"/>
        </w:trPr>
        <w:tc>
          <w:tcPr>
            <w:tcW w:w="3878" w:type="dxa"/>
          </w:tcPr>
          <w:p w:rsidR="009D301A" w:rsidRPr="009D301A" w:rsidRDefault="009D301A" w:rsidP="00736458">
            <w:pPr>
              <w:rPr>
                <w:b/>
                <w:bCs/>
                <w:rtl/>
                <w:lang w:bidi="ar-IQ"/>
              </w:rPr>
            </w:pPr>
            <w:r w:rsidRPr="009D301A">
              <w:rPr>
                <w:rFonts w:hint="cs"/>
                <w:b/>
                <w:bCs/>
                <w:rtl/>
                <w:lang w:bidi="ar-IQ"/>
              </w:rPr>
              <w:t>تُحرِّكُ أيضاً شَعركِ الطَّوي</w:t>
            </w:r>
            <w:r w:rsidR="006079A8">
              <w:rPr>
                <w:rFonts w:hint="cs"/>
                <w:b/>
                <w:bCs/>
                <w:rtl/>
                <w:lang w:bidi="ar-IQ"/>
              </w:rPr>
              <w:t>ــ</w:t>
            </w:r>
            <w:r w:rsidR="00736458">
              <w:rPr>
                <w:rFonts w:hint="cs"/>
                <w:b/>
                <w:bCs/>
                <w:rtl/>
                <w:lang w:bidi="ar-IQ"/>
              </w:rPr>
              <w:t>ـ</w:t>
            </w:r>
            <w:r w:rsidR="006079A8">
              <w:rPr>
                <w:rFonts w:hint="cs"/>
                <w:b/>
                <w:bCs/>
                <w:rtl/>
                <w:lang w:bidi="ar-IQ"/>
              </w:rPr>
              <w:t>ـ</w:t>
            </w:r>
            <w:r w:rsidRPr="009D301A">
              <w:rPr>
                <w:rFonts w:hint="cs"/>
                <w:b/>
                <w:bCs/>
                <w:rtl/>
                <w:lang w:bidi="ar-IQ"/>
              </w:rPr>
              <w:t>ل؛</w:t>
            </w:r>
          </w:p>
        </w:tc>
      </w:tr>
      <w:tr w:rsidR="009D301A" w:rsidRPr="009D301A" w:rsidTr="009D301A">
        <w:trPr>
          <w:jc w:val="center"/>
        </w:trPr>
        <w:tc>
          <w:tcPr>
            <w:tcW w:w="3878" w:type="dxa"/>
          </w:tcPr>
          <w:p w:rsidR="009D301A" w:rsidRPr="009D301A" w:rsidRDefault="009D301A" w:rsidP="00736458">
            <w:pPr>
              <w:rPr>
                <w:b/>
                <w:bCs/>
                <w:rtl/>
                <w:lang w:bidi="ar-IQ"/>
              </w:rPr>
            </w:pPr>
            <w:r w:rsidRPr="009D301A">
              <w:rPr>
                <w:rFonts w:hint="cs"/>
                <w:b/>
                <w:bCs/>
                <w:rtl/>
                <w:lang w:bidi="ar-IQ"/>
              </w:rPr>
              <w:t>وخُصلِهِ المتموجةَ الفا</w:t>
            </w:r>
            <w:r w:rsidR="00D5460E">
              <w:rPr>
                <w:rFonts w:hint="cs"/>
                <w:b/>
                <w:bCs/>
                <w:rtl/>
                <w:lang w:bidi="ar-IQ"/>
              </w:rPr>
              <w:t>ح</w:t>
            </w:r>
            <w:r w:rsidRPr="009D301A">
              <w:rPr>
                <w:rFonts w:hint="cs"/>
                <w:b/>
                <w:bCs/>
                <w:rtl/>
                <w:lang w:bidi="ar-IQ"/>
              </w:rPr>
              <w:t>م</w:t>
            </w:r>
            <w:r w:rsidR="006079A8">
              <w:rPr>
                <w:rFonts w:hint="cs"/>
                <w:b/>
                <w:bCs/>
                <w:rtl/>
                <w:lang w:bidi="ar-IQ"/>
              </w:rPr>
              <w:t>ــ</w:t>
            </w:r>
            <w:r w:rsidR="00B26ED9">
              <w:rPr>
                <w:rFonts w:hint="cs"/>
                <w:b/>
                <w:bCs/>
                <w:rtl/>
                <w:lang w:bidi="ar-IQ"/>
              </w:rPr>
              <w:t>ـ</w:t>
            </w:r>
            <w:r w:rsidR="006079A8">
              <w:rPr>
                <w:rFonts w:hint="cs"/>
                <w:b/>
                <w:bCs/>
                <w:rtl/>
                <w:lang w:bidi="ar-IQ"/>
              </w:rPr>
              <w:t>ـ</w:t>
            </w:r>
            <w:r w:rsidRPr="009D301A">
              <w:rPr>
                <w:rFonts w:hint="cs"/>
                <w:b/>
                <w:bCs/>
                <w:rtl/>
                <w:lang w:bidi="ar-IQ"/>
              </w:rPr>
              <w:t>ة،</w:t>
            </w:r>
          </w:p>
        </w:tc>
      </w:tr>
      <w:tr w:rsidR="009D301A" w:rsidRPr="009D301A" w:rsidTr="009D301A">
        <w:trPr>
          <w:jc w:val="center"/>
        </w:trPr>
        <w:tc>
          <w:tcPr>
            <w:tcW w:w="3878" w:type="dxa"/>
          </w:tcPr>
          <w:p w:rsidR="009D301A" w:rsidRPr="009D301A" w:rsidRDefault="009D301A" w:rsidP="00557F31">
            <w:pPr>
              <w:rPr>
                <w:b/>
                <w:bCs/>
                <w:rtl/>
                <w:lang w:bidi="ar-IQ"/>
              </w:rPr>
            </w:pPr>
            <w:r w:rsidRPr="009D301A">
              <w:rPr>
                <w:rFonts w:hint="cs"/>
                <w:b/>
                <w:bCs/>
                <w:rtl/>
                <w:lang w:bidi="ar-IQ"/>
              </w:rPr>
              <w:t>تَعُودُ فَتَسقُطُ على صَ</w:t>
            </w:r>
            <w:r w:rsidR="00557F31">
              <w:rPr>
                <w:rFonts w:hint="cs"/>
                <w:b/>
                <w:bCs/>
                <w:rtl/>
                <w:lang w:bidi="ar-IQ"/>
              </w:rPr>
              <w:t>دْر</w:t>
            </w:r>
            <w:r w:rsidRPr="009D301A">
              <w:rPr>
                <w:rFonts w:hint="cs"/>
                <w:b/>
                <w:bCs/>
                <w:rtl/>
                <w:lang w:bidi="ar-IQ"/>
              </w:rPr>
              <w:t>كِ الجميل</w:t>
            </w:r>
          </w:p>
        </w:tc>
      </w:tr>
      <w:tr w:rsidR="009D301A" w:rsidRPr="009D301A" w:rsidTr="009D301A">
        <w:trPr>
          <w:jc w:val="center"/>
        </w:trPr>
        <w:tc>
          <w:tcPr>
            <w:tcW w:w="3878" w:type="dxa"/>
          </w:tcPr>
          <w:p w:rsidR="009D301A" w:rsidRPr="009D301A" w:rsidRDefault="009D301A" w:rsidP="009D301A">
            <w:pPr>
              <w:jc w:val="center"/>
              <w:rPr>
                <w:b/>
                <w:bCs/>
                <w:rtl/>
                <w:lang w:bidi="ar-IQ"/>
              </w:rPr>
            </w:pPr>
            <w:r w:rsidRPr="009D301A">
              <w:rPr>
                <w:rFonts w:hint="cs"/>
                <w:b/>
                <w:bCs/>
                <w:rtl/>
                <w:lang w:bidi="ar-IQ"/>
              </w:rPr>
              <w:t>* * *</w:t>
            </w:r>
          </w:p>
        </w:tc>
      </w:tr>
      <w:tr w:rsidR="009D301A" w:rsidRPr="009D301A" w:rsidTr="009D301A">
        <w:trPr>
          <w:jc w:val="center"/>
        </w:trPr>
        <w:tc>
          <w:tcPr>
            <w:tcW w:w="3878" w:type="dxa"/>
          </w:tcPr>
          <w:p w:rsidR="009D301A" w:rsidRPr="009D301A" w:rsidRDefault="009D301A" w:rsidP="00736458">
            <w:pPr>
              <w:rPr>
                <w:b/>
                <w:bCs/>
                <w:rtl/>
                <w:lang w:bidi="ar-IQ"/>
              </w:rPr>
            </w:pPr>
            <w:r w:rsidRPr="009D301A">
              <w:rPr>
                <w:rFonts w:hint="cs"/>
                <w:b/>
                <w:bCs/>
                <w:rtl/>
                <w:lang w:bidi="ar-IQ"/>
              </w:rPr>
              <w:t>وَظلَّ هذا النقابِ الحائ</w:t>
            </w:r>
            <w:r w:rsidR="00736458">
              <w:rPr>
                <w:rFonts w:hint="cs"/>
                <w:b/>
                <w:bCs/>
                <w:rtl/>
                <w:lang w:bidi="ar-IQ"/>
              </w:rPr>
              <w:t>ــــ</w:t>
            </w:r>
            <w:r w:rsidR="006079A8">
              <w:rPr>
                <w:rFonts w:hint="cs"/>
                <w:b/>
                <w:bCs/>
                <w:rtl/>
                <w:lang w:bidi="ar-IQ"/>
              </w:rPr>
              <w:t>ـ</w:t>
            </w:r>
            <w:r w:rsidRPr="009D301A">
              <w:rPr>
                <w:rFonts w:hint="cs"/>
                <w:b/>
                <w:bCs/>
                <w:rtl/>
                <w:lang w:bidi="ar-IQ"/>
              </w:rPr>
              <w:t>رِ،</w:t>
            </w:r>
          </w:p>
        </w:tc>
      </w:tr>
      <w:tr w:rsidR="009D301A" w:rsidRPr="009D301A" w:rsidTr="009D301A">
        <w:trPr>
          <w:jc w:val="center"/>
        </w:trPr>
        <w:tc>
          <w:tcPr>
            <w:tcW w:w="3878" w:type="dxa"/>
          </w:tcPr>
          <w:p w:rsidR="009D301A" w:rsidRPr="009D301A" w:rsidRDefault="009D301A" w:rsidP="00D47A6A">
            <w:pPr>
              <w:rPr>
                <w:b/>
                <w:bCs/>
                <w:rtl/>
                <w:lang w:bidi="ar-IQ"/>
              </w:rPr>
            </w:pPr>
            <w:r w:rsidRPr="009D301A">
              <w:rPr>
                <w:rFonts w:hint="cs"/>
                <w:b/>
                <w:bCs/>
                <w:rtl/>
                <w:lang w:bidi="ar-IQ"/>
              </w:rPr>
              <w:t>يُحلِّي وَجَهَكِ الوضَّ</w:t>
            </w:r>
            <w:r w:rsidR="006079A8">
              <w:rPr>
                <w:rFonts w:hint="cs"/>
                <w:b/>
                <w:bCs/>
                <w:rtl/>
                <w:lang w:bidi="ar-IQ"/>
              </w:rPr>
              <w:t>ــ</w:t>
            </w:r>
            <w:r w:rsidR="00736458">
              <w:rPr>
                <w:rFonts w:hint="cs"/>
                <w:b/>
                <w:bCs/>
                <w:rtl/>
                <w:lang w:bidi="ar-IQ"/>
              </w:rPr>
              <w:t>ــــ</w:t>
            </w:r>
            <w:r w:rsidRPr="009D301A">
              <w:rPr>
                <w:rFonts w:hint="cs"/>
                <w:b/>
                <w:bCs/>
                <w:rtl/>
                <w:lang w:bidi="ar-IQ"/>
              </w:rPr>
              <w:t>احِ،</w:t>
            </w:r>
          </w:p>
        </w:tc>
      </w:tr>
      <w:tr w:rsidR="009D301A" w:rsidRPr="009D301A" w:rsidTr="009D301A">
        <w:trPr>
          <w:jc w:val="center"/>
        </w:trPr>
        <w:tc>
          <w:tcPr>
            <w:tcW w:w="3878" w:type="dxa"/>
          </w:tcPr>
          <w:p w:rsidR="009D301A" w:rsidRPr="009D301A" w:rsidRDefault="009D301A" w:rsidP="00D47A6A">
            <w:pPr>
              <w:rPr>
                <w:b/>
                <w:bCs/>
                <w:rtl/>
                <w:lang w:bidi="ar-IQ"/>
              </w:rPr>
            </w:pPr>
            <w:r w:rsidRPr="009D301A">
              <w:rPr>
                <w:rFonts w:hint="cs"/>
                <w:b/>
                <w:bCs/>
                <w:rtl/>
                <w:lang w:bidi="ar-IQ"/>
              </w:rPr>
              <w:t>كأَنّما سُدولَ الظَّلامِ الآخ</w:t>
            </w:r>
            <w:r w:rsidR="00736458">
              <w:rPr>
                <w:rFonts w:hint="cs"/>
                <w:b/>
                <w:bCs/>
                <w:rtl/>
                <w:lang w:bidi="ar-IQ"/>
              </w:rPr>
              <w:t>ــــ</w:t>
            </w:r>
            <w:r w:rsidRPr="009D301A">
              <w:rPr>
                <w:rFonts w:hint="cs"/>
                <w:b/>
                <w:bCs/>
                <w:rtl/>
                <w:lang w:bidi="ar-IQ"/>
              </w:rPr>
              <w:t>ر،</w:t>
            </w:r>
          </w:p>
        </w:tc>
      </w:tr>
      <w:tr w:rsidR="009D301A" w:rsidRPr="009D301A" w:rsidTr="009D301A">
        <w:trPr>
          <w:jc w:val="center"/>
        </w:trPr>
        <w:tc>
          <w:tcPr>
            <w:tcW w:w="3878" w:type="dxa"/>
          </w:tcPr>
          <w:p w:rsidR="009D301A" w:rsidRPr="009D301A" w:rsidRDefault="009D301A" w:rsidP="00D65630">
            <w:pPr>
              <w:rPr>
                <w:b/>
                <w:bCs/>
                <w:rtl/>
                <w:lang w:bidi="ar-IQ"/>
              </w:rPr>
            </w:pPr>
            <w:r w:rsidRPr="009D301A">
              <w:rPr>
                <w:rFonts w:hint="cs"/>
                <w:b/>
                <w:bCs/>
                <w:rtl/>
                <w:lang w:bidi="ar-IQ"/>
              </w:rPr>
              <w:t>ت</w:t>
            </w:r>
            <w:r w:rsidR="00D65630">
              <w:rPr>
                <w:rFonts w:hint="cs"/>
                <w:b/>
                <w:bCs/>
                <w:rtl/>
                <w:lang w:bidi="ar-IQ"/>
              </w:rPr>
              <w:t>َنح</w:t>
            </w:r>
            <w:r w:rsidRPr="009D301A">
              <w:rPr>
                <w:rFonts w:hint="cs"/>
                <w:b/>
                <w:bCs/>
                <w:rtl/>
                <w:lang w:bidi="ar-IQ"/>
              </w:rPr>
              <w:t>َسِرُ عنْ محيا الصَّب</w:t>
            </w:r>
            <w:r w:rsidR="00736458">
              <w:rPr>
                <w:rFonts w:hint="cs"/>
                <w:b/>
                <w:bCs/>
                <w:rtl/>
                <w:lang w:bidi="ar-IQ"/>
              </w:rPr>
              <w:t>ـــ</w:t>
            </w:r>
            <w:r w:rsidRPr="009D301A">
              <w:rPr>
                <w:rFonts w:hint="cs"/>
                <w:b/>
                <w:bCs/>
                <w:rtl/>
                <w:lang w:bidi="ar-IQ"/>
              </w:rPr>
              <w:t>اح</w:t>
            </w:r>
            <w:r w:rsidR="00ED6375">
              <w:rPr>
                <w:rStyle w:val="a4"/>
                <w:b/>
                <w:bCs/>
                <w:rtl/>
                <w:lang w:bidi="ar-IQ"/>
              </w:rPr>
              <w:t>(</w:t>
            </w:r>
            <w:r w:rsidR="00ED6375" w:rsidRPr="009D301A">
              <w:rPr>
                <w:rStyle w:val="a4"/>
                <w:b/>
                <w:bCs/>
                <w:rtl/>
                <w:lang w:bidi="ar-IQ"/>
              </w:rPr>
              <w:footnoteReference w:id="40"/>
            </w:r>
            <w:r w:rsidR="00ED6375">
              <w:rPr>
                <w:rStyle w:val="a4"/>
                <w:b/>
                <w:bCs/>
                <w:rtl/>
                <w:lang w:bidi="ar-IQ"/>
              </w:rPr>
              <w:t>)</w:t>
            </w:r>
          </w:p>
        </w:tc>
      </w:tr>
    </w:tbl>
    <w:p w:rsidR="009D301A" w:rsidRDefault="009D301A" w:rsidP="0043104B">
      <w:pPr>
        <w:ind w:firstLine="720"/>
        <w:rPr>
          <w:rtl/>
          <w:lang w:bidi="ar-IQ"/>
        </w:rPr>
      </w:pPr>
      <w:r>
        <w:rPr>
          <w:rFonts w:hint="cs"/>
          <w:rtl/>
          <w:lang w:bidi="ar-IQ"/>
        </w:rPr>
        <w:lastRenderedPageBreak/>
        <w:t>ويرى الدكتور زكريا إبراهيم، أنّ الدافعَ الأكبر لاختياره هذه المقتطفات من الأدب الفرنسي، من خلال احتكاكه بالثقافة الأوربية عموماً، والثقافة الفرنسية خصوصاً، أن يُقدِّمَ لنا فُصولاً قيمّة</w:t>
      </w:r>
      <w:r w:rsidR="0043104B">
        <w:rPr>
          <w:rFonts w:hint="cs"/>
          <w:rtl/>
          <w:lang w:bidi="ar-IQ"/>
        </w:rPr>
        <w:t>ً</w:t>
      </w:r>
      <w:r>
        <w:rPr>
          <w:rFonts w:hint="cs"/>
          <w:rtl/>
          <w:lang w:bidi="ar-IQ"/>
        </w:rPr>
        <w:t xml:space="preserve"> في فلسفةِ الجمال والنَّقد الأدبي، وما إلى ذلك من مواضيع فنية وأدبية</w:t>
      </w:r>
      <w:r w:rsidR="00ED6375">
        <w:rPr>
          <w:rStyle w:val="a4"/>
          <w:rtl/>
          <w:lang w:bidi="ar-IQ"/>
        </w:rPr>
        <w:t>(</w:t>
      </w:r>
      <w:r w:rsidR="00ED6375">
        <w:rPr>
          <w:rStyle w:val="a4"/>
          <w:rtl/>
          <w:lang w:bidi="ar-IQ"/>
        </w:rPr>
        <w:footnoteReference w:id="41"/>
      </w:r>
      <w:r w:rsidR="00ED6375">
        <w:rPr>
          <w:rStyle w:val="a4"/>
          <w:rtl/>
          <w:lang w:bidi="ar-IQ"/>
        </w:rPr>
        <w:t>)</w:t>
      </w:r>
      <w:r>
        <w:rPr>
          <w:rFonts w:hint="cs"/>
          <w:rtl/>
          <w:lang w:bidi="ar-IQ"/>
        </w:rPr>
        <w:t>.</w:t>
      </w:r>
    </w:p>
    <w:p w:rsidR="00A05901" w:rsidRDefault="009D301A" w:rsidP="00165089">
      <w:pPr>
        <w:ind w:firstLine="720"/>
        <w:rPr>
          <w:rtl/>
          <w:lang w:bidi="ar-IQ"/>
        </w:rPr>
      </w:pPr>
      <w:r>
        <w:rPr>
          <w:rFonts w:hint="cs"/>
          <w:rtl/>
          <w:lang w:bidi="ar-IQ"/>
        </w:rPr>
        <w:t xml:space="preserve">لاشك في أن اختيار الزيات قصيدة (لامارتين) هذه ينبئ عن إعجابه بها وإيمانه بفهم الشاعر للجمال أو في الأقل عدم رفضه. القصيدة قيلت في موسم شتاء أوربي، برد قارس، وثلوج كثيرة، لا خضرة ولا أزهار، وذكرى حبيبة، تكاد تنطفئ الحياة في عينيها، وعلى الرغم من كل هذا فإنَّ الشاعر يُحسُّ بأنَّ الجمال يملأ أرجاء هذا المكان الفسيح. إنه الأمل والقلب الكبير الذي يَعرف طريقة التعامل مع الحياة.  </w:t>
      </w:r>
    </w:p>
    <w:p w:rsidR="001F1C92" w:rsidRDefault="001F1C92" w:rsidP="009D301A">
      <w:pPr>
        <w:ind w:firstLine="720"/>
        <w:rPr>
          <w:rtl/>
          <w:lang w:bidi="ar-IQ"/>
        </w:rPr>
      </w:pPr>
      <w:r>
        <w:rPr>
          <w:rFonts w:hint="cs"/>
          <w:rtl/>
          <w:lang w:bidi="ar-IQ"/>
        </w:rPr>
        <w:t xml:space="preserve">تعددت موارد الجمال عند سيد قطب (1906- 1966م) فهو يراه في الخير </w:t>
      </w:r>
      <w:r w:rsidR="0052556C">
        <w:rPr>
          <w:rFonts w:hint="cs"/>
          <w:rtl/>
          <w:lang w:bidi="ar-IQ"/>
        </w:rPr>
        <w:t>و</w:t>
      </w:r>
      <w:r>
        <w:rPr>
          <w:rFonts w:hint="cs"/>
          <w:rtl/>
          <w:lang w:bidi="ar-IQ"/>
        </w:rPr>
        <w:t xml:space="preserve">الحق والمعرفة، وهو في الطفولة والمرأة، والشيخوخة، بل هو في كل شيء. </w:t>
      </w:r>
    </w:p>
    <w:p w:rsidR="001F1C92" w:rsidRDefault="0052556C" w:rsidP="0052556C">
      <w:pPr>
        <w:ind w:firstLine="720"/>
        <w:rPr>
          <w:rtl/>
          <w:lang w:bidi="ar-IQ"/>
        </w:rPr>
      </w:pPr>
      <w:r>
        <w:rPr>
          <w:rFonts w:hint="cs"/>
          <w:rtl/>
          <w:lang w:bidi="ar-IQ"/>
        </w:rPr>
        <w:t>رأي</w:t>
      </w:r>
      <w:r w:rsidR="001F1C92">
        <w:rPr>
          <w:rFonts w:hint="cs"/>
          <w:rtl/>
          <w:lang w:bidi="ar-IQ"/>
        </w:rPr>
        <w:t>نا سيد قطب يفتح نافذته الأولى ع</w:t>
      </w:r>
      <w:r>
        <w:rPr>
          <w:rFonts w:hint="cs"/>
          <w:rtl/>
          <w:lang w:bidi="ar-IQ"/>
        </w:rPr>
        <w:t>لى</w:t>
      </w:r>
      <w:r w:rsidR="001F1C92">
        <w:rPr>
          <w:rFonts w:hint="cs"/>
          <w:rtl/>
          <w:lang w:bidi="ar-IQ"/>
        </w:rPr>
        <w:t xml:space="preserve"> الجمال الحسي في مقتبل شبابه، فيصور لنا تلك اللحظات السعيدة والذكريات الجميلة التي عاشها في طفولته في ريف مصر وجماله، من خلال إدراكه </w:t>
      </w:r>
      <w:r>
        <w:rPr>
          <w:rFonts w:hint="cs"/>
          <w:rtl/>
          <w:lang w:bidi="ar-IQ"/>
        </w:rPr>
        <w:t>ل</w:t>
      </w:r>
      <w:r w:rsidR="001F1C92">
        <w:rPr>
          <w:rFonts w:hint="cs"/>
          <w:rtl/>
          <w:lang w:bidi="ar-IQ"/>
        </w:rPr>
        <w:t>ما</w:t>
      </w:r>
      <w:r>
        <w:rPr>
          <w:rFonts w:hint="cs"/>
          <w:rtl/>
          <w:lang w:bidi="ar-IQ"/>
        </w:rPr>
        <w:t>هو</w:t>
      </w:r>
      <w:r w:rsidR="001F1C92">
        <w:rPr>
          <w:rFonts w:hint="cs"/>
          <w:rtl/>
          <w:lang w:bidi="ar-IQ"/>
        </w:rPr>
        <w:t xml:space="preserve"> موجود في الطبيعة، فيتمتع بمشاهد الطبيعة الساحرة من البدر المُض</w:t>
      </w:r>
      <w:r w:rsidR="004D07C5">
        <w:rPr>
          <w:rFonts w:hint="cs"/>
          <w:rtl/>
          <w:lang w:bidi="ar-IQ"/>
        </w:rPr>
        <w:t>يء</w:t>
      </w:r>
      <w:r w:rsidR="001F1C92">
        <w:rPr>
          <w:rFonts w:hint="cs"/>
          <w:rtl/>
          <w:lang w:bidi="ar-IQ"/>
        </w:rPr>
        <w:t>، والزهر الحالم، والأمواج السارية،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0"/>
        <w:gridCol w:w="425"/>
        <w:gridCol w:w="3434"/>
      </w:tblGrid>
      <w:tr w:rsidR="00D131B0" w:rsidRPr="00CC6717" w:rsidTr="00B81C60">
        <w:trPr>
          <w:jc w:val="center"/>
        </w:trPr>
        <w:tc>
          <w:tcPr>
            <w:tcW w:w="3430" w:type="dxa"/>
          </w:tcPr>
          <w:p w:rsidR="00D131B0" w:rsidRPr="00CC6717" w:rsidRDefault="00D131B0" w:rsidP="00DC28E8">
            <w:pPr>
              <w:rPr>
                <w:b/>
                <w:bCs/>
                <w:rtl/>
                <w:lang w:bidi="ar-IQ"/>
              </w:rPr>
            </w:pPr>
            <w:r>
              <w:rPr>
                <w:rFonts w:hint="cs"/>
                <w:b/>
                <w:bCs/>
                <w:rtl/>
                <w:lang w:bidi="ar-IQ"/>
              </w:rPr>
              <w:t>يا جمالاً بريفِ مص</w:t>
            </w:r>
            <w:r w:rsidR="0043104B">
              <w:rPr>
                <w:rFonts w:hint="cs"/>
                <w:b/>
                <w:bCs/>
                <w:rtl/>
                <w:lang w:bidi="ar-IQ"/>
              </w:rPr>
              <w:t>رَ</w:t>
            </w:r>
            <w:r>
              <w:rPr>
                <w:rFonts w:hint="cs"/>
                <w:b/>
                <w:bCs/>
                <w:rtl/>
                <w:lang w:bidi="ar-IQ"/>
              </w:rPr>
              <w:t xml:space="preserve"> قريراً</w:t>
            </w:r>
            <w:r>
              <w:rPr>
                <w:rFonts w:hint="cs"/>
                <w:b/>
                <w:bCs/>
                <w:rtl/>
                <w:lang w:bidi="ar-IQ"/>
              </w:rPr>
              <w:br/>
            </w:r>
          </w:p>
        </w:tc>
        <w:tc>
          <w:tcPr>
            <w:tcW w:w="425" w:type="dxa"/>
          </w:tcPr>
          <w:p w:rsidR="00D131B0" w:rsidRPr="00CC6717" w:rsidRDefault="00D131B0" w:rsidP="00DC28E8">
            <w:pPr>
              <w:rPr>
                <w:b/>
                <w:bCs/>
                <w:rtl/>
                <w:lang w:bidi="ar-IQ"/>
              </w:rPr>
            </w:pPr>
          </w:p>
        </w:tc>
        <w:tc>
          <w:tcPr>
            <w:tcW w:w="3434" w:type="dxa"/>
          </w:tcPr>
          <w:p w:rsidR="00D131B0" w:rsidRPr="00CC6717" w:rsidRDefault="00D131B0" w:rsidP="00DC28E8">
            <w:pPr>
              <w:rPr>
                <w:b/>
                <w:bCs/>
                <w:rtl/>
                <w:lang w:bidi="ar-IQ"/>
              </w:rPr>
            </w:pPr>
            <w:r>
              <w:rPr>
                <w:rFonts w:hint="cs"/>
                <w:b/>
                <w:bCs/>
                <w:rtl/>
                <w:lang w:bidi="ar-IQ"/>
              </w:rPr>
              <w:t>هادئ البال في خشوعِ وقُور</w:t>
            </w:r>
            <w:r w:rsidR="0052556C">
              <w:rPr>
                <w:rFonts w:hint="cs"/>
                <w:b/>
                <w:bCs/>
                <w:rtl/>
                <w:lang w:bidi="ar-IQ"/>
              </w:rPr>
              <w:t>ِ</w:t>
            </w:r>
            <w:r>
              <w:rPr>
                <w:rFonts w:hint="cs"/>
                <w:b/>
                <w:bCs/>
                <w:rtl/>
                <w:lang w:bidi="ar-IQ"/>
              </w:rPr>
              <w:br/>
            </w:r>
          </w:p>
        </w:tc>
      </w:tr>
      <w:tr w:rsidR="00D131B0" w:rsidRPr="00CC6717" w:rsidTr="00B81C60">
        <w:trPr>
          <w:jc w:val="center"/>
        </w:trPr>
        <w:tc>
          <w:tcPr>
            <w:tcW w:w="3430" w:type="dxa"/>
          </w:tcPr>
          <w:p w:rsidR="00D131B0" w:rsidRDefault="00D131B0" w:rsidP="00DC28E8">
            <w:pPr>
              <w:rPr>
                <w:b/>
                <w:bCs/>
                <w:rtl/>
                <w:lang w:bidi="ar-IQ"/>
              </w:rPr>
            </w:pPr>
            <w:r>
              <w:rPr>
                <w:rFonts w:hint="cs"/>
                <w:b/>
                <w:bCs/>
                <w:rtl/>
                <w:lang w:bidi="ar-IQ"/>
              </w:rPr>
              <w:t xml:space="preserve">لستُ </w:t>
            </w:r>
            <w:r w:rsidR="00BA7EC7">
              <w:rPr>
                <w:rFonts w:hint="cs"/>
                <w:b/>
                <w:bCs/>
                <w:rtl/>
                <w:lang w:bidi="ar-IQ"/>
              </w:rPr>
              <w:t>أنسى</w:t>
            </w:r>
            <w:r>
              <w:rPr>
                <w:rFonts w:hint="cs"/>
                <w:b/>
                <w:bCs/>
                <w:rtl/>
                <w:lang w:bidi="ar-IQ"/>
              </w:rPr>
              <w:t xml:space="preserve"> ليالياً فيك مرتْ</w:t>
            </w:r>
            <w:r>
              <w:rPr>
                <w:b/>
                <w:bCs/>
                <w:rtl/>
                <w:lang w:bidi="ar-IQ"/>
              </w:rPr>
              <w:br/>
            </w:r>
          </w:p>
        </w:tc>
        <w:tc>
          <w:tcPr>
            <w:tcW w:w="425" w:type="dxa"/>
          </w:tcPr>
          <w:p w:rsidR="00D131B0" w:rsidRPr="00CC6717" w:rsidRDefault="00D131B0" w:rsidP="00DC28E8">
            <w:pPr>
              <w:rPr>
                <w:b/>
                <w:bCs/>
                <w:rtl/>
                <w:lang w:bidi="ar-IQ"/>
              </w:rPr>
            </w:pPr>
          </w:p>
        </w:tc>
        <w:tc>
          <w:tcPr>
            <w:tcW w:w="3434" w:type="dxa"/>
          </w:tcPr>
          <w:p w:rsidR="00D131B0" w:rsidRDefault="00D131B0" w:rsidP="00DC28E8">
            <w:pPr>
              <w:rPr>
                <w:b/>
                <w:bCs/>
                <w:rtl/>
                <w:lang w:bidi="ar-IQ"/>
              </w:rPr>
            </w:pPr>
            <w:r>
              <w:rPr>
                <w:rFonts w:hint="cs"/>
                <w:b/>
                <w:bCs/>
                <w:rtl/>
                <w:lang w:bidi="ar-IQ"/>
              </w:rPr>
              <w:t>هن أطيافُ عهدنا المأثور</w:t>
            </w:r>
            <w:r w:rsidR="0052556C">
              <w:rPr>
                <w:rFonts w:hint="cs"/>
                <w:b/>
                <w:bCs/>
                <w:rtl/>
                <w:lang w:bidi="ar-IQ"/>
              </w:rPr>
              <w:t>ِ</w:t>
            </w:r>
            <w:r>
              <w:rPr>
                <w:b/>
                <w:bCs/>
                <w:rtl/>
                <w:lang w:bidi="ar-IQ"/>
              </w:rPr>
              <w:br/>
            </w:r>
          </w:p>
        </w:tc>
      </w:tr>
      <w:tr w:rsidR="00D131B0" w:rsidRPr="00CC6717" w:rsidTr="00B81C60">
        <w:trPr>
          <w:jc w:val="center"/>
        </w:trPr>
        <w:tc>
          <w:tcPr>
            <w:tcW w:w="3430" w:type="dxa"/>
          </w:tcPr>
          <w:p w:rsidR="00D131B0" w:rsidRDefault="00D131B0" w:rsidP="00DC28E8">
            <w:pPr>
              <w:rPr>
                <w:b/>
                <w:bCs/>
                <w:rtl/>
                <w:lang w:bidi="ar-IQ"/>
              </w:rPr>
            </w:pPr>
            <w:r>
              <w:rPr>
                <w:rFonts w:hint="cs"/>
                <w:b/>
                <w:bCs/>
                <w:rtl/>
                <w:lang w:bidi="ar-IQ"/>
              </w:rPr>
              <w:t>حينَ نسري والبدرُ ينشُرُ ضوءاً</w:t>
            </w:r>
            <w:r>
              <w:rPr>
                <w:b/>
                <w:bCs/>
                <w:rtl/>
                <w:lang w:bidi="ar-IQ"/>
              </w:rPr>
              <w:br/>
            </w:r>
          </w:p>
        </w:tc>
        <w:tc>
          <w:tcPr>
            <w:tcW w:w="425" w:type="dxa"/>
          </w:tcPr>
          <w:p w:rsidR="00D131B0" w:rsidRPr="00CC6717" w:rsidRDefault="00D131B0" w:rsidP="00DC28E8">
            <w:pPr>
              <w:rPr>
                <w:b/>
                <w:bCs/>
                <w:rtl/>
                <w:lang w:bidi="ar-IQ"/>
              </w:rPr>
            </w:pPr>
          </w:p>
        </w:tc>
        <w:tc>
          <w:tcPr>
            <w:tcW w:w="3434" w:type="dxa"/>
          </w:tcPr>
          <w:p w:rsidR="00D131B0" w:rsidRDefault="00D131B0" w:rsidP="00DC28E8">
            <w:pPr>
              <w:rPr>
                <w:rFonts w:hint="cs"/>
                <w:b/>
                <w:bCs/>
                <w:rtl/>
                <w:lang w:bidi="ar-IQ"/>
              </w:rPr>
            </w:pPr>
            <w:r>
              <w:rPr>
                <w:rFonts w:hint="cs"/>
                <w:b/>
                <w:bCs/>
                <w:rtl/>
                <w:lang w:bidi="ar-IQ"/>
              </w:rPr>
              <w:t>فوقَ سهلِ كالعيلم</w:t>
            </w:r>
            <w:r w:rsidR="00EA5B38">
              <w:rPr>
                <w:rFonts w:hint="cs"/>
                <w:b/>
                <w:bCs/>
                <w:rtl/>
                <w:lang w:bidi="ar-IQ"/>
              </w:rPr>
              <w:t>ِ</w:t>
            </w:r>
            <w:r>
              <w:rPr>
                <w:rFonts w:hint="cs"/>
                <w:b/>
                <w:bCs/>
                <w:rtl/>
                <w:lang w:bidi="ar-IQ"/>
              </w:rPr>
              <w:t xml:space="preserve"> المسجور</w:t>
            </w:r>
            <w:r w:rsidR="0052556C">
              <w:rPr>
                <w:rFonts w:hint="cs"/>
                <w:rtl/>
              </w:rPr>
              <w:t>ِ</w:t>
            </w:r>
            <w:r w:rsidR="00ED6375">
              <w:rPr>
                <w:rStyle w:val="a4"/>
                <w:b/>
                <w:bCs/>
                <w:rtl/>
                <w:lang w:bidi="ar-IQ"/>
              </w:rPr>
              <w:t>(</w:t>
            </w:r>
            <w:r w:rsidR="00ED6375">
              <w:rPr>
                <w:rStyle w:val="a4"/>
                <w:b/>
                <w:bCs/>
                <w:rtl/>
                <w:lang w:bidi="ar-IQ"/>
              </w:rPr>
              <w:footnoteReference w:id="42"/>
            </w:r>
            <w:r w:rsidR="00ED6375">
              <w:rPr>
                <w:rStyle w:val="a4"/>
                <w:b/>
                <w:bCs/>
                <w:rtl/>
                <w:lang w:bidi="ar-IQ"/>
              </w:rPr>
              <w:t>)</w:t>
            </w:r>
            <w:r>
              <w:rPr>
                <w:b/>
                <w:bCs/>
                <w:rtl/>
                <w:lang w:bidi="ar-IQ"/>
              </w:rPr>
              <w:br/>
            </w:r>
          </w:p>
          <w:p w:rsidR="00DC28E8" w:rsidRDefault="00DC28E8" w:rsidP="00DC28E8">
            <w:pPr>
              <w:rPr>
                <w:b/>
                <w:bCs/>
                <w:rtl/>
                <w:lang w:bidi="ar-IQ"/>
              </w:rPr>
            </w:pPr>
          </w:p>
        </w:tc>
      </w:tr>
      <w:tr w:rsidR="00D131B0" w:rsidRPr="00CC6717" w:rsidTr="00B81C60">
        <w:trPr>
          <w:jc w:val="center"/>
        </w:trPr>
        <w:tc>
          <w:tcPr>
            <w:tcW w:w="3430" w:type="dxa"/>
          </w:tcPr>
          <w:p w:rsidR="00D131B0" w:rsidRDefault="00D131B0" w:rsidP="00DC28E8">
            <w:pPr>
              <w:rPr>
                <w:b/>
                <w:bCs/>
                <w:rtl/>
                <w:lang w:bidi="ar-IQ"/>
              </w:rPr>
            </w:pPr>
            <w:r>
              <w:rPr>
                <w:rFonts w:hint="cs"/>
                <w:b/>
                <w:bCs/>
                <w:rtl/>
                <w:lang w:bidi="ar-IQ"/>
              </w:rPr>
              <w:lastRenderedPageBreak/>
              <w:t>بينما الزَّهرُ حالمٌ في رُب</w:t>
            </w:r>
            <w:r w:rsidR="00165089">
              <w:rPr>
                <w:rFonts w:hint="cs"/>
                <w:b/>
                <w:bCs/>
                <w:rtl/>
                <w:lang w:bidi="ar-IQ"/>
              </w:rPr>
              <w:t>اه</w:t>
            </w:r>
          </w:p>
        </w:tc>
        <w:tc>
          <w:tcPr>
            <w:tcW w:w="425" w:type="dxa"/>
          </w:tcPr>
          <w:p w:rsidR="00D131B0" w:rsidRPr="00CC6717" w:rsidRDefault="00D131B0" w:rsidP="00DC28E8">
            <w:pPr>
              <w:rPr>
                <w:b/>
                <w:bCs/>
                <w:rtl/>
                <w:lang w:bidi="ar-IQ"/>
              </w:rPr>
            </w:pPr>
          </w:p>
        </w:tc>
        <w:tc>
          <w:tcPr>
            <w:tcW w:w="3434" w:type="dxa"/>
          </w:tcPr>
          <w:p w:rsidR="00D131B0" w:rsidRDefault="00D131B0" w:rsidP="00DC28E8">
            <w:pPr>
              <w:rPr>
                <w:b/>
                <w:bCs/>
                <w:rtl/>
                <w:lang w:bidi="ar-IQ"/>
              </w:rPr>
            </w:pPr>
            <w:r>
              <w:rPr>
                <w:rFonts w:hint="cs"/>
                <w:b/>
                <w:bCs/>
                <w:rtl/>
                <w:lang w:bidi="ar-IQ"/>
              </w:rPr>
              <w:t>وغُصونٍ مُهدَّلات</w:t>
            </w:r>
            <w:r w:rsidR="00165089">
              <w:rPr>
                <w:rFonts w:hint="cs"/>
                <w:b/>
                <w:bCs/>
                <w:rtl/>
                <w:lang w:bidi="ar-IQ"/>
              </w:rPr>
              <w:t>ِ</w:t>
            </w:r>
            <w:r w:rsidR="00ED6375">
              <w:rPr>
                <w:rStyle w:val="a4"/>
                <w:b/>
                <w:bCs/>
                <w:rtl/>
                <w:lang w:bidi="ar-IQ"/>
              </w:rPr>
              <w:t>(</w:t>
            </w:r>
            <w:r w:rsidR="00ED6375">
              <w:rPr>
                <w:rStyle w:val="a4"/>
                <w:b/>
                <w:bCs/>
                <w:rtl/>
                <w:lang w:bidi="ar-IQ"/>
              </w:rPr>
              <w:footnoteReference w:id="43"/>
            </w:r>
            <w:r w:rsidR="00ED6375">
              <w:rPr>
                <w:rStyle w:val="a4"/>
                <w:b/>
                <w:bCs/>
                <w:rtl/>
                <w:lang w:bidi="ar-IQ"/>
              </w:rPr>
              <w:t>)</w:t>
            </w:r>
            <w:r>
              <w:rPr>
                <w:rFonts w:hint="cs"/>
                <w:b/>
                <w:bCs/>
                <w:rtl/>
                <w:lang w:bidi="ar-IQ"/>
              </w:rPr>
              <w:t xml:space="preserve"> الشّعُور</w:t>
            </w:r>
            <w:r w:rsidR="00EA5B38">
              <w:rPr>
                <w:rFonts w:hint="cs"/>
                <w:b/>
                <w:bCs/>
                <w:rtl/>
                <w:lang w:bidi="ar-IQ"/>
              </w:rPr>
              <w:t>ِ</w:t>
            </w:r>
            <w:r>
              <w:rPr>
                <w:b/>
                <w:bCs/>
                <w:rtl/>
                <w:lang w:bidi="ar-IQ"/>
              </w:rPr>
              <w:br/>
            </w:r>
          </w:p>
        </w:tc>
      </w:tr>
      <w:tr w:rsidR="00D131B0" w:rsidRPr="00CC6717" w:rsidTr="00B81C60">
        <w:trPr>
          <w:jc w:val="center"/>
        </w:trPr>
        <w:tc>
          <w:tcPr>
            <w:tcW w:w="3430" w:type="dxa"/>
          </w:tcPr>
          <w:p w:rsidR="00D131B0" w:rsidRDefault="00D131B0" w:rsidP="00DC28E8">
            <w:pPr>
              <w:rPr>
                <w:b/>
                <w:bCs/>
                <w:rtl/>
                <w:lang w:bidi="ar-IQ"/>
              </w:rPr>
            </w:pPr>
            <w:r>
              <w:rPr>
                <w:rFonts w:hint="cs"/>
                <w:b/>
                <w:bCs/>
                <w:rtl/>
                <w:lang w:bidi="ar-IQ"/>
              </w:rPr>
              <w:t>وخريرُ الأمواه ساجٍ رتيبٌ</w:t>
            </w:r>
            <w:r>
              <w:rPr>
                <w:b/>
                <w:bCs/>
                <w:rtl/>
                <w:lang w:bidi="ar-IQ"/>
              </w:rPr>
              <w:br/>
            </w:r>
          </w:p>
        </w:tc>
        <w:tc>
          <w:tcPr>
            <w:tcW w:w="425" w:type="dxa"/>
          </w:tcPr>
          <w:p w:rsidR="00D131B0" w:rsidRPr="00CC6717" w:rsidRDefault="00D131B0" w:rsidP="00DC28E8">
            <w:pPr>
              <w:rPr>
                <w:b/>
                <w:bCs/>
                <w:rtl/>
                <w:lang w:bidi="ar-IQ"/>
              </w:rPr>
            </w:pPr>
          </w:p>
        </w:tc>
        <w:tc>
          <w:tcPr>
            <w:tcW w:w="3434" w:type="dxa"/>
          </w:tcPr>
          <w:p w:rsidR="00D131B0" w:rsidRDefault="00D131B0" w:rsidP="00DC28E8">
            <w:pPr>
              <w:rPr>
                <w:b/>
                <w:bCs/>
                <w:rtl/>
                <w:lang w:bidi="ar-IQ"/>
              </w:rPr>
            </w:pPr>
            <w:r>
              <w:rPr>
                <w:rFonts w:hint="cs"/>
                <w:b/>
                <w:bCs/>
                <w:rtl/>
                <w:lang w:bidi="ar-IQ"/>
              </w:rPr>
              <w:t>مثل شّدْوٍ في عالمٍ مَسحْو</w:t>
            </w:r>
            <w:r w:rsidR="00165089">
              <w:rPr>
                <w:rFonts w:hint="cs"/>
                <w:rtl/>
              </w:rPr>
              <w:t>رِ</w:t>
            </w:r>
            <w:r w:rsidR="00ED6375">
              <w:rPr>
                <w:rStyle w:val="a4"/>
                <w:b/>
                <w:bCs/>
                <w:rtl/>
                <w:lang w:bidi="ar-IQ"/>
              </w:rPr>
              <w:t>(</w:t>
            </w:r>
            <w:r w:rsidR="00ED6375">
              <w:rPr>
                <w:rStyle w:val="a4"/>
                <w:b/>
                <w:bCs/>
                <w:rtl/>
                <w:lang w:bidi="ar-IQ"/>
              </w:rPr>
              <w:footnoteReference w:id="44"/>
            </w:r>
            <w:r w:rsidR="00ED6375">
              <w:rPr>
                <w:rStyle w:val="a4"/>
                <w:b/>
                <w:bCs/>
                <w:rtl/>
                <w:lang w:bidi="ar-IQ"/>
              </w:rPr>
              <w:t>)</w:t>
            </w:r>
            <w:r>
              <w:rPr>
                <w:b/>
                <w:bCs/>
                <w:rtl/>
                <w:lang w:bidi="ar-IQ"/>
              </w:rPr>
              <w:br/>
            </w:r>
          </w:p>
        </w:tc>
      </w:tr>
    </w:tbl>
    <w:p w:rsidR="004D07C5" w:rsidRDefault="00066191" w:rsidP="004D07C5">
      <w:pPr>
        <w:ind w:firstLine="720"/>
        <w:rPr>
          <w:rtl/>
          <w:lang w:bidi="ar-IQ"/>
        </w:rPr>
      </w:pPr>
      <w:r>
        <w:rPr>
          <w:rFonts w:hint="cs"/>
          <w:rtl/>
          <w:lang w:bidi="ar-IQ"/>
        </w:rPr>
        <w:t>يشير هذا النص إلى ميول سيد قطب الرومانسية، إذ أحبّ الطبيعة مثلما أحبها الرومانسيون.</w:t>
      </w:r>
    </w:p>
    <w:p w:rsidR="00911956" w:rsidRDefault="00066191" w:rsidP="004D07C5">
      <w:pPr>
        <w:ind w:firstLine="720"/>
        <w:rPr>
          <w:rtl/>
          <w:lang w:bidi="ar-IQ"/>
        </w:rPr>
      </w:pPr>
      <w:r>
        <w:rPr>
          <w:rFonts w:hint="cs"/>
          <w:rtl/>
          <w:lang w:bidi="ar-IQ"/>
        </w:rPr>
        <w:t>ويرى الأستاذ عبد الباقي محمد حسين أنَّ الشعراء في الوصف نوعان: شاعرٌ يُقدم الأشياء التي يصفها كما هي، وشاعرٌ قال عنه سيد قطب: ((قلّما يتقيد بالمناظر الماثلة أمامَهُ فهو يُسرِّحُ الفكرَ بعيداً عن هذه المناظر، وتنبسط أفكاره فتتخطى أحاسيس الحاضرة إلى أحاسيسه في الماضي ثم تتجاوز فتنطلق إلى أحاسيس أعم وأهم،</w:t>
      </w:r>
      <w:r w:rsidR="00911956">
        <w:rPr>
          <w:rFonts w:hint="cs"/>
          <w:rtl/>
          <w:lang w:bidi="ar-IQ"/>
        </w:rPr>
        <w:t xml:space="preserve"> يشمل أحاسيس الآخرين في كل العصور ومن كل الأجناس))</w:t>
      </w:r>
      <w:r w:rsidR="00ED6375">
        <w:rPr>
          <w:rStyle w:val="a4"/>
          <w:rtl/>
          <w:lang w:bidi="ar-IQ"/>
        </w:rPr>
        <w:t>(</w:t>
      </w:r>
      <w:r w:rsidR="00ED6375">
        <w:rPr>
          <w:rStyle w:val="a4"/>
          <w:rtl/>
          <w:lang w:bidi="ar-IQ"/>
        </w:rPr>
        <w:footnoteReference w:id="45"/>
      </w:r>
      <w:r w:rsidR="00ED6375">
        <w:rPr>
          <w:rStyle w:val="a4"/>
          <w:rtl/>
          <w:lang w:bidi="ar-IQ"/>
        </w:rPr>
        <w:t>)</w:t>
      </w:r>
      <w:r w:rsidR="00911956">
        <w:rPr>
          <w:rFonts w:hint="cs"/>
          <w:rtl/>
          <w:lang w:bidi="ar-IQ"/>
        </w:rPr>
        <w:t>. وسيد قطب من النوع الثاني حيث أقتحم بعض تلك الأشياء بنفسه، فراح يحدثنا عما أحدثَهُ هذا الاقتحام من رد فعل في وجدانه</w:t>
      </w:r>
      <w:r w:rsidR="00971AE5">
        <w:rPr>
          <w:rFonts w:hint="cs"/>
          <w:rtl/>
          <w:lang w:bidi="ar-IQ"/>
        </w:rPr>
        <w:t>،</w:t>
      </w:r>
      <w:r w:rsidR="00911956">
        <w:rPr>
          <w:rFonts w:hint="cs"/>
          <w:rtl/>
          <w:lang w:bidi="ar-IQ"/>
        </w:rPr>
        <w:t xml:space="preserve"> مما أدى إلى انعكاسه على مشاعره وأحاسيسه في وصف مناظر الطبيعة</w:t>
      </w:r>
      <w:r w:rsidR="00ED6375">
        <w:rPr>
          <w:rStyle w:val="a4"/>
          <w:rtl/>
          <w:lang w:bidi="ar-IQ"/>
        </w:rPr>
        <w:t>(</w:t>
      </w:r>
      <w:r w:rsidR="00ED6375">
        <w:rPr>
          <w:rStyle w:val="a4"/>
          <w:rtl/>
          <w:lang w:bidi="ar-IQ"/>
        </w:rPr>
        <w:footnoteReference w:id="46"/>
      </w:r>
      <w:r w:rsidR="00ED6375">
        <w:rPr>
          <w:rStyle w:val="a4"/>
          <w:rtl/>
          <w:lang w:bidi="ar-IQ"/>
        </w:rPr>
        <w:t>)</w:t>
      </w:r>
      <w:r w:rsidR="00911956">
        <w:rPr>
          <w:rFonts w:hint="cs"/>
          <w:rtl/>
          <w:lang w:bidi="ar-IQ"/>
        </w:rPr>
        <w:t>، فيقول في لحظة ميلاد النَّهار:</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31"/>
        <w:gridCol w:w="567"/>
        <w:gridCol w:w="3402"/>
      </w:tblGrid>
      <w:tr w:rsidR="00602860" w:rsidRPr="00CC6717" w:rsidTr="00602860">
        <w:trPr>
          <w:jc w:val="center"/>
        </w:trPr>
        <w:tc>
          <w:tcPr>
            <w:tcW w:w="3231" w:type="dxa"/>
          </w:tcPr>
          <w:p w:rsidR="00602860" w:rsidRPr="00CC6717" w:rsidRDefault="00602860" w:rsidP="006079A8">
            <w:pPr>
              <w:rPr>
                <w:b/>
                <w:bCs/>
                <w:rtl/>
                <w:lang w:bidi="ar-IQ"/>
              </w:rPr>
            </w:pPr>
            <w:r>
              <w:rPr>
                <w:rFonts w:hint="cs"/>
                <w:b/>
                <w:bCs/>
                <w:rtl/>
                <w:lang w:bidi="ar-IQ"/>
              </w:rPr>
              <w:t>نسمات زَفها الفجرُ الوليد</w:t>
            </w:r>
            <w:r>
              <w:rPr>
                <w:rFonts w:hint="cs"/>
                <w:b/>
                <w:bCs/>
                <w:rtl/>
                <w:lang w:bidi="ar-IQ"/>
              </w:rPr>
              <w:br/>
            </w:r>
          </w:p>
        </w:tc>
        <w:tc>
          <w:tcPr>
            <w:tcW w:w="567" w:type="dxa"/>
          </w:tcPr>
          <w:p w:rsidR="00602860" w:rsidRPr="00CC6717" w:rsidRDefault="00602860" w:rsidP="006079A8">
            <w:pPr>
              <w:rPr>
                <w:b/>
                <w:bCs/>
                <w:rtl/>
                <w:lang w:bidi="ar-IQ"/>
              </w:rPr>
            </w:pPr>
          </w:p>
        </w:tc>
        <w:tc>
          <w:tcPr>
            <w:tcW w:w="3402" w:type="dxa"/>
          </w:tcPr>
          <w:p w:rsidR="00602860" w:rsidRPr="00CC6717" w:rsidRDefault="00602860" w:rsidP="006079A8">
            <w:pPr>
              <w:rPr>
                <w:b/>
                <w:bCs/>
                <w:rtl/>
                <w:lang w:bidi="ar-IQ"/>
              </w:rPr>
            </w:pPr>
            <w:r>
              <w:rPr>
                <w:rFonts w:hint="cs"/>
                <w:b/>
                <w:bCs/>
                <w:rtl/>
                <w:lang w:bidi="ar-IQ"/>
              </w:rPr>
              <w:t>بعد ما جاشَ بها صدرُ الحياة</w:t>
            </w:r>
            <w:r>
              <w:rPr>
                <w:rFonts w:hint="cs"/>
                <w:b/>
                <w:bCs/>
                <w:rtl/>
                <w:lang w:bidi="ar-IQ"/>
              </w:rPr>
              <w:br/>
            </w:r>
          </w:p>
        </w:tc>
      </w:tr>
      <w:tr w:rsidR="00602860" w:rsidRPr="00CC6717" w:rsidTr="00602860">
        <w:trPr>
          <w:jc w:val="center"/>
        </w:trPr>
        <w:tc>
          <w:tcPr>
            <w:tcW w:w="3231" w:type="dxa"/>
          </w:tcPr>
          <w:p w:rsidR="00602860" w:rsidRDefault="00602860" w:rsidP="006079A8">
            <w:pPr>
              <w:rPr>
                <w:b/>
                <w:bCs/>
                <w:rtl/>
                <w:lang w:bidi="ar-IQ"/>
              </w:rPr>
            </w:pPr>
            <w:r>
              <w:rPr>
                <w:rFonts w:hint="cs"/>
                <w:b/>
                <w:bCs/>
                <w:rtl/>
                <w:lang w:bidi="ar-IQ"/>
              </w:rPr>
              <w:t xml:space="preserve">ناعماتٍ مثل </w:t>
            </w:r>
            <w:r w:rsidR="00BA7EC7">
              <w:rPr>
                <w:rFonts w:hint="cs"/>
                <w:b/>
                <w:bCs/>
                <w:rtl/>
                <w:lang w:bidi="ar-IQ"/>
              </w:rPr>
              <w:t>أنفاس</w:t>
            </w:r>
            <w:r>
              <w:rPr>
                <w:rFonts w:hint="cs"/>
                <w:b/>
                <w:bCs/>
                <w:rtl/>
                <w:lang w:bidi="ar-IQ"/>
              </w:rPr>
              <w:t xml:space="preserve"> الورود</w:t>
            </w:r>
            <w:r>
              <w:rPr>
                <w:b/>
                <w:bCs/>
                <w:rtl/>
                <w:lang w:bidi="ar-IQ"/>
              </w:rPr>
              <w:br/>
            </w:r>
          </w:p>
        </w:tc>
        <w:tc>
          <w:tcPr>
            <w:tcW w:w="567" w:type="dxa"/>
          </w:tcPr>
          <w:p w:rsidR="00602860" w:rsidRPr="00CC6717" w:rsidRDefault="00602860" w:rsidP="006079A8">
            <w:pPr>
              <w:rPr>
                <w:b/>
                <w:bCs/>
                <w:rtl/>
                <w:lang w:bidi="ar-IQ"/>
              </w:rPr>
            </w:pPr>
          </w:p>
        </w:tc>
        <w:tc>
          <w:tcPr>
            <w:tcW w:w="3402" w:type="dxa"/>
          </w:tcPr>
          <w:p w:rsidR="00602860" w:rsidRDefault="00602860" w:rsidP="00551A31">
            <w:pPr>
              <w:rPr>
                <w:b/>
                <w:bCs/>
                <w:rtl/>
                <w:lang w:bidi="ar-IQ"/>
              </w:rPr>
            </w:pPr>
            <w:r>
              <w:rPr>
                <w:rFonts w:hint="cs"/>
                <w:b/>
                <w:bCs/>
                <w:rtl/>
                <w:lang w:bidi="ar-IQ"/>
              </w:rPr>
              <w:t>بلل الطَّل</w:t>
            </w:r>
            <w:r w:rsidR="00551A31">
              <w:rPr>
                <w:rFonts w:hint="cs"/>
                <w:b/>
                <w:bCs/>
                <w:rtl/>
                <w:lang w:bidi="ar-IQ"/>
              </w:rPr>
              <w:t>ُ</w:t>
            </w:r>
            <w:r>
              <w:rPr>
                <w:rFonts w:hint="cs"/>
                <w:b/>
                <w:bCs/>
                <w:rtl/>
                <w:lang w:bidi="ar-IQ"/>
              </w:rPr>
              <w:t xml:space="preserve"> شذاها بِندَاه</w:t>
            </w:r>
            <w:r>
              <w:rPr>
                <w:b/>
                <w:bCs/>
                <w:rtl/>
                <w:lang w:bidi="ar-IQ"/>
              </w:rPr>
              <w:br/>
            </w:r>
          </w:p>
        </w:tc>
      </w:tr>
      <w:tr w:rsidR="00602860" w:rsidRPr="00CC6717" w:rsidTr="00602860">
        <w:trPr>
          <w:jc w:val="center"/>
        </w:trPr>
        <w:tc>
          <w:tcPr>
            <w:tcW w:w="3231" w:type="dxa"/>
          </w:tcPr>
          <w:p w:rsidR="00602860" w:rsidRDefault="00602860" w:rsidP="006079A8">
            <w:pPr>
              <w:rPr>
                <w:b/>
                <w:bCs/>
                <w:rtl/>
                <w:lang w:bidi="ar-IQ"/>
              </w:rPr>
            </w:pPr>
            <w:r>
              <w:rPr>
                <w:rFonts w:hint="cs"/>
                <w:b/>
                <w:bCs/>
                <w:rtl/>
                <w:lang w:bidi="ar-IQ"/>
              </w:rPr>
              <w:t>كانت الدنيا يُغشَّيها السكونُ</w:t>
            </w:r>
            <w:r>
              <w:rPr>
                <w:b/>
                <w:bCs/>
                <w:rtl/>
                <w:lang w:bidi="ar-IQ"/>
              </w:rPr>
              <w:br/>
            </w:r>
          </w:p>
        </w:tc>
        <w:tc>
          <w:tcPr>
            <w:tcW w:w="567" w:type="dxa"/>
          </w:tcPr>
          <w:p w:rsidR="00602860" w:rsidRPr="00CC6717" w:rsidRDefault="00602860" w:rsidP="006079A8">
            <w:pPr>
              <w:rPr>
                <w:b/>
                <w:bCs/>
                <w:rtl/>
                <w:lang w:bidi="ar-IQ"/>
              </w:rPr>
            </w:pPr>
          </w:p>
        </w:tc>
        <w:tc>
          <w:tcPr>
            <w:tcW w:w="3402" w:type="dxa"/>
          </w:tcPr>
          <w:p w:rsidR="00602860" w:rsidRDefault="00602860" w:rsidP="006079A8">
            <w:pPr>
              <w:rPr>
                <w:b/>
                <w:bCs/>
                <w:rtl/>
                <w:lang w:bidi="ar-IQ"/>
              </w:rPr>
            </w:pPr>
            <w:r>
              <w:rPr>
                <w:rFonts w:hint="cs"/>
                <w:b/>
                <w:bCs/>
                <w:rtl/>
                <w:lang w:bidi="ar-IQ"/>
              </w:rPr>
              <w:t>وظلامُ الليل والنَّومُ العميقْ</w:t>
            </w:r>
            <w:r>
              <w:rPr>
                <w:b/>
                <w:bCs/>
                <w:rtl/>
                <w:lang w:bidi="ar-IQ"/>
              </w:rPr>
              <w:br/>
            </w:r>
          </w:p>
        </w:tc>
      </w:tr>
      <w:tr w:rsidR="00602860" w:rsidRPr="00CC6717" w:rsidTr="00602860">
        <w:trPr>
          <w:jc w:val="center"/>
        </w:trPr>
        <w:tc>
          <w:tcPr>
            <w:tcW w:w="3231" w:type="dxa"/>
          </w:tcPr>
          <w:p w:rsidR="00602860" w:rsidRDefault="00602860" w:rsidP="009514E9">
            <w:pPr>
              <w:rPr>
                <w:b/>
                <w:bCs/>
                <w:rtl/>
                <w:lang w:bidi="ar-IQ"/>
              </w:rPr>
            </w:pPr>
            <w:r>
              <w:rPr>
                <w:rFonts w:hint="cs"/>
                <w:b/>
                <w:bCs/>
                <w:rtl/>
                <w:lang w:bidi="ar-IQ"/>
              </w:rPr>
              <w:lastRenderedPageBreak/>
              <w:t>طفلةٌ ضَم</w:t>
            </w:r>
            <w:r w:rsidR="009514E9">
              <w:rPr>
                <w:rFonts w:hint="cs"/>
                <w:b/>
                <w:bCs/>
                <w:rtl/>
                <w:lang w:bidi="ar-IQ"/>
              </w:rPr>
              <w:t>ْ</w:t>
            </w:r>
            <w:r>
              <w:rPr>
                <w:rFonts w:hint="cs"/>
                <w:b/>
                <w:bCs/>
                <w:rtl/>
                <w:lang w:bidi="ar-IQ"/>
              </w:rPr>
              <w:t>ها الليلُ الحَنون</w:t>
            </w:r>
            <w:r>
              <w:rPr>
                <w:b/>
                <w:bCs/>
                <w:rtl/>
                <w:lang w:bidi="ar-IQ"/>
              </w:rPr>
              <w:br/>
            </w:r>
          </w:p>
        </w:tc>
        <w:tc>
          <w:tcPr>
            <w:tcW w:w="567" w:type="dxa"/>
          </w:tcPr>
          <w:p w:rsidR="00602860" w:rsidRPr="00CC6717" w:rsidRDefault="00602860" w:rsidP="006079A8">
            <w:pPr>
              <w:rPr>
                <w:b/>
                <w:bCs/>
                <w:rtl/>
                <w:lang w:bidi="ar-IQ"/>
              </w:rPr>
            </w:pPr>
          </w:p>
        </w:tc>
        <w:tc>
          <w:tcPr>
            <w:tcW w:w="3402" w:type="dxa"/>
          </w:tcPr>
          <w:p w:rsidR="00602860" w:rsidRDefault="00602860" w:rsidP="00551A31">
            <w:pPr>
              <w:rPr>
                <w:b/>
                <w:bCs/>
                <w:rtl/>
                <w:lang w:bidi="ar-IQ"/>
              </w:rPr>
            </w:pPr>
            <w:r>
              <w:rPr>
                <w:rFonts w:hint="cs"/>
                <w:b/>
                <w:bCs/>
                <w:rtl/>
                <w:lang w:bidi="ar-IQ"/>
              </w:rPr>
              <w:t>ضَمة</w:t>
            </w:r>
            <w:r w:rsidR="004659BD">
              <w:rPr>
                <w:rFonts w:hint="cs"/>
                <w:b/>
                <w:bCs/>
                <w:rtl/>
                <w:lang w:bidi="ar-IQ"/>
              </w:rPr>
              <w:t>َ</w:t>
            </w:r>
            <w:r>
              <w:rPr>
                <w:rFonts w:hint="cs"/>
                <w:b/>
                <w:bCs/>
                <w:rtl/>
                <w:lang w:bidi="ar-IQ"/>
              </w:rPr>
              <w:t xml:space="preserve"> الرحمةِ كالأُمِ الشَّفوق</w:t>
            </w:r>
            <w:r w:rsidR="009514E9">
              <w:rPr>
                <w:rFonts w:hint="cs"/>
                <w:b/>
                <w:bCs/>
                <w:rtl/>
                <w:lang w:bidi="ar-IQ"/>
              </w:rPr>
              <w:t>ْ</w:t>
            </w:r>
            <w:r w:rsidR="00ED6375">
              <w:rPr>
                <w:rStyle w:val="a4"/>
                <w:b/>
                <w:bCs/>
                <w:rtl/>
                <w:lang w:bidi="ar-IQ"/>
              </w:rPr>
              <w:footnoteReference w:id="47"/>
            </w:r>
            <w:r w:rsidR="00ED6375">
              <w:rPr>
                <w:rStyle w:val="a4"/>
                <w:b/>
                <w:bCs/>
                <w:rtl/>
                <w:lang w:bidi="ar-IQ"/>
              </w:rPr>
              <w:t>)</w:t>
            </w:r>
            <w:r>
              <w:rPr>
                <w:b/>
                <w:bCs/>
                <w:rtl/>
                <w:lang w:bidi="ar-IQ"/>
              </w:rPr>
              <w:br/>
            </w:r>
          </w:p>
        </w:tc>
      </w:tr>
    </w:tbl>
    <w:p w:rsidR="00066191" w:rsidRPr="00DC28E8" w:rsidRDefault="008B5EAB" w:rsidP="009514E9">
      <w:pPr>
        <w:ind w:firstLine="720"/>
        <w:rPr>
          <w:sz w:val="30"/>
          <w:szCs w:val="30"/>
          <w:rtl/>
        </w:rPr>
      </w:pPr>
      <w:r w:rsidRPr="00DC28E8">
        <w:rPr>
          <w:rFonts w:hint="cs"/>
          <w:sz w:val="30"/>
          <w:szCs w:val="30"/>
          <w:rtl/>
          <w:lang w:bidi="ar-IQ"/>
        </w:rPr>
        <w:t xml:space="preserve">فسيد قطب يسجل لنا لحظات ميلاد النَّهار، فيجعل من أحاسيسه ومشاعره أشياء تنسجم مع الطبيعة، في صورة جَسَّدَ فيها تلك اللحظات الجميلة التي يبزغُ منها الفجر، فهو كائنٌ حيٌ يتنفس ولهُ أنفاسٌ كأنفاسِ الورد الذي بللهُ الطَّل، فشاعرنا يفرض علينا استذكار قوله تعالى </w:t>
      </w:r>
      <w:r w:rsidR="00D5460E" w:rsidRPr="00DC28E8">
        <w:rPr>
          <w:rFonts w:hint="cs"/>
          <w:sz w:val="26"/>
          <w:szCs w:val="26"/>
          <w:rtl/>
        </w:rPr>
        <w:t xml:space="preserve">(والصبح </w:t>
      </w:r>
      <w:r w:rsidR="009514E9" w:rsidRPr="00DC28E8">
        <w:rPr>
          <w:rFonts w:hint="cs"/>
          <w:sz w:val="26"/>
          <w:szCs w:val="26"/>
          <w:rtl/>
        </w:rPr>
        <w:t>إ</w:t>
      </w:r>
      <w:r w:rsidR="00BA7EC7" w:rsidRPr="00DC28E8">
        <w:rPr>
          <w:rFonts w:hint="cs"/>
          <w:sz w:val="26"/>
          <w:szCs w:val="26"/>
          <w:rtl/>
        </w:rPr>
        <w:t>ذا</w:t>
      </w:r>
      <w:r w:rsidR="00D5460E" w:rsidRPr="00DC28E8">
        <w:rPr>
          <w:rFonts w:hint="cs"/>
          <w:sz w:val="26"/>
          <w:szCs w:val="26"/>
          <w:rtl/>
        </w:rPr>
        <w:t xml:space="preserve">تنفس ) </w:t>
      </w:r>
      <w:r w:rsidR="00ED6375" w:rsidRPr="00DC28E8">
        <w:rPr>
          <w:rStyle w:val="a4"/>
          <w:sz w:val="30"/>
          <w:szCs w:val="30"/>
          <w:rtl/>
        </w:rPr>
        <w:t>(</w:t>
      </w:r>
      <w:r w:rsidR="00ED6375" w:rsidRPr="00DC28E8">
        <w:rPr>
          <w:rStyle w:val="a4"/>
          <w:sz w:val="30"/>
          <w:szCs w:val="30"/>
          <w:rtl/>
        </w:rPr>
        <w:footnoteReference w:id="48"/>
      </w:r>
      <w:r w:rsidR="00ED6375" w:rsidRPr="00DC28E8">
        <w:rPr>
          <w:rStyle w:val="a4"/>
          <w:sz w:val="30"/>
          <w:szCs w:val="30"/>
          <w:rtl/>
        </w:rPr>
        <w:t>)</w:t>
      </w:r>
      <w:r w:rsidR="009A35E6" w:rsidRPr="00DC28E8">
        <w:rPr>
          <w:rFonts w:hint="cs"/>
          <w:sz w:val="30"/>
          <w:szCs w:val="30"/>
          <w:rtl/>
        </w:rPr>
        <w:t>.</w:t>
      </w:r>
    </w:p>
    <w:p w:rsidR="009A35E6" w:rsidRPr="00DC28E8" w:rsidRDefault="009A35E6" w:rsidP="004659BD">
      <w:pPr>
        <w:ind w:firstLine="720"/>
        <w:rPr>
          <w:sz w:val="30"/>
          <w:szCs w:val="30"/>
          <w:rtl/>
          <w:lang w:bidi="ar-IQ"/>
        </w:rPr>
      </w:pPr>
      <w:r w:rsidRPr="00DC28E8">
        <w:rPr>
          <w:rFonts w:hint="cs"/>
          <w:sz w:val="30"/>
          <w:szCs w:val="30"/>
          <w:rtl/>
        </w:rPr>
        <w:t xml:space="preserve">ويرى الأستاذ عبد الباقي محمد حسين أنّ سيد قطب، ومن خلال قصيدته "وحيٌ جديد"، </w:t>
      </w:r>
      <w:r w:rsidR="004659BD" w:rsidRPr="00DC28E8">
        <w:rPr>
          <w:rFonts w:hint="cs"/>
          <w:sz w:val="30"/>
          <w:szCs w:val="30"/>
          <w:rtl/>
        </w:rPr>
        <w:t>يعرض علينا</w:t>
      </w:r>
      <w:r w:rsidRPr="00DC28E8">
        <w:rPr>
          <w:rFonts w:hint="cs"/>
          <w:sz w:val="30"/>
          <w:szCs w:val="30"/>
          <w:rtl/>
        </w:rPr>
        <w:t xml:space="preserve"> وصفاً حسياً لمحاسنِ المرأة، وهذا جاء نادراً في شعره</w:t>
      </w:r>
      <w:r w:rsidR="00ED6375" w:rsidRPr="00DC28E8">
        <w:rPr>
          <w:rStyle w:val="a4"/>
          <w:sz w:val="30"/>
          <w:szCs w:val="30"/>
          <w:rtl/>
        </w:rPr>
        <w:t>(</w:t>
      </w:r>
      <w:r w:rsidR="00ED6375" w:rsidRPr="00DC28E8">
        <w:rPr>
          <w:rStyle w:val="a4"/>
          <w:sz w:val="30"/>
          <w:szCs w:val="30"/>
          <w:rtl/>
        </w:rPr>
        <w:footnoteReference w:id="49"/>
      </w:r>
      <w:r w:rsidR="00ED6375" w:rsidRPr="00DC28E8">
        <w:rPr>
          <w:rStyle w:val="a4"/>
          <w:sz w:val="30"/>
          <w:szCs w:val="30"/>
          <w:rtl/>
        </w:rPr>
        <w:t>)</w:t>
      </w:r>
      <w:r w:rsidRPr="00DC28E8">
        <w:rPr>
          <w:rFonts w:hint="cs"/>
          <w:sz w:val="30"/>
          <w:szCs w:val="30"/>
          <w:rtl/>
        </w:rPr>
        <w:t xml:space="preserve">، فيفيضُ على المرأة مشاعره وأحاسيسه، </w:t>
      </w:r>
      <w:r w:rsidR="004659BD" w:rsidRPr="00DC28E8">
        <w:rPr>
          <w:rFonts w:hint="cs"/>
          <w:sz w:val="30"/>
          <w:szCs w:val="30"/>
          <w:rtl/>
        </w:rPr>
        <w:t>ا</w:t>
      </w:r>
      <w:r w:rsidRPr="00DC28E8">
        <w:rPr>
          <w:rFonts w:hint="cs"/>
          <w:sz w:val="30"/>
          <w:szCs w:val="30"/>
          <w:rtl/>
        </w:rPr>
        <w:t xml:space="preserve">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0"/>
        <w:gridCol w:w="567"/>
        <w:gridCol w:w="1993"/>
      </w:tblGrid>
      <w:tr w:rsidR="00CE0724" w:rsidRPr="00DC28E8" w:rsidTr="0012758A">
        <w:trPr>
          <w:jc w:val="center"/>
        </w:trPr>
        <w:tc>
          <w:tcPr>
            <w:tcW w:w="1910" w:type="dxa"/>
          </w:tcPr>
          <w:p w:rsidR="00CE0724" w:rsidRPr="00DC28E8" w:rsidRDefault="00CE0724" w:rsidP="009514E9">
            <w:pPr>
              <w:rPr>
                <w:b/>
                <w:bCs/>
                <w:sz w:val="30"/>
                <w:szCs w:val="30"/>
                <w:rtl/>
              </w:rPr>
            </w:pPr>
            <w:r w:rsidRPr="00DC28E8">
              <w:rPr>
                <w:rFonts w:hint="cs"/>
                <w:b/>
                <w:bCs/>
                <w:sz w:val="30"/>
                <w:szCs w:val="30"/>
                <w:rtl/>
              </w:rPr>
              <w:t>في خِفّةِ الط</w:t>
            </w:r>
            <w:r w:rsidR="009514E9" w:rsidRPr="00DC28E8">
              <w:rPr>
                <w:rFonts w:hint="cs"/>
                <w:b/>
                <w:bCs/>
                <w:sz w:val="30"/>
                <w:szCs w:val="30"/>
                <w:rtl/>
              </w:rPr>
              <w:t>َّ</w:t>
            </w:r>
            <w:r w:rsidRPr="00DC28E8">
              <w:rPr>
                <w:rFonts w:hint="cs"/>
                <w:b/>
                <w:bCs/>
                <w:sz w:val="30"/>
                <w:szCs w:val="30"/>
                <w:rtl/>
              </w:rPr>
              <w:t>يرِ</w:t>
            </w:r>
            <w:r w:rsidR="0012758A" w:rsidRPr="00DC28E8">
              <w:rPr>
                <w:rFonts w:hint="cs"/>
                <w:b/>
                <w:bCs/>
                <w:sz w:val="30"/>
                <w:szCs w:val="30"/>
                <w:rtl/>
              </w:rPr>
              <w:br/>
            </w:r>
          </w:p>
        </w:tc>
        <w:tc>
          <w:tcPr>
            <w:tcW w:w="567" w:type="dxa"/>
          </w:tcPr>
          <w:p w:rsidR="00CE0724" w:rsidRPr="00DC28E8" w:rsidRDefault="00CE0724" w:rsidP="009A35E6">
            <w:pPr>
              <w:rPr>
                <w:b/>
                <w:bCs/>
                <w:sz w:val="30"/>
                <w:szCs w:val="30"/>
                <w:rtl/>
              </w:rPr>
            </w:pPr>
          </w:p>
        </w:tc>
        <w:tc>
          <w:tcPr>
            <w:tcW w:w="1993" w:type="dxa"/>
          </w:tcPr>
          <w:p w:rsidR="00CE0724" w:rsidRPr="00DC28E8" w:rsidRDefault="00CE0724" w:rsidP="009A35E6">
            <w:pPr>
              <w:rPr>
                <w:b/>
                <w:bCs/>
                <w:sz w:val="30"/>
                <w:szCs w:val="30"/>
                <w:rtl/>
              </w:rPr>
            </w:pPr>
            <w:r w:rsidRPr="00DC28E8">
              <w:rPr>
                <w:rFonts w:hint="cs"/>
                <w:b/>
                <w:bCs/>
                <w:sz w:val="30"/>
                <w:szCs w:val="30"/>
                <w:rtl/>
              </w:rPr>
              <w:t>في نُضْرةِ الزّهر</w:t>
            </w:r>
            <w:r w:rsidR="0012758A" w:rsidRPr="00DC28E8">
              <w:rPr>
                <w:rFonts w:hint="cs"/>
                <w:b/>
                <w:bCs/>
                <w:sz w:val="30"/>
                <w:szCs w:val="30"/>
                <w:rtl/>
              </w:rPr>
              <w:br/>
            </w:r>
          </w:p>
        </w:tc>
      </w:tr>
      <w:tr w:rsidR="00CE0724" w:rsidRPr="00DC28E8" w:rsidTr="0012758A">
        <w:trPr>
          <w:jc w:val="center"/>
        </w:trPr>
        <w:tc>
          <w:tcPr>
            <w:tcW w:w="1910" w:type="dxa"/>
          </w:tcPr>
          <w:p w:rsidR="00CE0724" w:rsidRPr="00DC28E8" w:rsidRDefault="00CE0724" w:rsidP="009A35E6">
            <w:pPr>
              <w:rPr>
                <w:b/>
                <w:bCs/>
                <w:sz w:val="30"/>
                <w:szCs w:val="30"/>
                <w:rtl/>
              </w:rPr>
            </w:pPr>
            <w:r w:rsidRPr="00DC28E8">
              <w:rPr>
                <w:rFonts w:hint="cs"/>
                <w:b/>
                <w:bCs/>
                <w:sz w:val="30"/>
                <w:szCs w:val="30"/>
                <w:rtl/>
              </w:rPr>
              <w:t>لاقيتُها عَرَضاً</w:t>
            </w:r>
            <w:r w:rsidR="0012758A" w:rsidRPr="00DC28E8">
              <w:rPr>
                <w:rFonts w:hint="cs"/>
                <w:b/>
                <w:bCs/>
                <w:sz w:val="30"/>
                <w:szCs w:val="30"/>
                <w:rtl/>
              </w:rPr>
              <w:br/>
            </w:r>
          </w:p>
        </w:tc>
        <w:tc>
          <w:tcPr>
            <w:tcW w:w="567" w:type="dxa"/>
          </w:tcPr>
          <w:p w:rsidR="00CE0724" w:rsidRPr="00DC28E8" w:rsidRDefault="00CE0724" w:rsidP="009A35E6">
            <w:pPr>
              <w:rPr>
                <w:b/>
                <w:bCs/>
                <w:sz w:val="30"/>
                <w:szCs w:val="30"/>
                <w:rtl/>
              </w:rPr>
            </w:pPr>
          </w:p>
        </w:tc>
        <w:tc>
          <w:tcPr>
            <w:tcW w:w="1993" w:type="dxa"/>
          </w:tcPr>
          <w:p w:rsidR="00CE0724" w:rsidRPr="00DC28E8" w:rsidRDefault="00CE0724" w:rsidP="0012758A">
            <w:pPr>
              <w:rPr>
                <w:b/>
                <w:bCs/>
                <w:sz w:val="30"/>
                <w:szCs w:val="30"/>
                <w:rtl/>
              </w:rPr>
            </w:pPr>
            <w:r w:rsidRPr="00DC28E8">
              <w:rPr>
                <w:rFonts w:hint="cs"/>
                <w:b/>
                <w:bCs/>
                <w:sz w:val="30"/>
                <w:szCs w:val="30"/>
                <w:rtl/>
              </w:rPr>
              <w:t>بسَّ</w:t>
            </w:r>
            <w:r w:rsidR="0012758A" w:rsidRPr="00DC28E8">
              <w:rPr>
                <w:rFonts w:hint="cs"/>
                <w:b/>
                <w:bCs/>
                <w:sz w:val="30"/>
                <w:szCs w:val="30"/>
                <w:rtl/>
              </w:rPr>
              <w:t>ـ</w:t>
            </w:r>
            <w:r w:rsidRPr="00DC28E8">
              <w:rPr>
                <w:rFonts w:hint="cs"/>
                <w:b/>
                <w:bCs/>
                <w:sz w:val="30"/>
                <w:szCs w:val="30"/>
                <w:rtl/>
              </w:rPr>
              <w:t>امةالث</w:t>
            </w:r>
            <w:r w:rsidR="0012758A" w:rsidRPr="00DC28E8">
              <w:rPr>
                <w:rFonts w:hint="cs"/>
                <w:b/>
                <w:bCs/>
                <w:sz w:val="30"/>
                <w:szCs w:val="30"/>
                <w:rtl/>
              </w:rPr>
              <w:t>ـ</w:t>
            </w:r>
            <w:r w:rsidRPr="00DC28E8">
              <w:rPr>
                <w:rFonts w:hint="cs"/>
                <w:b/>
                <w:bCs/>
                <w:sz w:val="30"/>
                <w:szCs w:val="30"/>
                <w:rtl/>
              </w:rPr>
              <w:t>َّغرِ</w:t>
            </w:r>
            <w:r w:rsidR="0012758A" w:rsidRPr="00DC28E8">
              <w:rPr>
                <w:rFonts w:hint="cs"/>
                <w:b/>
                <w:bCs/>
                <w:sz w:val="30"/>
                <w:szCs w:val="30"/>
                <w:rtl/>
              </w:rPr>
              <w:br/>
            </w:r>
          </w:p>
        </w:tc>
      </w:tr>
      <w:tr w:rsidR="00152153" w:rsidRPr="00DC28E8" w:rsidTr="0012758A">
        <w:trPr>
          <w:jc w:val="center"/>
        </w:trPr>
        <w:tc>
          <w:tcPr>
            <w:tcW w:w="1910" w:type="dxa"/>
          </w:tcPr>
          <w:p w:rsidR="00152153" w:rsidRPr="00DC28E8" w:rsidRDefault="0066305B" w:rsidP="009A35E6">
            <w:pPr>
              <w:rPr>
                <w:b/>
                <w:bCs/>
                <w:sz w:val="30"/>
                <w:szCs w:val="30"/>
                <w:rtl/>
              </w:rPr>
            </w:pPr>
            <w:r w:rsidRPr="00DC28E8">
              <w:rPr>
                <w:rFonts w:hint="cs"/>
                <w:b/>
                <w:bCs/>
                <w:sz w:val="30"/>
                <w:szCs w:val="30"/>
                <w:rtl/>
              </w:rPr>
              <w:t>فت</w:t>
            </w:r>
            <w:r w:rsidR="0012758A" w:rsidRPr="00DC28E8">
              <w:rPr>
                <w:rFonts w:hint="cs"/>
                <w:b/>
                <w:bCs/>
                <w:sz w:val="30"/>
                <w:szCs w:val="30"/>
                <w:rtl/>
              </w:rPr>
              <w:t>ـ</w:t>
            </w:r>
            <w:r w:rsidRPr="00DC28E8">
              <w:rPr>
                <w:rFonts w:hint="cs"/>
                <w:b/>
                <w:bCs/>
                <w:sz w:val="30"/>
                <w:szCs w:val="30"/>
                <w:rtl/>
              </w:rPr>
              <w:t>انةً تُ</w:t>
            </w:r>
            <w:r w:rsidR="0012758A" w:rsidRPr="00DC28E8">
              <w:rPr>
                <w:rFonts w:hint="cs"/>
                <w:b/>
                <w:bCs/>
                <w:sz w:val="30"/>
                <w:szCs w:val="30"/>
                <w:rtl/>
              </w:rPr>
              <w:t>ـ</w:t>
            </w:r>
            <w:r w:rsidRPr="00DC28E8">
              <w:rPr>
                <w:rFonts w:hint="cs"/>
                <w:b/>
                <w:bCs/>
                <w:sz w:val="30"/>
                <w:szCs w:val="30"/>
                <w:rtl/>
              </w:rPr>
              <w:t>غري</w:t>
            </w:r>
            <w:r w:rsidR="0012758A" w:rsidRPr="00DC28E8">
              <w:rPr>
                <w:rFonts w:hint="cs"/>
                <w:b/>
                <w:bCs/>
                <w:sz w:val="30"/>
                <w:szCs w:val="30"/>
                <w:rtl/>
              </w:rPr>
              <w:br/>
            </w:r>
          </w:p>
        </w:tc>
        <w:tc>
          <w:tcPr>
            <w:tcW w:w="567" w:type="dxa"/>
          </w:tcPr>
          <w:p w:rsidR="00152153" w:rsidRPr="00DC28E8" w:rsidRDefault="00152153" w:rsidP="009A35E6">
            <w:pPr>
              <w:rPr>
                <w:b/>
                <w:bCs/>
                <w:sz w:val="30"/>
                <w:szCs w:val="30"/>
                <w:rtl/>
              </w:rPr>
            </w:pPr>
          </w:p>
        </w:tc>
        <w:tc>
          <w:tcPr>
            <w:tcW w:w="1993" w:type="dxa"/>
          </w:tcPr>
          <w:p w:rsidR="00152153" w:rsidRPr="00DC28E8" w:rsidRDefault="0066305B" w:rsidP="009A35E6">
            <w:pPr>
              <w:rPr>
                <w:b/>
                <w:bCs/>
                <w:sz w:val="30"/>
                <w:szCs w:val="30"/>
                <w:rtl/>
              </w:rPr>
            </w:pPr>
            <w:r w:rsidRPr="00DC28E8">
              <w:rPr>
                <w:rFonts w:hint="cs"/>
                <w:b/>
                <w:bCs/>
                <w:sz w:val="30"/>
                <w:szCs w:val="30"/>
                <w:rtl/>
              </w:rPr>
              <w:t>بالسِّحْرِ والطُّهْرِ</w:t>
            </w:r>
            <w:r w:rsidR="0012758A" w:rsidRPr="00DC28E8">
              <w:rPr>
                <w:rFonts w:hint="cs"/>
                <w:b/>
                <w:bCs/>
                <w:sz w:val="30"/>
                <w:szCs w:val="30"/>
                <w:rtl/>
              </w:rPr>
              <w:br/>
            </w:r>
          </w:p>
        </w:tc>
      </w:tr>
      <w:tr w:rsidR="0066305B" w:rsidRPr="00DC28E8" w:rsidTr="0012758A">
        <w:trPr>
          <w:jc w:val="center"/>
        </w:trPr>
        <w:tc>
          <w:tcPr>
            <w:tcW w:w="1910" w:type="dxa"/>
          </w:tcPr>
          <w:p w:rsidR="0066305B" w:rsidRPr="00DC28E8" w:rsidRDefault="0066305B" w:rsidP="009A35E6">
            <w:pPr>
              <w:rPr>
                <w:b/>
                <w:bCs/>
                <w:sz w:val="30"/>
                <w:szCs w:val="30"/>
                <w:rtl/>
              </w:rPr>
            </w:pPr>
            <w:r w:rsidRPr="00DC28E8">
              <w:rPr>
                <w:rFonts w:hint="cs"/>
                <w:b/>
                <w:bCs/>
                <w:sz w:val="30"/>
                <w:szCs w:val="30"/>
                <w:rtl/>
              </w:rPr>
              <w:t xml:space="preserve">تهفو فتحْسَبْها </w:t>
            </w:r>
            <w:r w:rsidR="0012758A" w:rsidRPr="00DC28E8">
              <w:rPr>
                <w:b/>
                <w:bCs/>
                <w:sz w:val="30"/>
                <w:szCs w:val="30"/>
                <w:rtl/>
              </w:rPr>
              <w:br/>
            </w:r>
          </w:p>
        </w:tc>
        <w:tc>
          <w:tcPr>
            <w:tcW w:w="567" w:type="dxa"/>
          </w:tcPr>
          <w:p w:rsidR="0066305B" w:rsidRPr="00DC28E8" w:rsidRDefault="0066305B" w:rsidP="009A35E6">
            <w:pPr>
              <w:rPr>
                <w:b/>
                <w:bCs/>
                <w:sz w:val="30"/>
                <w:szCs w:val="30"/>
                <w:rtl/>
              </w:rPr>
            </w:pPr>
          </w:p>
        </w:tc>
        <w:tc>
          <w:tcPr>
            <w:tcW w:w="1993" w:type="dxa"/>
          </w:tcPr>
          <w:p w:rsidR="0066305B" w:rsidRPr="00DC28E8" w:rsidRDefault="0066305B" w:rsidP="009A35E6">
            <w:pPr>
              <w:rPr>
                <w:b/>
                <w:bCs/>
                <w:sz w:val="30"/>
                <w:szCs w:val="30"/>
                <w:rtl/>
              </w:rPr>
            </w:pPr>
            <w:r w:rsidRPr="00DC28E8">
              <w:rPr>
                <w:rFonts w:hint="cs"/>
                <w:b/>
                <w:bCs/>
                <w:sz w:val="30"/>
                <w:szCs w:val="30"/>
                <w:rtl/>
              </w:rPr>
              <w:t>لحناً</w:t>
            </w:r>
            <w:r w:rsidR="001E5CB2" w:rsidRPr="00DC28E8">
              <w:rPr>
                <w:rFonts w:hint="cs"/>
                <w:b/>
                <w:bCs/>
                <w:sz w:val="30"/>
                <w:szCs w:val="30"/>
                <w:rtl/>
              </w:rPr>
              <w:t xml:space="preserve"> هَفا يَسْري</w:t>
            </w:r>
            <w:r w:rsidR="0012758A" w:rsidRPr="00DC28E8">
              <w:rPr>
                <w:b/>
                <w:bCs/>
                <w:sz w:val="30"/>
                <w:szCs w:val="30"/>
                <w:rtl/>
              </w:rPr>
              <w:br/>
            </w:r>
          </w:p>
        </w:tc>
      </w:tr>
      <w:tr w:rsidR="001E5CB2" w:rsidRPr="00DC28E8" w:rsidTr="0012758A">
        <w:trPr>
          <w:jc w:val="center"/>
        </w:trPr>
        <w:tc>
          <w:tcPr>
            <w:tcW w:w="1910" w:type="dxa"/>
          </w:tcPr>
          <w:p w:rsidR="001E5CB2" w:rsidRPr="00DC28E8" w:rsidRDefault="001E5CB2" w:rsidP="009A35E6">
            <w:pPr>
              <w:rPr>
                <w:b/>
                <w:bCs/>
                <w:sz w:val="30"/>
                <w:szCs w:val="30"/>
                <w:rtl/>
              </w:rPr>
            </w:pPr>
            <w:r w:rsidRPr="00DC28E8">
              <w:rPr>
                <w:rFonts w:hint="cs"/>
                <w:b/>
                <w:bCs/>
                <w:sz w:val="30"/>
                <w:szCs w:val="30"/>
                <w:rtl/>
              </w:rPr>
              <w:t>في لفتةِ الجيدِ</w:t>
            </w:r>
            <w:r w:rsidR="0012758A" w:rsidRPr="00DC28E8">
              <w:rPr>
                <w:b/>
                <w:bCs/>
                <w:sz w:val="30"/>
                <w:szCs w:val="30"/>
                <w:rtl/>
              </w:rPr>
              <w:br/>
            </w:r>
          </w:p>
        </w:tc>
        <w:tc>
          <w:tcPr>
            <w:tcW w:w="567" w:type="dxa"/>
          </w:tcPr>
          <w:p w:rsidR="001E5CB2" w:rsidRPr="00DC28E8" w:rsidRDefault="001E5CB2" w:rsidP="009A35E6">
            <w:pPr>
              <w:rPr>
                <w:b/>
                <w:bCs/>
                <w:sz w:val="30"/>
                <w:szCs w:val="30"/>
                <w:rtl/>
              </w:rPr>
            </w:pPr>
          </w:p>
        </w:tc>
        <w:tc>
          <w:tcPr>
            <w:tcW w:w="1993" w:type="dxa"/>
          </w:tcPr>
          <w:p w:rsidR="001E5CB2" w:rsidRPr="00DC28E8" w:rsidRDefault="001E5CB2" w:rsidP="00531DA7">
            <w:pPr>
              <w:rPr>
                <w:b/>
                <w:bCs/>
                <w:sz w:val="30"/>
                <w:szCs w:val="30"/>
                <w:rtl/>
              </w:rPr>
            </w:pPr>
            <w:r w:rsidRPr="00DC28E8">
              <w:rPr>
                <w:rFonts w:hint="cs"/>
                <w:b/>
                <w:bCs/>
                <w:sz w:val="30"/>
                <w:szCs w:val="30"/>
                <w:rtl/>
              </w:rPr>
              <w:t>في خفْ</w:t>
            </w:r>
            <w:r w:rsidR="00531DA7" w:rsidRPr="00DC28E8">
              <w:rPr>
                <w:rFonts w:hint="cs"/>
                <w:b/>
                <w:bCs/>
                <w:sz w:val="30"/>
                <w:szCs w:val="30"/>
                <w:rtl/>
              </w:rPr>
              <w:t>ق</w:t>
            </w:r>
            <w:r w:rsidRPr="00DC28E8">
              <w:rPr>
                <w:rFonts w:hint="cs"/>
                <w:b/>
                <w:bCs/>
                <w:sz w:val="30"/>
                <w:szCs w:val="30"/>
                <w:rtl/>
              </w:rPr>
              <w:t>ةِ الصَّدْر</w:t>
            </w:r>
            <w:r w:rsidR="0012758A" w:rsidRPr="00DC28E8">
              <w:rPr>
                <w:b/>
                <w:bCs/>
                <w:sz w:val="30"/>
                <w:szCs w:val="30"/>
                <w:rtl/>
              </w:rPr>
              <w:br/>
            </w:r>
          </w:p>
        </w:tc>
      </w:tr>
      <w:tr w:rsidR="001E5CB2" w:rsidRPr="00DC28E8" w:rsidTr="0012758A">
        <w:trPr>
          <w:jc w:val="center"/>
        </w:trPr>
        <w:tc>
          <w:tcPr>
            <w:tcW w:w="1910" w:type="dxa"/>
          </w:tcPr>
          <w:p w:rsidR="001E5CB2" w:rsidRPr="00DC28E8" w:rsidRDefault="001E5CB2" w:rsidP="009A35E6">
            <w:pPr>
              <w:rPr>
                <w:b/>
                <w:bCs/>
                <w:sz w:val="30"/>
                <w:szCs w:val="30"/>
                <w:rtl/>
              </w:rPr>
            </w:pPr>
            <w:r w:rsidRPr="00DC28E8">
              <w:rPr>
                <w:rFonts w:hint="cs"/>
                <w:b/>
                <w:bCs/>
                <w:sz w:val="30"/>
                <w:szCs w:val="30"/>
                <w:rtl/>
              </w:rPr>
              <w:t>"تَقسيمُ" موسيقى</w:t>
            </w:r>
            <w:r w:rsidR="0012758A" w:rsidRPr="00DC28E8">
              <w:rPr>
                <w:b/>
                <w:bCs/>
                <w:sz w:val="30"/>
                <w:szCs w:val="30"/>
                <w:rtl/>
              </w:rPr>
              <w:br/>
            </w:r>
          </w:p>
        </w:tc>
        <w:tc>
          <w:tcPr>
            <w:tcW w:w="567" w:type="dxa"/>
          </w:tcPr>
          <w:p w:rsidR="001E5CB2" w:rsidRPr="00DC28E8" w:rsidRDefault="001E5CB2" w:rsidP="009A35E6">
            <w:pPr>
              <w:rPr>
                <w:b/>
                <w:bCs/>
                <w:sz w:val="30"/>
                <w:szCs w:val="30"/>
                <w:rtl/>
              </w:rPr>
            </w:pPr>
          </w:p>
        </w:tc>
        <w:tc>
          <w:tcPr>
            <w:tcW w:w="1993" w:type="dxa"/>
          </w:tcPr>
          <w:p w:rsidR="001E5CB2" w:rsidRPr="00DC28E8" w:rsidRDefault="001E5CB2" w:rsidP="009A35E6">
            <w:pPr>
              <w:rPr>
                <w:b/>
                <w:bCs/>
                <w:sz w:val="30"/>
                <w:szCs w:val="30"/>
                <w:rtl/>
              </w:rPr>
            </w:pPr>
            <w:r w:rsidRPr="00DC28E8">
              <w:rPr>
                <w:rFonts w:hint="cs"/>
                <w:b/>
                <w:bCs/>
                <w:sz w:val="30"/>
                <w:szCs w:val="30"/>
                <w:rtl/>
              </w:rPr>
              <w:t>مَنْغُومةِ النَّبْرِ</w:t>
            </w:r>
            <w:r w:rsidR="00ED6375" w:rsidRPr="00DC28E8">
              <w:rPr>
                <w:rStyle w:val="a4"/>
                <w:b/>
                <w:bCs/>
                <w:sz w:val="30"/>
                <w:szCs w:val="30"/>
                <w:rtl/>
              </w:rPr>
              <w:t>(</w:t>
            </w:r>
            <w:r w:rsidR="00ED6375" w:rsidRPr="00DC28E8">
              <w:rPr>
                <w:rStyle w:val="a4"/>
                <w:b/>
                <w:bCs/>
                <w:sz w:val="30"/>
                <w:szCs w:val="30"/>
                <w:rtl/>
              </w:rPr>
              <w:footnoteReference w:id="50"/>
            </w:r>
            <w:r w:rsidR="00ED6375" w:rsidRPr="00DC28E8">
              <w:rPr>
                <w:rStyle w:val="a4"/>
                <w:b/>
                <w:bCs/>
                <w:sz w:val="30"/>
                <w:szCs w:val="30"/>
                <w:rtl/>
              </w:rPr>
              <w:t>)</w:t>
            </w:r>
            <w:r w:rsidR="0012758A" w:rsidRPr="00DC28E8">
              <w:rPr>
                <w:b/>
                <w:bCs/>
                <w:sz w:val="30"/>
                <w:szCs w:val="30"/>
                <w:rtl/>
              </w:rPr>
              <w:br/>
            </w:r>
          </w:p>
        </w:tc>
      </w:tr>
    </w:tbl>
    <w:p w:rsidR="00815EAB" w:rsidRPr="00DC28E8" w:rsidRDefault="00815EAB" w:rsidP="00815EAB">
      <w:pPr>
        <w:jc w:val="center"/>
        <w:rPr>
          <w:rFonts w:cs="MCS Taybah S_U normal."/>
          <w:b/>
          <w:bCs/>
          <w:sz w:val="58"/>
          <w:szCs w:val="58"/>
          <w:rtl/>
          <w:lang w:bidi="ar-IQ"/>
        </w:rPr>
      </w:pPr>
      <w:r w:rsidRPr="00DC28E8">
        <w:rPr>
          <w:rFonts w:cs="MCS Taybah S_U normal." w:hint="cs"/>
          <w:b/>
          <w:bCs/>
          <w:sz w:val="58"/>
          <w:szCs w:val="58"/>
          <w:rtl/>
          <w:lang w:bidi="ar-IQ"/>
        </w:rPr>
        <w:lastRenderedPageBreak/>
        <w:t>المبحث الثاني</w:t>
      </w:r>
    </w:p>
    <w:p w:rsidR="00815EAB" w:rsidRPr="00DC28E8" w:rsidRDefault="00815EAB" w:rsidP="00815EAB">
      <w:pPr>
        <w:jc w:val="center"/>
        <w:rPr>
          <w:b/>
          <w:bCs/>
          <w:i/>
          <w:iCs/>
          <w:sz w:val="36"/>
          <w:szCs w:val="36"/>
          <w:rtl/>
          <w:lang w:bidi="ar-IQ"/>
        </w:rPr>
      </w:pPr>
      <w:r w:rsidRPr="00DC28E8">
        <w:rPr>
          <w:rFonts w:hint="cs"/>
          <w:b/>
          <w:bCs/>
          <w:i/>
          <w:iCs/>
          <w:sz w:val="36"/>
          <w:szCs w:val="36"/>
          <w:rtl/>
          <w:lang w:bidi="ar-IQ"/>
        </w:rPr>
        <w:t>مفهوم الجمال الروحي في عصر الرافعي</w:t>
      </w:r>
    </w:p>
    <w:p w:rsidR="00815EAB" w:rsidRPr="00DC28E8" w:rsidRDefault="00855B27" w:rsidP="00DC28E8">
      <w:pPr>
        <w:ind w:firstLine="720"/>
        <w:rPr>
          <w:sz w:val="30"/>
          <w:szCs w:val="30"/>
          <w:rtl/>
          <w:lang w:bidi="ar-IQ"/>
        </w:rPr>
      </w:pPr>
      <w:r w:rsidRPr="00DC28E8">
        <w:rPr>
          <w:rFonts w:hint="cs"/>
          <w:sz w:val="30"/>
          <w:szCs w:val="30"/>
          <w:rtl/>
          <w:lang w:bidi="ar-IQ"/>
        </w:rPr>
        <w:t xml:space="preserve">  شاع في عصر الرافعي اهتمام بالجمال الروحي لدى مفكري ذلك العصر وأدبائه،ومنهم العقاد ،الذي لم يقتصر اهتمامه على الجمال الم</w:t>
      </w:r>
      <w:r w:rsidR="000F79E5" w:rsidRPr="00DC28E8">
        <w:rPr>
          <w:rFonts w:hint="cs"/>
          <w:sz w:val="30"/>
          <w:szCs w:val="30"/>
          <w:rtl/>
          <w:lang w:bidi="ar-IQ"/>
        </w:rPr>
        <w:t>ادي،إنما سما إلى الجمال المعنوي</w:t>
      </w:r>
      <w:r w:rsidR="00815EAB" w:rsidRPr="00DC28E8">
        <w:rPr>
          <w:rFonts w:hint="cs"/>
          <w:sz w:val="30"/>
          <w:szCs w:val="30"/>
          <w:rtl/>
          <w:lang w:bidi="ar-IQ"/>
        </w:rPr>
        <w:t>، فهو لا يرى مانعاً من القول بأنّ الجمالَ في الفن والطبيعة معنوي لا شكلي، وأنَّ الأشكالَ لا تعجبنا ولا تجعل الفكرة التي تعبرُ عنها، وبغير الوظيفة التي تؤديها</w:t>
      </w:r>
      <w:r w:rsidR="00815EAB" w:rsidRPr="00DC28E8">
        <w:rPr>
          <w:rStyle w:val="a4"/>
          <w:sz w:val="30"/>
          <w:szCs w:val="30"/>
          <w:rtl/>
          <w:lang w:bidi="ar-IQ"/>
        </w:rPr>
        <w:t>(</w:t>
      </w:r>
      <w:r w:rsidR="00815EAB" w:rsidRPr="00DC28E8">
        <w:rPr>
          <w:rStyle w:val="a4"/>
          <w:sz w:val="30"/>
          <w:szCs w:val="30"/>
          <w:rtl/>
          <w:lang w:bidi="ar-IQ"/>
        </w:rPr>
        <w:footnoteReference w:id="51"/>
      </w:r>
      <w:r w:rsidR="00815EAB" w:rsidRPr="00DC28E8">
        <w:rPr>
          <w:rStyle w:val="a4"/>
          <w:sz w:val="30"/>
          <w:szCs w:val="30"/>
          <w:rtl/>
          <w:lang w:bidi="ar-IQ"/>
        </w:rPr>
        <w:t>)</w:t>
      </w:r>
      <w:r w:rsidR="00815EAB" w:rsidRPr="00DC28E8">
        <w:rPr>
          <w:rFonts w:hint="cs"/>
          <w:sz w:val="30"/>
          <w:szCs w:val="30"/>
          <w:rtl/>
          <w:lang w:bidi="ar-IQ"/>
        </w:rPr>
        <w:t>. والحرية عنده فضيلة من الفضائل ودليل رقي الأمم وآدميتها</w:t>
      </w:r>
      <w:r w:rsidR="00815EAB" w:rsidRPr="00DC28E8">
        <w:rPr>
          <w:rStyle w:val="a4"/>
          <w:sz w:val="30"/>
          <w:szCs w:val="30"/>
          <w:rtl/>
          <w:lang w:bidi="ar-IQ"/>
        </w:rPr>
        <w:t>(</w:t>
      </w:r>
      <w:r w:rsidR="00815EAB" w:rsidRPr="00DC28E8">
        <w:rPr>
          <w:rStyle w:val="a4"/>
          <w:sz w:val="30"/>
          <w:szCs w:val="30"/>
          <w:rtl/>
          <w:lang w:bidi="ar-IQ"/>
        </w:rPr>
        <w:footnoteReference w:id="52"/>
      </w:r>
      <w:r w:rsidR="00815EAB" w:rsidRPr="00DC28E8">
        <w:rPr>
          <w:rStyle w:val="a4"/>
          <w:sz w:val="30"/>
          <w:szCs w:val="30"/>
          <w:rtl/>
          <w:lang w:bidi="ar-IQ"/>
        </w:rPr>
        <w:t>)</w:t>
      </w:r>
      <w:r w:rsidR="00815EAB" w:rsidRPr="00DC28E8">
        <w:rPr>
          <w:rFonts w:hint="cs"/>
          <w:sz w:val="30"/>
          <w:szCs w:val="30"/>
          <w:rtl/>
          <w:lang w:bidi="ar-IQ"/>
        </w:rPr>
        <w:t>.</w:t>
      </w:r>
    </w:p>
    <w:p w:rsidR="00815EAB" w:rsidRPr="00DC28E8" w:rsidRDefault="00815EAB" w:rsidP="009514E9">
      <w:pPr>
        <w:ind w:firstLine="720"/>
        <w:rPr>
          <w:sz w:val="30"/>
          <w:szCs w:val="30"/>
          <w:rtl/>
          <w:lang w:bidi="ar-IQ"/>
        </w:rPr>
      </w:pPr>
      <w:r w:rsidRPr="00DC28E8">
        <w:rPr>
          <w:rFonts w:hint="cs"/>
          <w:sz w:val="30"/>
          <w:szCs w:val="30"/>
          <w:rtl/>
          <w:lang w:bidi="ar-IQ"/>
        </w:rPr>
        <w:t>والعقاد يرى أنَّ الأخلاق</w:t>
      </w:r>
      <w:r w:rsidR="000F79E5" w:rsidRPr="00DC28E8">
        <w:rPr>
          <w:rFonts w:hint="cs"/>
          <w:sz w:val="30"/>
          <w:szCs w:val="30"/>
          <w:rtl/>
          <w:lang w:bidi="ar-IQ"/>
        </w:rPr>
        <w:t>َ</w:t>
      </w:r>
      <w:r w:rsidRPr="00DC28E8">
        <w:rPr>
          <w:rFonts w:hint="cs"/>
          <w:sz w:val="30"/>
          <w:szCs w:val="30"/>
          <w:rtl/>
          <w:lang w:bidi="ar-IQ"/>
        </w:rPr>
        <w:t xml:space="preserve"> ما من جميل فيها</w:t>
      </w:r>
      <w:r w:rsidR="000F79E5" w:rsidRPr="00DC28E8">
        <w:rPr>
          <w:rFonts w:hint="cs"/>
          <w:sz w:val="30"/>
          <w:szCs w:val="30"/>
          <w:rtl/>
          <w:lang w:bidi="ar-IQ"/>
        </w:rPr>
        <w:t>،</w:t>
      </w:r>
      <w:r w:rsidRPr="00DC28E8">
        <w:rPr>
          <w:rFonts w:hint="cs"/>
          <w:sz w:val="30"/>
          <w:szCs w:val="30"/>
          <w:rtl/>
          <w:lang w:bidi="ar-IQ"/>
        </w:rPr>
        <w:t xml:space="preserve"> إلا كان جَمال</w:t>
      </w:r>
      <w:r w:rsidR="009514E9" w:rsidRPr="00DC28E8">
        <w:rPr>
          <w:rFonts w:hint="cs"/>
          <w:sz w:val="30"/>
          <w:szCs w:val="30"/>
          <w:rtl/>
          <w:lang w:bidi="ar-IQ"/>
        </w:rPr>
        <w:t>ُ</w:t>
      </w:r>
      <w:r w:rsidRPr="00DC28E8">
        <w:rPr>
          <w:rFonts w:hint="cs"/>
          <w:sz w:val="30"/>
          <w:szCs w:val="30"/>
          <w:rtl/>
          <w:lang w:bidi="ar-IQ"/>
        </w:rPr>
        <w:t>هُ على قدر ما فيه من غلبة على الهوى وترفُع على الضرورة وقوة على تصريف أعمال النفس في دائرةِ الحرية والاختيار</w:t>
      </w:r>
      <w:r w:rsidRPr="00DC28E8">
        <w:rPr>
          <w:rStyle w:val="a4"/>
          <w:sz w:val="30"/>
          <w:szCs w:val="30"/>
          <w:rtl/>
          <w:lang w:bidi="ar-IQ"/>
        </w:rPr>
        <w:t>(</w:t>
      </w:r>
      <w:r w:rsidRPr="00DC28E8">
        <w:rPr>
          <w:rStyle w:val="a4"/>
          <w:sz w:val="30"/>
          <w:szCs w:val="30"/>
          <w:rtl/>
          <w:lang w:bidi="ar-IQ"/>
        </w:rPr>
        <w:footnoteReference w:id="53"/>
      </w:r>
      <w:r w:rsidRPr="00DC28E8">
        <w:rPr>
          <w:rStyle w:val="a4"/>
          <w:sz w:val="30"/>
          <w:szCs w:val="30"/>
          <w:rtl/>
          <w:lang w:bidi="ar-IQ"/>
        </w:rPr>
        <w:t>)</w:t>
      </w:r>
      <w:r w:rsidRPr="00DC28E8">
        <w:rPr>
          <w:rFonts w:hint="cs"/>
          <w:sz w:val="30"/>
          <w:szCs w:val="30"/>
          <w:rtl/>
          <w:lang w:bidi="ar-IQ"/>
        </w:rPr>
        <w:t>.</w:t>
      </w:r>
    </w:p>
    <w:p w:rsidR="00815EAB" w:rsidRPr="00DC28E8" w:rsidRDefault="00815EAB" w:rsidP="000F79E5">
      <w:pPr>
        <w:ind w:firstLine="720"/>
        <w:rPr>
          <w:sz w:val="30"/>
          <w:szCs w:val="30"/>
          <w:rtl/>
          <w:lang w:bidi="ar-IQ"/>
        </w:rPr>
      </w:pPr>
      <w:r w:rsidRPr="00DC28E8">
        <w:rPr>
          <w:rFonts w:hint="cs"/>
          <w:sz w:val="30"/>
          <w:szCs w:val="30"/>
          <w:rtl/>
          <w:lang w:bidi="ar-IQ"/>
        </w:rPr>
        <w:t>والجمال</w:t>
      </w:r>
      <w:r w:rsidR="000F79E5" w:rsidRPr="00DC28E8">
        <w:rPr>
          <w:rFonts w:hint="cs"/>
          <w:sz w:val="30"/>
          <w:szCs w:val="30"/>
          <w:rtl/>
          <w:lang w:bidi="ar-IQ"/>
        </w:rPr>
        <w:t>_</w:t>
      </w:r>
      <w:r w:rsidRPr="00DC28E8">
        <w:rPr>
          <w:rFonts w:hint="cs"/>
          <w:sz w:val="30"/>
          <w:szCs w:val="30"/>
          <w:rtl/>
          <w:lang w:bidi="ar-IQ"/>
        </w:rPr>
        <w:t xml:space="preserve"> كما أشرنا </w:t>
      </w:r>
      <w:r w:rsidR="000F79E5" w:rsidRPr="00DC28E8">
        <w:rPr>
          <w:rFonts w:hint="cs"/>
          <w:sz w:val="30"/>
          <w:szCs w:val="30"/>
          <w:rtl/>
          <w:lang w:bidi="ar-IQ"/>
        </w:rPr>
        <w:t>سابقاً_عند</w:t>
      </w:r>
      <w:r w:rsidRPr="00DC28E8">
        <w:rPr>
          <w:rFonts w:hint="cs"/>
          <w:sz w:val="30"/>
          <w:szCs w:val="30"/>
          <w:rtl/>
          <w:lang w:bidi="ar-IQ"/>
        </w:rPr>
        <w:t>العقاد هو الحرية، والحرية تُحققُ للإنسان منافع كثيرة لا نهاية لها، وبالجمال نسعى إلى بلوغ الحرية</w:t>
      </w:r>
      <w:r w:rsidRPr="00DC28E8">
        <w:rPr>
          <w:rStyle w:val="a4"/>
          <w:sz w:val="30"/>
          <w:szCs w:val="30"/>
          <w:rtl/>
          <w:lang w:bidi="ar-IQ"/>
        </w:rPr>
        <w:t>(</w:t>
      </w:r>
      <w:r w:rsidRPr="00DC28E8">
        <w:rPr>
          <w:rStyle w:val="a4"/>
          <w:sz w:val="30"/>
          <w:szCs w:val="30"/>
          <w:rtl/>
          <w:lang w:bidi="ar-IQ"/>
        </w:rPr>
        <w:footnoteReference w:id="54"/>
      </w:r>
      <w:r w:rsidRPr="00DC28E8">
        <w:rPr>
          <w:rStyle w:val="a4"/>
          <w:sz w:val="30"/>
          <w:szCs w:val="30"/>
          <w:rtl/>
          <w:lang w:bidi="ar-IQ"/>
        </w:rPr>
        <w:t>)</w:t>
      </w:r>
      <w:r w:rsidRPr="00DC28E8">
        <w:rPr>
          <w:rFonts w:hint="cs"/>
          <w:sz w:val="30"/>
          <w:szCs w:val="30"/>
          <w:rtl/>
          <w:lang w:bidi="ar-IQ"/>
        </w:rPr>
        <w:t>.</w:t>
      </w:r>
    </w:p>
    <w:p w:rsidR="00815EAB" w:rsidRPr="00DC28E8" w:rsidRDefault="00815EAB" w:rsidP="000F79E5">
      <w:pPr>
        <w:ind w:firstLine="720"/>
        <w:rPr>
          <w:sz w:val="30"/>
          <w:szCs w:val="30"/>
          <w:rtl/>
          <w:lang w:bidi="ar-IQ"/>
        </w:rPr>
      </w:pPr>
      <w:r w:rsidRPr="00DC28E8">
        <w:rPr>
          <w:rFonts w:hint="cs"/>
          <w:sz w:val="30"/>
          <w:szCs w:val="30"/>
          <w:rtl/>
          <w:lang w:bidi="ar-IQ"/>
        </w:rPr>
        <w:t>فالعقاد يرى في الطير عوالم</w:t>
      </w:r>
      <w:r w:rsidR="000F79E5" w:rsidRPr="00DC28E8">
        <w:rPr>
          <w:rFonts w:hint="cs"/>
          <w:sz w:val="30"/>
          <w:szCs w:val="30"/>
          <w:rtl/>
          <w:lang w:bidi="ar-IQ"/>
        </w:rPr>
        <w:t>َ</w:t>
      </w:r>
      <w:r w:rsidRPr="00DC28E8">
        <w:rPr>
          <w:rFonts w:hint="cs"/>
          <w:sz w:val="30"/>
          <w:szCs w:val="30"/>
          <w:rtl/>
          <w:lang w:bidi="ar-IQ"/>
        </w:rPr>
        <w:t xml:space="preserve"> شتى، فالطيور فيها من جمال الهيئة وتنوع الشكل ووفرةِ اللون، وخفة الحركة في الأرض، ورفة الجناح في السماء ما يجعلها من أجمل ما خلق الله، فنجده 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6"/>
        <w:gridCol w:w="567"/>
        <w:gridCol w:w="3385"/>
      </w:tblGrid>
      <w:tr w:rsidR="00815EAB" w:rsidRPr="00DC28E8" w:rsidTr="006079A8">
        <w:trPr>
          <w:jc w:val="center"/>
        </w:trPr>
        <w:tc>
          <w:tcPr>
            <w:tcW w:w="3186" w:type="dxa"/>
          </w:tcPr>
          <w:p w:rsidR="00815EAB" w:rsidRPr="00DC28E8" w:rsidRDefault="00815EAB" w:rsidP="000F79E5">
            <w:pPr>
              <w:rPr>
                <w:b/>
                <w:bCs/>
                <w:sz w:val="30"/>
                <w:szCs w:val="30"/>
                <w:rtl/>
                <w:lang w:bidi="ar-IQ"/>
              </w:rPr>
            </w:pPr>
            <w:r w:rsidRPr="00DC28E8">
              <w:rPr>
                <w:rFonts w:hint="cs"/>
                <w:b/>
                <w:bCs/>
                <w:sz w:val="30"/>
                <w:szCs w:val="30"/>
                <w:rtl/>
                <w:lang w:bidi="ar-IQ"/>
              </w:rPr>
              <w:t>كُلُّ ألف</w:t>
            </w:r>
            <w:r w:rsidR="000F79E5" w:rsidRPr="00DC28E8">
              <w:rPr>
                <w:rFonts w:hint="cs"/>
                <w:b/>
                <w:bCs/>
                <w:sz w:val="30"/>
                <w:szCs w:val="30"/>
                <w:rtl/>
                <w:lang w:bidi="ar-IQ"/>
              </w:rPr>
              <w:t xml:space="preserve">ٍ </w:t>
            </w:r>
            <w:r w:rsidRPr="00DC28E8">
              <w:rPr>
                <w:rFonts w:hint="cs"/>
                <w:b/>
                <w:bCs/>
                <w:sz w:val="30"/>
                <w:szCs w:val="30"/>
                <w:rtl/>
                <w:lang w:bidi="ar-IQ"/>
              </w:rPr>
              <w:t>من الطَّير إلفٌ</w:t>
            </w:r>
            <w:r w:rsidRPr="00DC28E8">
              <w:rPr>
                <w:b/>
                <w:bCs/>
                <w:sz w:val="30"/>
                <w:szCs w:val="30"/>
                <w:rtl/>
                <w:lang w:bidi="ar-IQ"/>
              </w:rPr>
              <w:br/>
            </w:r>
          </w:p>
        </w:tc>
        <w:tc>
          <w:tcPr>
            <w:tcW w:w="567" w:type="dxa"/>
          </w:tcPr>
          <w:p w:rsidR="00815EAB" w:rsidRPr="00DC28E8" w:rsidRDefault="00815EAB" w:rsidP="006079A8">
            <w:pPr>
              <w:rPr>
                <w:b/>
                <w:bCs/>
                <w:sz w:val="30"/>
                <w:szCs w:val="30"/>
                <w:rtl/>
                <w:lang w:bidi="ar-IQ"/>
              </w:rPr>
            </w:pPr>
          </w:p>
        </w:tc>
        <w:tc>
          <w:tcPr>
            <w:tcW w:w="3385" w:type="dxa"/>
          </w:tcPr>
          <w:p w:rsidR="00815EAB" w:rsidRPr="00DC28E8" w:rsidRDefault="00815EAB" w:rsidP="006079A8">
            <w:pPr>
              <w:rPr>
                <w:b/>
                <w:bCs/>
                <w:sz w:val="30"/>
                <w:szCs w:val="30"/>
                <w:rtl/>
                <w:lang w:bidi="ar-IQ"/>
              </w:rPr>
            </w:pPr>
            <w:r w:rsidRPr="00DC28E8">
              <w:rPr>
                <w:rFonts w:hint="cs"/>
                <w:b/>
                <w:bCs/>
                <w:sz w:val="30"/>
                <w:szCs w:val="30"/>
                <w:rtl/>
                <w:lang w:bidi="ar-IQ"/>
              </w:rPr>
              <w:t>هكذا تَجْملُ الحياةُ وتصفو</w:t>
            </w:r>
            <w:r w:rsidRPr="00DC28E8">
              <w:rPr>
                <w:b/>
                <w:bCs/>
                <w:sz w:val="30"/>
                <w:szCs w:val="30"/>
                <w:rtl/>
                <w:lang w:bidi="ar-IQ"/>
              </w:rPr>
              <w:br/>
            </w:r>
          </w:p>
        </w:tc>
      </w:tr>
      <w:tr w:rsidR="00815EAB" w:rsidRPr="00DC28E8" w:rsidTr="006079A8">
        <w:trPr>
          <w:jc w:val="center"/>
        </w:trPr>
        <w:tc>
          <w:tcPr>
            <w:tcW w:w="3186" w:type="dxa"/>
          </w:tcPr>
          <w:p w:rsidR="00815EAB" w:rsidRPr="00DC28E8" w:rsidRDefault="00815EAB" w:rsidP="006079A8">
            <w:pPr>
              <w:rPr>
                <w:b/>
                <w:bCs/>
                <w:sz w:val="30"/>
                <w:szCs w:val="30"/>
                <w:rtl/>
                <w:lang w:bidi="ar-IQ"/>
              </w:rPr>
            </w:pPr>
            <w:r w:rsidRPr="00DC28E8">
              <w:rPr>
                <w:rFonts w:hint="cs"/>
                <w:b/>
                <w:bCs/>
                <w:sz w:val="30"/>
                <w:szCs w:val="30"/>
                <w:rtl/>
                <w:lang w:bidi="ar-IQ"/>
              </w:rPr>
              <w:t>أملٌ يرتقي، وحبُّ يُناجي</w:t>
            </w:r>
            <w:r w:rsidRPr="00DC28E8">
              <w:rPr>
                <w:b/>
                <w:bCs/>
                <w:sz w:val="30"/>
                <w:szCs w:val="30"/>
                <w:rtl/>
                <w:lang w:bidi="ar-IQ"/>
              </w:rPr>
              <w:br/>
            </w:r>
          </w:p>
        </w:tc>
        <w:tc>
          <w:tcPr>
            <w:tcW w:w="567" w:type="dxa"/>
          </w:tcPr>
          <w:p w:rsidR="00815EAB" w:rsidRPr="00DC28E8" w:rsidRDefault="00815EAB" w:rsidP="006079A8">
            <w:pPr>
              <w:rPr>
                <w:b/>
                <w:bCs/>
                <w:sz w:val="30"/>
                <w:szCs w:val="30"/>
                <w:rtl/>
                <w:lang w:bidi="ar-IQ"/>
              </w:rPr>
            </w:pPr>
          </w:p>
        </w:tc>
        <w:tc>
          <w:tcPr>
            <w:tcW w:w="3385" w:type="dxa"/>
          </w:tcPr>
          <w:p w:rsidR="00815EAB" w:rsidRPr="00DC28E8" w:rsidRDefault="00815EAB" w:rsidP="006079A8">
            <w:pPr>
              <w:rPr>
                <w:b/>
                <w:bCs/>
                <w:sz w:val="30"/>
                <w:szCs w:val="30"/>
                <w:rtl/>
                <w:lang w:bidi="ar-IQ"/>
              </w:rPr>
            </w:pPr>
            <w:r w:rsidRPr="00DC28E8">
              <w:rPr>
                <w:rFonts w:hint="cs"/>
                <w:b/>
                <w:bCs/>
                <w:sz w:val="30"/>
                <w:szCs w:val="30"/>
                <w:rtl/>
                <w:lang w:bidi="ar-IQ"/>
              </w:rPr>
              <w:t>ولسانٌ يشدو وقلبٌ يَرِف</w:t>
            </w:r>
            <w:r w:rsidR="007C5312" w:rsidRPr="00DC28E8">
              <w:rPr>
                <w:rFonts w:hint="cs"/>
                <w:b/>
                <w:bCs/>
                <w:sz w:val="30"/>
                <w:szCs w:val="30"/>
                <w:rtl/>
                <w:lang w:bidi="ar-IQ"/>
              </w:rPr>
              <w:t>ّ</w:t>
            </w:r>
            <w:r w:rsidRPr="00DC28E8">
              <w:rPr>
                <w:rFonts w:hint="cs"/>
                <w:b/>
                <w:bCs/>
                <w:sz w:val="30"/>
                <w:szCs w:val="30"/>
                <w:rtl/>
                <w:lang w:bidi="ar-IQ"/>
              </w:rPr>
              <w:t>ُ</w:t>
            </w:r>
            <w:r w:rsidRPr="00DC28E8">
              <w:rPr>
                <w:b/>
                <w:bCs/>
                <w:sz w:val="30"/>
                <w:szCs w:val="30"/>
                <w:rtl/>
                <w:lang w:bidi="ar-IQ"/>
              </w:rPr>
              <w:br/>
            </w:r>
          </w:p>
        </w:tc>
      </w:tr>
      <w:tr w:rsidR="00815EAB" w:rsidRPr="00DC28E8" w:rsidTr="006079A8">
        <w:trPr>
          <w:jc w:val="center"/>
        </w:trPr>
        <w:tc>
          <w:tcPr>
            <w:tcW w:w="3186" w:type="dxa"/>
          </w:tcPr>
          <w:p w:rsidR="00815EAB" w:rsidRPr="00DC28E8" w:rsidRDefault="00815EAB" w:rsidP="006079A8">
            <w:pPr>
              <w:rPr>
                <w:b/>
                <w:bCs/>
                <w:color w:val="000000" w:themeColor="text1"/>
                <w:sz w:val="30"/>
                <w:szCs w:val="30"/>
                <w:rtl/>
                <w:lang w:bidi="ar-IQ"/>
              </w:rPr>
            </w:pPr>
            <w:r w:rsidRPr="00DC28E8">
              <w:rPr>
                <w:rFonts w:hint="cs"/>
                <w:b/>
                <w:bCs/>
                <w:color w:val="000000" w:themeColor="text1"/>
                <w:sz w:val="30"/>
                <w:szCs w:val="30"/>
                <w:rtl/>
                <w:lang w:bidi="ar-IQ"/>
              </w:rPr>
              <w:t>بِكَ خَفَّ الجناحُ يا أيها الطّـ</w:t>
            </w:r>
            <w:r w:rsidRPr="00DC28E8">
              <w:rPr>
                <w:b/>
                <w:bCs/>
                <w:color w:val="000000" w:themeColor="text1"/>
                <w:sz w:val="30"/>
                <w:szCs w:val="30"/>
                <w:rtl/>
                <w:lang w:bidi="ar-IQ"/>
              </w:rPr>
              <w:br/>
            </w:r>
          </w:p>
        </w:tc>
        <w:tc>
          <w:tcPr>
            <w:tcW w:w="567" w:type="dxa"/>
          </w:tcPr>
          <w:p w:rsidR="00815EAB" w:rsidRPr="00DC28E8" w:rsidRDefault="00815EAB" w:rsidP="006079A8">
            <w:pPr>
              <w:rPr>
                <w:b/>
                <w:bCs/>
                <w:color w:val="000000" w:themeColor="text1"/>
                <w:sz w:val="30"/>
                <w:szCs w:val="30"/>
                <w:rtl/>
                <w:lang w:bidi="ar-IQ"/>
              </w:rPr>
            </w:pPr>
          </w:p>
        </w:tc>
        <w:tc>
          <w:tcPr>
            <w:tcW w:w="3385" w:type="dxa"/>
          </w:tcPr>
          <w:p w:rsidR="00815EAB" w:rsidRPr="00DC28E8" w:rsidRDefault="00815EAB" w:rsidP="000F79E5">
            <w:pPr>
              <w:rPr>
                <w:b/>
                <w:bCs/>
                <w:color w:val="000000" w:themeColor="text1"/>
                <w:sz w:val="30"/>
                <w:szCs w:val="30"/>
                <w:rtl/>
                <w:lang w:bidi="ar-IQ"/>
              </w:rPr>
            </w:pPr>
            <w:r w:rsidRPr="00DC28E8">
              <w:rPr>
                <w:rFonts w:hint="cs"/>
                <w:b/>
                <w:bCs/>
                <w:color w:val="000000" w:themeColor="text1"/>
                <w:sz w:val="30"/>
                <w:szCs w:val="30"/>
                <w:rtl/>
                <w:lang w:bidi="ar-IQ"/>
              </w:rPr>
              <w:t>يرُ وما كُنتَ بالجناحِ تَخِ</w:t>
            </w:r>
            <w:r w:rsidR="000F79E5" w:rsidRPr="00DC28E8">
              <w:rPr>
                <w:rFonts w:hint="cs"/>
                <w:b/>
                <w:bCs/>
                <w:color w:val="000000" w:themeColor="text1"/>
                <w:sz w:val="30"/>
                <w:szCs w:val="30"/>
                <w:rtl/>
                <w:lang w:bidi="ar-IQ"/>
              </w:rPr>
              <w:t>ف</w:t>
            </w:r>
            <w:r w:rsidR="007C5312" w:rsidRPr="00DC28E8">
              <w:rPr>
                <w:rFonts w:hint="cs"/>
                <w:b/>
                <w:bCs/>
                <w:color w:val="000000" w:themeColor="text1"/>
                <w:sz w:val="30"/>
                <w:szCs w:val="30"/>
                <w:rtl/>
                <w:lang w:bidi="ar-IQ"/>
              </w:rPr>
              <w:t>ُّ</w:t>
            </w:r>
            <w:r w:rsidRPr="00DC28E8">
              <w:rPr>
                <w:rStyle w:val="a4"/>
                <w:b/>
                <w:bCs/>
                <w:color w:val="000000" w:themeColor="text1"/>
                <w:sz w:val="30"/>
                <w:szCs w:val="30"/>
                <w:rtl/>
                <w:lang w:bidi="ar-IQ"/>
              </w:rPr>
              <w:t>(</w:t>
            </w:r>
            <w:r w:rsidRPr="00DC28E8">
              <w:rPr>
                <w:rStyle w:val="a4"/>
                <w:b/>
                <w:bCs/>
                <w:color w:val="000000" w:themeColor="text1"/>
                <w:sz w:val="30"/>
                <w:szCs w:val="30"/>
                <w:rtl/>
                <w:lang w:bidi="ar-IQ"/>
              </w:rPr>
              <w:footnoteReference w:id="55"/>
            </w:r>
            <w:r w:rsidRPr="00DC28E8">
              <w:rPr>
                <w:rStyle w:val="a4"/>
                <w:b/>
                <w:bCs/>
                <w:color w:val="000000" w:themeColor="text1"/>
                <w:sz w:val="30"/>
                <w:szCs w:val="30"/>
                <w:rtl/>
                <w:lang w:bidi="ar-IQ"/>
              </w:rPr>
              <w:t>)</w:t>
            </w:r>
            <w:r w:rsidRPr="00DC28E8">
              <w:rPr>
                <w:b/>
                <w:bCs/>
                <w:color w:val="000000" w:themeColor="text1"/>
                <w:sz w:val="30"/>
                <w:szCs w:val="30"/>
                <w:rtl/>
                <w:lang w:bidi="ar-IQ"/>
              </w:rPr>
              <w:br/>
            </w:r>
          </w:p>
        </w:tc>
      </w:tr>
    </w:tbl>
    <w:p w:rsidR="00815EAB" w:rsidRDefault="00815EAB" w:rsidP="00A52B1C">
      <w:pPr>
        <w:ind w:firstLine="720"/>
        <w:rPr>
          <w:rFonts w:ascii="Simplified Arabic" w:hAnsi="Simplified Arabic"/>
          <w:rtl/>
        </w:rPr>
      </w:pPr>
      <w:r>
        <w:rPr>
          <w:rFonts w:hint="cs"/>
          <w:rtl/>
          <w:lang w:bidi="ar-IQ"/>
        </w:rPr>
        <w:lastRenderedPageBreak/>
        <w:t>فالطيور في نَظَر العقاد، تملكُ صفاتٍ جميلة</w:t>
      </w:r>
      <w:r w:rsidR="00F8564A">
        <w:rPr>
          <w:rFonts w:hint="cs"/>
          <w:rtl/>
          <w:lang w:bidi="ar-IQ"/>
        </w:rPr>
        <w:t>ً</w:t>
      </w:r>
      <w:r>
        <w:rPr>
          <w:rFonts w:hint="cs"/>
          <w:rtl/>
          <w:lang w:bidi="ar-IQ"/>
        </w:rPr>
        <w:t xml:space="preserve"> عدة</w:t>
      </w:r>
      <w:r w:rsidR="00F8564A">
        <w:rPr>
          <w:rFonts w:hint="cs"/>
          <w:rtl/>
          <w:lang w:bidi="ar-IQ"/>
        </w:rPr>
        <w:t>،</w:t>
      </w:r>
      <w:r>
        <w:rPr>
          <w:rFonts w:hint="cs"/>
          <w:rtl/>
          <w:lang w:bidi="ar-IQ"/>
        </w:rPr>
        <w:t xml:space="preserve"> جعلت إيحاءها ودلالتها على الحرية أمراً مقبولاً عنده، آمن به ودافع عنه، والكونُ العظيم الشامل حولنا زاخرٌ بأنواع متعددة وعجيبة من المخلوقات تفرض علينا استذكار قوله تعالى: </w:t>
      </w:r>
      <w:r w:rsidR="00A52B1C">
        <w:rPr>
          <w:rFonts w:hint="cs"/>
          <w:rtl/>
          <w:lang w:bidi="ar-IQ"/>
        </w:rPr>
        <w:t>(</w:t>
      </w:r>
      <w:r w:rsidR="00D5460E">
        <w:rPr>
          <w:rFonts w:hint="cs"/>
          <w:rtl/>
          <w:lang w:bidi="ar-IQ"/>
        </w:rPr>
        <w:t xml:space="preserve">(ومامن دابة في </w:t>
      </w:r>
      <w:r w:rsidR="00BA7EC7">
        <w:rPr>
          <w:rFonts w:hint="cs"/>
          <w:rtl/>
          <w:lang w:bidi="ar-IQ"/>
        </w:rPr>
        <w:t>الأرض</w:t>
      </w:r>
      <w:r w:rsidR="00D5460E">
        <w:rPr>
          <w:rFonts w:hint="cs"/>
          <w:rtl/>
          <w:lang w:bidi="ar-IQ"/>
        </w:rPr>
        <w:t xml:space="preserve"> ولا طائر يطير بجناحيه </w:t>
      </w:r>
      <w:r w:rsidR="00BA7EC7">
        <w:rPr>
          <w:rFonts w:hint="cs"/>
          <w:rtl/>
          <w:lang w:bidi="ar-IQ"/>
        </w:rPr>
        <w:t>إلاأمم</w:t>
      </w:r>
      <w:r w:rsidR="00A52B1C">
        <w:rPr>
          <w:rFonts w:hint="cs"/>
          <w:rtl/>
          <w:lang w:bidi="ar-IQ"/>
        </w:rPr>
        <w:t xml:space="preserve">ٌ </w:t>
      </w:r>
      <w:r w:rsidR="00BA7EC7">
        <w:rPr>
          <w:rFonts w:hint="cs"/>
          <w:rtl/>
          <w:lang w:bidi="ar-IQ"/>
        </w:rPr>
        <w:t>أمثالكم</w:t>
      </w:r>
      <w:r w:rsidR="00D5460E">
        <w:rPr>
          <w:rFonts w:hint="cs"/>
          <w:rtl/>
          <w:lang w:bidi="ar-IQ"/>
        </w:rPr>
        <w:t xml:space="preserve"> )</w:t>
      </w:r>
      <w:r w:rsidR="00A52B1C">
        <w:rPr>
          <w:rFonts w:hint="cs"/>
          <w:rtl/>
          <w:lang w:bidi="ar-IQ"/>
        </w:rPr>
        <w:t>)</w:t>
      </w:r>
      <w:r>
        <w:rPr>
          <w:rStyle w:val="a4"/>
          <w:rFonts w:ascii="Simplified Arabic" w:hAnsi="Simplified Arabic"/>
          <w:rtl/>
        </w:rPr>
        <w:t>(</w:t>
      </w:r>
      <w:r>
        <w:rPr>
          <w:rStyle w:val="a4"/>
          <w:rFonts w:ascii="Simplified Arabic" w:hAnsi="Simplified Arabic"/>
          <w:rtl/>
        </w:rPr>
        <w:footnoteReference w:id="56"/>
      </w:r>
      <w:r>
        <w:rPr>
          <w:rStyle w:val="a4"/>
          <w:rFonts w:ascii="Simplified Arabic" w:hAnsi="Simplified Arabic"/>
          <w:rtl/>
        </w:rPr>
        <w:t>)</w:t>
      </w:r>
      <w:r>
        <w:rPr>
          <w:rFonts w:ascii="Simplified Arabic" w:hAnsi="Simplified Arabic" w:hint="cs"/>
          <w:rtl/>
        </w:rPr>
        <w:t>.</w:t>
      </w:r>
    </w:p>
    <w:p w:rsidR="00815EAB" w:rsidRDefault="00815EAB" w:rsidP="00A52B1C">
      <w:pPr>
        <w:ind w:firstLine="720"/>
        <w:rPr>
          <w:rFonts w:ascii="Simplified Arabic" w:hAnsi="Simplified Arabic"/>
          <w:rtl/>
        </w:rPr>
      </w:pPr>
      <w:r>
        <w:rPr>
          <w:rFonts w:ascii="Simplified Arabic" w:hAnsi="Simplified Arabic" w:hint="cs"/>
          <w:rtl/>
        </w:rPr>
        <w:t>فالطائرُ في طيرانه رمزٌ للنَّفسِ الإنسانية في تحليقها وشوقها إلى السامي.. إلى العالي.. رَمزُ تَطَلُعها، وهو بهذه النَّظرة والتَّصور، كما ترى الدكتورة نعمات أحمد فؤاد يلتقي مع الغزالي في رسالته (منطق الطير)، الطيور... رموزٌ للنفوس</w:t>
      </w:r>
      <w:r>
        <w:rPr>
          <w:rStyle w:val="a4"/>
          <w:rFonts w:ascii="Simplified Arabic" w:hAnsi="Simplified Arabic"/>
          <w:rtl/>
        </w:rPr>
        <w:t>(</w:t>
      </w:r>
      <w:r>
        <w:rPr>
          <w:rStyle w:val="a4"/>
          <w:rFonts w:ascii="Simplified Arabic" w:hAnsi="Simplified Arabic"/>
          <w:rtl/>
        </w:rPr>
        <w:footnoteReference w:id="57"/>
      </w:r>
      <w:r>
        <w:rPr>
          <w:rStyle w:val="a4"/>
          <w:rFonts w:ascii="Simplified Arabic" w:hAnsi="Simplified Arabic"/>
          <w:rtl/>
        </w:rPr>
        <w:t>)</w:t>
      </w:r>
      <w:r>
        <w:rPr>
          <w:rFonts w:ascii="Simplified Arabic" w:hAnsi="Simplified Arabic" w:hint="cs"/>
          <w:rtl/>
        </w:rPr>
        <w:t>.</w:t>
      </w:r>
    </w:p>
    <w:p w:rsidR="00815EAB" w:rsidRDefault="00815EAB" w:rsidP="00E96744">
      <w:pPr>
        <w:ind w:firstLine="720"/>
        <w:rPr>
          <w:rFonts w:ascii="Simplified Arabic" w:hAnsi="Simplified Arabic"/>
          <w:rtl/>
        </w:rPr>
      </w:pPr>
      <w:r>
        <w:rPr>
          <w:rFonts w:ascii="Simplified Arabic" w:hAnsi="Simplified Arabic" w:hint="cs"/>
          <w:rtl/>
        </w:rPr>
        <w:t>وجمال المرأة كان ظاهرةً في أدب العقاد، فكانت أولَ امرأةٍ في حياته والدته، فكان طوال حياته يَكُنُ لها الحُبُّ والتقدير</w:t>
      </w:r>
      <w:r w:rsidR="00E96744">
        <w:rPr>
          <w:rFonts w:ascii="Simplified Arabic" w:hAnsi="Simplified Arabic" w:hint="cs"/>
          <w:rtl/>
        </w:rPr>
        <w:t>،</w:t>
      </w:r>
      <w:r>
        <w:rPr>
          <w:rFonts w:ascii="Simplified Arabic" w:hAnsi="Simplified Arabic" w:hint="cs"/>
          <w:rtl/>
        </w:rPr>
        <w:t xml:space="preserve">حتى قال لها ذات يومٍ: </w:t>
      </w:r>
      <w:r w:rsidR="006079A8">
        <w:rPr>
          <w:rFonts w:ascii="Simplified Arabic" w:hAnsi="Simplified Arabic"/>
          <w:rtl/>
        </w:rPr>
        <w:br/>
      </w:r>
      <w:r>
        <w:rPr>
          <w:rFonts w:ascii="Simplified Arabic" w:hAnsi="Simplified Arabic" w:hint="cs"/>
          <w:rtl/>
        </w:rPr>
        <w:t>((لو وجدتِ لي زوجةً مثلك تزوجْتُ السَّاعة))</w:t>
      </w:r>
      <w:r>
        <w:rPr>
          <w:rStyle w:val="a4"/>
          <w:rFonts w:ascii="Simplified Arabic" w:hAnsi="Simplified Arabic"/>
          <w:rtl/>
        </w:rPr>
        <w:t>(</w:t>
      </w:r>
      <w:r>
        <w:rPr>
          <w:rStyle w:val="a4"/>
          <w:rFonts w:ascii="Simplified Arabic" w:hAnsi="Simplified Arabic"/>
          <w:rtl/>
        </w:rPr>
        <w:footnoteReference w:id="58"/>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وحتى حُبه لـ "سارة"، كما تخبرنا الدكتورة زينب عبد العزيز العمري، كان حُباً صافياً، عنيفاً حاراً، ودام ذلك الحُب</w:t>
      </w:r>
      <w:r w:rsidR="00A52B1C">
        <w:rPr>
          <w:rFonts w:ascii="Simplified Arabic" w:hAnsi="Simplified Arabic" w:hint="cs"/>
          <w:rtl/>
        </w:rPr>
        <w:t>َّ</w:t>
      </w:r>
      <w:r>
        <w:rPr>
          <w:rFonts w:ascii="Simplified Arabic" w:hAnsi="Simplified Arabic" w:hint="cs"/>
          <w:rtl/>
        </w:rPr>
        <w:t xml:space="preserve"> سنواتٍ عدة، ثم انتهى بالفشل لاختلاف ميولهما واهتماماتهما</w:t>
      </w:r>
      <w:r>
        <w:rPr>
          <w:rStyle w:val="a4"/>
          <w:rFonts w:ascii="Simplified Arabic" w:hAnsi="Simplified Arabic"/>
          <w:rtl/>
        </w:rPr>
        <w:t>(</w:t>
      </w:r>
      <w:r>
        <w:rPr>
          <w:rStyle w:val="a4"/>
          <w:rFonts w:ascii="Simplified Arabic" w:hAnsi="Simplified Arabic"/>
          <w:rtl/>
        </w:rPr>
        <w:footnoteReference w:id="59"/>
      </w:r>
      <w:r>
        <w:rPr>
          <w:rStyle w:val="a4"/>
          <w:rFonts w:ascii="Simplified Arabic" w:hAnsi="Simplified Arabic"/>
          <w:rtl/>
        </w:rPr>
        <w:t>)</w:t>
      </w:r>
      <w:r>
        <w:rPr>
          <w:rFonts w:ascii="Simplified Arabic" w:hAnsi="Simplified Arabic" w:hint="cs"/>
          <w:rtl/>
        </w:rPr>
        <w:t>، فيقول في قصيدته "ليلةُ البدرِ":</w:t>
      </w:r>
    </w:p>
    <w:p w:rsidR="00736458" w:rsidRDefault="00736458" w:rsidP="00815EAB">
      <w:pPr>
        <w:ind w:firstLine="720"/>
        <w:rPr>
          <w:rFonts w:ascii="Simplified Arabic" w:hAnsi="Simplified Arabic"/>
          <w:rtl/>
        </w:rPr>
      </w:pP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9"/>
        <w:gridCol w:w="425"/>
        <w:gridCol w:w="2977"/>
      </w:tblGrid>
      <w:tr w:rsidR="00815EAB" w:rsidRPr="00C04BFC" w:rsidTr="006079A8">
        <w:trPr>
          <w:jc w:val="center"/>
        </w:trPr>
        <w:tc>
          <w:tcPr>
            <w:tcW w:w="3169" w:type="dxa"/>
          </w:tcPr>
          <w:p w:rsidR="00815EAB" w:rsidRPr="00C04BFC" w:rsidRDefault="00815EAB" w:rsidP="00A52B1C">
            <w:pPr>
              <w:rPr>
                <w:rFonts w:ascii="Simplified Arabic" w:hAnsi="Simplified Arabic"/>
                <w:b/>
                <w:bCs/>
                <w:rtl/>
              </w:rPr>
            </w:pPr>
            <w:r w:rsidRPr="00C04BFC">
              <w:rPr>
                <w:rFonts w:ascii="Simplified Arabic" w:hAnsi="Simplified Arabic" w:hint="cs"/>
                <w:b/>
                <w:bCs/>
                <w:rtl/>
              </w:rPr>
              <w:t>ليلةُ البدرِ، وقد كانَ الر</w:t>
            </w:r>
            <w:r w:rsidR="00A52B1C">
              <w:rPr>
                <w:rFonts w:ascii="Simplified Arabic" w:hAnsi="Simplified Arabic" w:hint="cs"/>
                <w:b/>
                <w:bCs/>
                <w:rtl/>
              </w:rPr>
              <w:t>ِّ</w:t>
            </w:r>
            <w:r w:rsidRPr="00C04BFC">
              <w:rPr>
                <w:rFonts w:ascii="Simplified Arabic" w:hAnsi="Simplified Arabic" w:hint="cs"/>
                <w:b/>
                <w:bCs/>
                <w:rtl/>
              </w:rPr>
              <w:t>ضى</w:t>
            </w:r>
            <w:r>
              <w:rPr>
                <w:rFonts w:ascii="Simplified Arabic" w:hAnsi="Simplified Arabic"/>
                <w:b/>
                <w:bCs/>
                <w:rtl/>
              </w:rPr>
              <w:br/>
            </w:r>
          </w:p>
        </w:tc>
        <w:tc>
          <w:tcPr>
            <w:tcW w:w="425" w:type="dxa"/>
          </w:tcPr>
          <w:p w:rsidR="00815EAB" w:rsidRPr="00C04BFC" w:rsidRDefault="00815EAB" w:rsidP="006079A8">
            <w:pPr>
              <w:rPr>
                <w:rFonts w:ascii="Simplified Arabic" w:hAnsi="Simplified Arabic"/>
                <w:b/>
                <w:bCs/>
                <w:rtl/>
              </w:rPr>
            </w:pPr>
          </w:p>
        </w:tc>
        <w:tc>
          <w:tcPr>
            <w:tcW w:w="2977" w:type="dxa"/>
          </w:tcPr>
          <w:p w:rsidR="00815EAB" w:rsidRPr="00C04BFC" w:rsidRDefault="00815EAB" w:rsidP="00C944E2">
            <w:pPr>
              <w:rPr>
                <w:rFonts w:ascii="Simplified Arabic" w:hAnsi="Simplified Arabic"/>
                <w:b/>
                <w:bCs/>
                <w:rtl/>
              </w:rPr>
            </w:pPr>
            <w:r w:rsidRPr="00C04BFC">
              <w:rPr>
                <w:rFonts w:ascii="Simplified Arabic" w:hAnsi="Simplified Arabic" w:hint="cs"/>
                <w:b/>
                <w:bCs/>
                <w:rtl/>
              </w:rPr>
              <w:t>مَوعِدَ الأهرامِ نبغي مَطلعا</w:t>
            </w:r>
            <w:r>
              <w:rPr>
                <w:rFonts w:ascii="Simplified Arabic" w:hAnsi="Simplified Arabic"/>
                <w:b/>
                <w:bCs/>
                <w:rtl/>
              </w:rPr>
              <w:br/>
            </w:r>
          </w:p>
        </w:tc>
      </w:tr>
      <w:tr w:rsidR="00815EAB" w:rsidRPr="00C04BFC" w:rsidTr="006079A8">
        <w:trPr>
          <w:jc w:val="center"/>
        </w:trPr>
        <w:tc>
          <w:tcPr>
            <w:tcW w:w="6571" w:type="dxa"/>
            <w:gridSpan w:val="3"/>
          </w:tcPr>
          <w:p w:rsidR="00815EAB" w:rsidRPr="00C04BFC" w:rsidRDefault="00815EAB" w:rsidP="006079A8">
            <w:pPr>
              <w:jc w:val="center"/>
              <w:rPr>
                <w:rFonts w:ascii="Simplified Arabic" w:hAnsi="Simplified Arabic"/>
                <w:b/>
                <w:bCs/>
                <w:rtl/>
              </w:rPr>
            </w:pPr>
            <w:r w:rsidRPr="00C04BFC">
              <w:rPr>
                <w:rFonts w:ascii="Simplified Arabic" w:hAnsi="Simplified Arabic" w:hint="cs"/>
                <w:b/>
                <w:bCs/>
                <w:rtl/>
              </w:rPr>
              <w:t>فقضى اللهُ سِواهُ غَرضَا</w:t>
            </w:r>
          </w:p>
        </w:tc>
      </w:tr>
      <w:tr w:rsidR="00815EAB" w:rsidRPr="00C04BFC" w:rsidTr="006079A8">
        <w:trPr>
          <w:jc w:val="center"/>
        </w:trPr>
        <w:tc>
          <w:tcPr>
            <w:tcW w:w="3169" w:type="dxa"/>
          </w:tcPr>
          <w:p w:rsidR="00815EAB" w:rsidRPr="00C04BFC" w:rsidRDefault="00815EAB" w:rsidP="006079A8">
            <w:pPr>
              <w:rPr>
                <w:rFonts w:ascii="Simplified Arabic" w:hAnsi="Simplified Arabic"/>
                <w:b/>
                <w:bCs/>
                <w:rtl/>
              </w:rPr>
            </w:pPr>
            <w:r w:rsidRPr="00C04BFC">
              <w:rPr>
                <w:rFonts w:ascii="Simplified Arabic" w:hAnsi="Simplified Arabic" w:hint="cs"/>
                <w:b/>
                <w:bCs/>
                <w:rtl/>
              </w:rPr>
              <w:t>قد نوينا ونوى الغيبُ لنا</w:t>
            </w:r>
            <w:r>
              <w:rPr>
                <w:rFonts w:ascii="Simplified Arabic" w:hAnsi="Simplified Arabic"/>
                <w:b/>
                <w:bCs/>
                <w:rtl/>
              </w:rPr>
              <w:br/>
            </w:r>
          </w:p>
        </w:tc>
        <w:tc>
          <w:tcPr>
            <w:tcW w:w="425" w:type="dxa"/>
          </w:tcPr>
          <w:p w:rsidR="00815EAB" w:rsidRPr="00C04BFC" w:rsidRDefault="00815EAB" w:rsidP="006079A8">
            <w:pPr>
              <w:rPr>
                <w:rFonts w:ascii="Simplified Arabic" w:hAnsi="Simplified Arabic"/>
                <w:b/>
                <w:bCs/>
                <w:rtl/>
              </w:rPr>
            </w:pPr>
          </w:p>
        </w:tc>
        <w:tc>
          <w:tcPr>
            <w:tcW w:w="2977" w:type="dxa"/>
          </w:tcPr>
          <w:p w:rsidR="00815EAB" w:rsidRPr="00C04BFC" w:rsidRDefault="00815EAB" w:rsidP="00E96744">
            <w:pPr>
              <w:rPr>
                <w:rFonts w:ascii="Simplified Arabic" w:hAnsi="Simplified Arabic"/>
                <w:b/>
                <w:bCs/>
                <w:rtl/>
              </w:rPr>
            </w:pPr>
            <w:r w:rsidRPr="00C04BFC">
              <w:rPr>
                <w:rFonts w:ascii="Simplified Arabic" w:hAnsi="Simplified Arabic" w:hint="cs"/>
                <w:b/>
                <w:bCs/>
                <w:rtl/>
              </w:rPr>
              <w:t>نيةً أَمتَع</w:t>
            </w:r>
            <w:r w:rsidR="00E96744">
              <w:rPr>
                <w:rFonts w:ascii="Simplified Arabic" w:hAnsi="Simplified Arabic" w:hint="cs"/>
                <w:b/>
                <w:bCs/>
                <w:rtl/>
              </w:rPr>
              <w:t>َ</w:t>
            </w:r>
            <w:r w:rsidRPr="00C04BFC">
              <w:rPr>
                <w:rFonts w:ascii="Simplified Arabic" w:hAnsi="Simplified Arabic" w:hint="cs"/>
                <w:b/>
                <w:bCs/>
                <w:rtl/>
              </w:rPr>
              <w:t xml:space="preserve"> للمُستَمتَعِ</w:t>
            </w:r>
            <w:r>
              <w:rPr>
                <w:rStyle w:val="a4"/>
                <w:rFonts w:ascii="Simplified Arabic" w:hAnsi="Simplified Arabic"/>
                <w:b/>
                <w:bCs/>
                <w:rtl/>
              </w:rPr>
              <w:t>(</w:t>
            </w:r>
            <w:r w:rsidRPr="00C04BFC">
              <w:rPr>
                <w:rStyle w:val="a4"/>
                <w:rFonts w:ascii="Simplified Arabic" w:hAnsi="Simplified Arabic"/>
                <w:b/>
                <w:bCs/>
                <w:rtl/>
              </w:rPr>
              <w:footnoteReference w:id="60"/>
            </w:r>
            <w:r>
              <w:rPr>
                <w:rStyle w:val="a4"/>
                <w:rFonts w:ascii="Simplified Arabic" w:hAnsi="Simplified Arabic"/>
                <w:b/>
                <w:bCs/>
                <w:rtl/>
              </w:rPr>
              <w:t>)</w:t>
            </w:r>
            <w:r>
              <w:rPr>
                <w:rFonts w:ascii="Simplified Arabic" w:hAnsi="Simplified Arabic"/>
                <w:b/>
                <w:bCs/>
                <w:rtl/>
              </w:rPr>
              <w:br/>
            </w:r>
          </w:p>
        </w:tc>
      </w:tr>
    </w:tbl>
    <w:p w:rsidR="00815EAB" w:rsidRDefault="00815EAB" w:rsidP="00A52B1C">
      <w:pPr>
        <w:ind w:firstLine="720"/>
        <w:rPr>
          <w:rFonts w:ascii="Simplified Arabic" w:hAnsi="Simplified Arabic"/>
          <w:rtl/>
        </w:rPr>
      </w:pPr>
      <w:r>
        <w:rPr>
          <w:rFonts w:ascii="Simplified Arabic" w:hAnsi="Simplified Arabic" w:hint="cs"/>
          <w:rtl/>
        </w:rPr>
        <w:lastRenderedPageBreak/>
        <w:t>ويستمر العقاد بالحُب، ويلتقي بفتاة</w:t>
      </w:r>
      <w:r w:rsidR="00A52B1C">
        <w:rPr>
          <w:rFonts w:ascii="Simplified Arabic" w:hAnsi="Simplified Arabic" w:hint="cs"/>
          <w:rtl/>
        </w:rPr>
        <w:t>ٍ أ</w:t>
      </w:r>
      <w:r>
        <w:rPr>
          <w:rFonts w:ascii="Simplified Arabic" w:hAnsi="Simplified Arabic" w:hint="cs"/>
          <w:rtl/>
        </w:rPr>
        <w:t>خرى، هي "مي زيادة"</w:t>
      </w:r>
      <w:r w:rsidR="00DC28E8">
        <w:rPr>
          <w:rStyle w:val="a4"/>
          <w:rtl/>
          <w:lang w:bidi="ar-IQ"/>
        </w:rPr>
        <w:t>(</w:t>
      </w:r>
      <w:r w:rsidR="00DC28E8">
        <w:rPr>
          <w:rStyle w:val="a4"/>
          <w:rtl/>
          <w:lang w:bidi="ar-IQ"/>
        </w:rPr>
        <w:footnoteReference w:id="61"/>
      </w:r>
      <w:r w:rsidR="00DC28E8">
        <w:rPr>
          <w:rStyle w:val="a4"/>
          <w:rtl/>
          <w:lang w:bidi="ar-IQ"/>
        </w:rPr>
        <w:t>)</w:t>
      </w:r>
      <w:r>
        <w:rPr>
          <w:rFonts w:ascii="Simplified Arabic" w:hAnsi="Simplified Arabic" w:hint="cs"/>
          <w:rtl/>
        </w:rPr>
        <w:t>، وقد أحبها حُباً روحياً</w:t>
      </w:r>
      <w:r>
        <w:rPr>
          <w:rStyle w:val="a4"/>
          <w:rFonts w:ascii="Simplified Arabic" w:hAnsi="Simplified Arabic"/>
          <w:rtl/>
        </w:rPr>
        <w:t>(</w:t>
      </w:r>
      <w:r>
        <w:rPr>
          <w:rStyle w:val="a4"/>
          <w:rFonts w:ascii="Simplified Arabic" w:hAnsi="Simplified Arabic"/>
          <w:rtl/>
        </w:rPr>
        <w:footnoteReference w:id="62"/>
      </w:r>
      <w:r>
        <w:rPr>
          <w:rStyle w:val="a4"/>
          <w:rFonts w:ascii="Simplified Arabic" w:hAnsi="Simplified Arabic"/>
          <w:rtl/>
        </w:rPr>
        <w:t>)</w:t>
      </w:r>
      <w:r>
        <w:rPr>
          <w:rFonts w:ascii="Simplified Arabic" w:hAnsi="Simplified Arabic" w:hint="cs"/>
          <w:rtl/>
        </w:rPr>
        <w:t>، فتجسدت في ذلك الحُب كُلُّ قيم الجمال الروحي، كونها جليسة</w:t>
      </w:r>
      <w:r w:rsidR="00A52B1C">
        <w:rPr>
          <w:rFonts w:ascii="Simplified Arabic" w:hAnsi="Simplified Arabic" w:hint="cs"/>
          <w:rtl/>
        </w:rPr>
        <w:t>َ</w:t>
      </w:r>
      <w:r>
        <w:rPr>
          <w:rFonts w:ascii="Simplified Arabic" w:hAnsi="Simplified Arabic" w:hint="cs"/>
          <w:rtl/>
        </w:rPr>
        <w:t xml:space="preserve"> علم</w:t>
      </w:r>
      <w:r w:rsidR="00A52B1C">
        <w:rPr>
          <w:rFonts w:ascii="Simplified Arabic" w:hAnsi="Simplified Arabic" w:hint="cs"/>
          <w:rtl/>
        </w:rPr>
        <w:t>ٍ</w:t>
      </w:r>
      <w:r>
        <w:rPr>
          <w:rFonts w:ascii="Simplified Arabic" w:hAnsi="Simplified Arabic" w:hint="cs"/>
          <w:rtl/>
        </w:rPr>
        <w:t xml:space="preserve"> وفن</w:t>
      </w:r>
      <w:r w:rsidR="00A52B1C">
        <w:rPr>
          <w:rFonts w:ascii="Simplified Arabic" w:hAnsi="Simplified Arabic" w:hint="cs"/>
          <w:rtl/>
        </w:rPr>
        <w:t>ٍ</w:t>
      </w:r>
      <w:r>
        <w:rPr>
          <w:rFonts w:ascii="Simplified Arabic" w:hAnsi="Simplified Arabic" w:hint="cs"/>
          <w:rtl/>
        </w:rPr>
        <w:t xml:space="preserve"> وأدب</w:t>
      </w:r>
      <w:r w:rsidR="00A52B1C">
        <w:rPr>
          <w:rFonts w:ascii="Simplified Arabic" w:hAnsi="Simplified Arabic" w:hint="cs"/>
          <w:rtl/>
        </w:rPr>
        <w:t>ٍ</w:t>
      </w:r>
      <w:r>
        <w:rPr>
          <w:rFonts w:ascii="Simplified Arabic" w:hAnsi="Simplified Arabic" w:hint="cs"/>
          <w:rtl/>
        </w:rPr>
        <w:t>، وقد تحدث عنها العقاد في آخر قصة "سارة"، وكناها بـ "هند"</w:t>
      </w:r>
      <w:r>
        <w:rPr>
          <w:rStyle w:val="a4"/>
          <w:rFonts w:ascii="Simplified Arabic" w:hAnsi="Simplified Arabic"/>
          <w:rtl/>
        </w:rPr>
        <w:t>(</w:t>
      </w:r>
      <w:r>
        <w:rPr>
          <w:rStyle w:val="a4"/>
          <w:rFonts w:ascii="Simplified Arabic" w:hAnsi="Simplified Arabic"/>
          <w:rtl/>
        </w:rPr>
        <w:footnoteReference w:id="63"/>
      </w:r>
      <w:r>
        <w:rPr>
          <w:rStyle w:val="a4"/>
          <w:rFonts w:ascii="Simplified Arabic" w:hAnsi="Simplified Arabic"/>
          <w:rtl/>
        </w:rPr>
        <w:t>)</w:t>
      </w:r>
      <w:r>
        <w:rPr>
          <w:rFonts w:ascii="Simplified Arabic" w:hAnsi="Simplified Arabic" w:hint="cs"/>
          <w:rtl/>
        </w:rPr>
        <w:t>.</w:t>
      </w:r>
    </w:p>
    <w:p w:rsidR="00815EAB" w:rsidRDefault="00E96744" w:rsidP="00E96744">
      <w:pPr>
        <w:ind w:firstLine="720"/>
        <w:rPr>
          <w:rFonts w:ascii="Simplified Arabic" w:hAnsi="Simplified Arabic"/>
          <w:rtl/>
        </w:rPr>
      </w:pPr>
      <w:r>
        <w:rPr>
          <w:rFonts w:ascii="Simplified Arabic" w:hAnsi="Simplified Arabic" w:hint="cs"/>
          <w:rtl/>
        </w:rPr>
        <w:t xml:space="preserve">يقدس </w:t>
      </w:r>
      <w:r w:rsidR="00815EAB">
        <w:rPr>
          <w:rFonts w:ascii="Simplified Arabic" w:hAnsi="Simplified Arabic" w:hint="cs"/>
          <w:rtl/>
        </w:rPr>
        <w:t>العقاد ذلك الحب ويجعل له كرامة وكبرياء وشموخ</w:t>
      </w:r>
      <w:r>
        <w:rPr>
          <w:rFonts w:ascii="Simplified Arabic" w:hAnsi="Simplified Arabic" w:hint="cs"/>
          <w:rtl/>
        </w:rPr>
        <w:t>اً</w:t>
      </w:r>
      <w:r w:rsidR="00815EAB">
        <w:rPr>
          <w:rFonts w:ascii="Simplified Arabic" w:hAnsi="Simplified Arabic" w:hint="cs"/>
          <w:rtl/>
        </w:rPr>
        <w:t>، فهو حُبٌ تعبدي، حاله حال روما التي كُرِّمت وتخلدت ذكراها عب</w:t>
      </w:r>
      <w:r>
        <w:rPr>
          <w:rFonts w:ascii="Simplified Arabic" w:hAnsi="Simplified Arabic" w:hint="cs"/>
          <w:rtl/>
        </w:rPr>
        <w:t>َر</w:t>
      </w:r>
      <w:r w:rsidR="00815EAB">
        <w:rPr>
          <w:rFonts w:ascii="Simplified Arabic" w:hAnsi="Simplified Arabic" w:hint="cs"/>
          <w:rtl/>
        </w:rPr>
        <w:t xml:space="preserve"> الأزمان، فيقول في ديوانه "وحي الأربعين"، من قصيدته "حجاج روما":</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6"/>
        <w:gridCol w:w="258"/>
        <w:gridCol w:w="3844"/>
      </w:tblGrid>
      <w:tr w:rsidR="00815EAB" w:rsidRPr="00BF33A8" w:rsidTr="006079A8">
        <w:trPr>
          <w:jc w:val="center"/>
        </w:trPr>
        <w:tc>
          <w:tcPr>
            <w:tcW w:w="3336" w:type="dxa"/>
          </w:tcPr>
          <w:p w:rsidR="00815EAB" w:rsidRPr="00BF33A8" w:rsidRDefault="00815EAB" w:rsidP="00E96744">
            <w:pPr>
              <w:rPr>
                <w:rFonts w:ascii="Simplified Arabic" w:hAnsi="Simplified Arabic"/>
                <w:b/>
                <w:bCs/>
                <w:rtl/>
              </w:rPr>
            </w:pPr>
            <w:r w:rsidRPr="00BF33A8">
              <w:rPr>
                <w:rFonts w:ascii="Simplified Arabic" w:hAnsi="Simplified Arabic" w:hint="cs"/>
                <w:b/>
                <w:bCs/>
                <w:rtl/>
              </w:rPr>
              <w:t>من حياة</w:t>
            </w:r>
            <w:r w:rsidR="00E96744">
              <w:rPr>
                <w:rFonts w:ascii="Simplified Arabic" w:hAnsi="Simplified Arabic" w:hint="cs"/>
                <w:b/>
                <w:bCs/>
                <w:rtl/>
              </w:rPr>
              <w:t>ٍ</w:t>
            </w:r>
            <w:r w:rsidRPr="00BF33A8">
              <w:rPr>
                <w:rFonts w:ascii="Simplified Arabic" w:hAnsi="Simplified Arabic" w:hint="cs"/>
                <w:b/>
                <w:bCs/>
                <w:rtl/>
              </w:rPr>
              <w:t xml:space="preserve"> هي لا من بُنية</w:t>
            </w:r>
            <w:r w:rsidR="00E96744">
              <w:rPr>
                <w:rFonts w:ascii="Simplified Arabic" w:hAnsi="Simplified Arabic" w:hint="cs"/>
                <w:b/>
                <w:bCs/>
                <w:rtl/>
              </w:rPr>
              <w:t>ٍ</w:t>
            </w:r>
            <w:r>
              <w:rPr>
                <w:rFonts w:ascii="Simplified Arabic" w:hAnsi="Simplified Arabic"/>
                <w:b/>
                <w:bCs/>
                <w:rtl/>
              </w:rPr>
              <w:br/>
            </w:r>
          </w:p>
        </w:tc>
        <w:tc>
          <w:tcPr>
            <w:tcW w:w="258" w:type="dxa"/>
          </w:tcPr>
          <w:p w:rsidR="00815EAB" w:rsidRPr="00BF33A8" w:rsidRDefault="00815EAB" w:rsidP="006079A8">
            <w:pPr>
              <w:rPr>
                <w:rFonts w:ascii="Simplified Arabic" w:hAnsi="Simplified Arabic"/>
                <w:b/>
                <w:bCs/>
                <w:rtl/>
              </w:rPr>
            </w:pPr>
          </w:p>
        </w:tc>
        <w:tc>
          <w:tcPr>
            <w:tcW w:w="3844" w:type="dxa"/>
          </w:tcPr>
          <w:p w:rsidR="00815EAB" w:rsidRPr="00BF33A8" w:rsidRDefault="00815EAB" w:rsidP="00E96744">
            <w:pPr>
              <w:rPr>
                <w:rFonts w:ascii="Simplified Arabic" w:hAnsi="Simplified Arabic"/>
                <w:b/>
                <w:bCs/>
                <w:rtl/>
              </w:rPr>
            </w:pPr>
            <w:r w:rsidRPr="00BF33A8">
              <w:rPr>
                <w:rFonts w:ascii="Simplified Arabic" w:hAnsi="Simplified Arabic" w:hint="cs"/>
                <w:b/>
                <w:bCs/>
                <w:rtl/>
              </w:rPr>
              <w:t>شادَها صَخر ووشَّاها طِلاء</w:t>
            </w:r>
            <w:r w:rsidR="00E96744">
              <w:rPr>
                <w:rFonts w:ascii="Simplified Arabic" w:hAnsi="Simplified Arabic" w:hint="cs"/>
                <w:b/>
                <w:bCs/>
                <w:rtl/>
              </w:rPr>
              <w:t xml:space="preserve">ْ </w:t>
            </w:r>
          </w:p>
        </w:tc>
      </w:tr>
      <w:tr w:rsidR="00815EAB" w:rsidRPr="00BF33A8" w:rsidTr="006079A8">
        <w:trPr>
          <w:jc w:val="center"/>
        </w:trPr>
        <w:tc>
          <w:tcPr>
            <w:tcW w:w="3336" w:type="dxa"/>
          </w:tcPr>
          <w:p w:rsidR="00815EAB" w:rsidRPr="00BF33A8" w:rsidRDefault="00815EAB" w:rsidP="006079A8">
            <w:pPr>
              <w:rPr>
                <w:rFonts w:ascii="Simplified Arabic" w:hAnsi="Simplified Arabic"/>
                <w:b/>
                <w:bCs/>
                <w:rtl/>
              </w:rPr>
            </w:pPr>
            <w:r w:rsidRPr="00BF33A8">
              <w:rPr>
                <w:rFonts w:ascii="Simplified Arabic" w:hAnsi="Simplified Arabic" w:hint="cs"/>
                <w:b/>
                <w:bCs/>
                <w:rtl/>
              </w:rPr>
              <w:t>كُرِّمت روما وذكراها بها</w:t>
            </w:r>
            <w:r>
              <w:rPr>
                <w:rFonts w:ascii="Simplified Arabic" w:hAnsi="Simplified Arabic"/>
                <w:b/>
                <w:bCs/>
                <w:rtl/>
              </w:rPr>
              <w:br/>
            </w:r>
          </w:p>
        </w:tc>
        <w:tc>
          <w:tcPr>
            <w:tcW w:w="258" w:type="dxa"/>
          </w:tcPr>
          <w:p w:rsidR="00815EAB" w:rsidRPr="00BF33A8" w:rsidRDefault="00815EAB" w:rsidP="006079A8">
            <w:pPr>
              <w:rPr>
                <w:rFonts w:ascii="Simplified Arabic" w:hAnsi="Simplified Arabic"/>
                <w:b/>
                <w:bCs/>
                <w:rtl/>
              </w:rPr>
            </w:pPr>
          </w:p>
        </w:tc>
        <w:tc>
          <w:tcPr>
            <w:tcW w:w="3844" w:type="dxa"/>
          </w:tcPr>
          <w:p w:rsidR="00815EAB" w:rsidRPr="00BF33A8" w:rsidRDefault="00815EAB" w:rsidP="006079A8">
            <w:pPr>
              <w:rPr>
                <w:rFonts w:ascii="Simplified Arabic" w:hAnsi="Simplified Arabic"/>
                <w:b/>
                <w:bCs/>
                <w:rtl/>
              </w:rPr>
            </w:pPr>
            <w:r w:rsidRPr="00BF33A8">
              <w:rPr>
                <w:rFonts w:ascii="Simplified Arabic" w:hAnsi="Simplified Arabic" w:hint="cs"/>
                <w:b/>
                <w:bCs/>
                <w:rtl/>
              </w:rPr>
              <w:t>وبنو روما، وما تحتَ السَّماء</w:t>
            </w:r>
            <w:r w:rsidR="00E96744">
              <w:rPr>
                <w:rFonts w:ascii="Simplified Arabic" w:hAnsi="Simplified Arabic" w:hint="cs"/>
                <w:b/>
                <w:bCs/>
                <w:rtl/>
              </w:rPr>
              <w:t>ْ</w:t>
            </w:r>
            <w:r>
              <w:rPr>
                <w:rStyle w:val="a4"/>
                <w:rFonts w:ascii="Simplified Arabic" w:hAnsi="Simplified Arabic"/>
                <w:b/>
                <w:bCs/>
                <w:rtl/>
              </w:rPr>
              <w:t>(</w:t>
            </w:r>
            <w:r w:rsidRPr="00BF33A8">
              <w:rPr>
                <w:rStyle w:val="a4"/>
                <w:rFonts w:ascii="Simplified Arabic" w:hAnsi="Simplified Arabic"/>
                <w:b/>
                <w:bCs/>
                <w:rtl/>
              </w:rPr>
              <w:footnoteReference w:id="64"/>
            </w:r>
            <w:r>
              <w:rPr>
                <w:rStyle w:val="a4"/>
                <w:rFonts w:ascii="Simplified Arabic" w:hAnsi="Simplified Arabic"/>
                <w:b/>
                <w:bCs/>
                <w:rtl/>
              </w:rPr>
              <w:t>)</w:t>
            </w:r>
            <w:r>
              <w:rPr>
                <w:rFonts w:ascii="Simplified Arabic" w:hAnsi="Simplified Arabic"/>
                <w:b/>
                <w:bCs/>
                <w:rtl/>
              </w:rPr>
              <w:br/>
            </w:r>
          </w:p>
        </w:tc>
      </w:tr>
    </w:tbl>
    <w:p w:rsidR="00815EAB" w:rsidRDefault="00815EAB" w:rsidP="00E96744">
      <w:pPr>
        <w:ind w:firstLine="720"/>
        <w:rPr>
          <w:rFonts w:ascii="Simplified Arabic" w:hAnsi="Simplified Arabic"/>
          <w:rtl/>
        </w:rPr>
      </w:pPr>
      <w:r>
        <w:rPr>
          <w:rFonts w:ascii="Simplified Arabic" w:hAnsi="Simplified Arabic" w:hint="cs"/>
          <w:rtl/>
        </w:rPr>
        <w:t xml:space="preserve">فكما الحُب قضاء وقدر، كذلك حتى الفراق قضاء وقدر لذلك يُسلِّمُ العقاد أمَرَهُ للقضاء والقدر </w:t>
      </w:r>
      <w:r w:rsidR="00E96744">
        <w:rPr>
          <w:rFonts w:ascii="Simplified Arabic" w:hAnsi="Simplified Arabic" w:hint="cs"/>
          <w:rtl/>
        </w:rPr>
        <w:t>فيعرض</w:t>
      </w:r>
      <w:r>
        <w:rPr>
          <w:rFonts w:ascii="Simplified Arabic" w:hAnsi="Simplified Arabic" w:hint="cs"/>
          <w:rtl/>
        </w:rPr>
        <w:t xml:space="preserve"> فلسفته في الحُب: ((إنَّهُ اندفاعُ روحٍ إلى روح، واندفاعُ جَسدٍ إلى جَسَدٍ... وإنَّهُ قضاءٌ وقدر، وإننا لا نُحب حينَ نختار، ولا نختار حينَ نُحب، وإنَّنا مع القضاء والقدر حينَ نُولَدُ وحينَ نموت))</w:t>
      </w:r>
      <w:r>
        <w:rPr>
          <w:rStyle w:val="a4"/>
          <w:rFonts w:ascii="Simplified Arabic" w:hAnsi="Simplified Arabic"/>
          <w:rtl/>
        </w:rPr>
        <w:t>(</w:t>
      </w:r>
      <w:r>
        <w:rPr>
          <w:rStyle w:val="a4"/>
          <w:rFonts w:ascii="Simplified Arabic" w:hAnsi="Simplified Arabic"/>
          <w:rtl/>
        </w:rPr>
        <w:footnoteReference w:id="65"/>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والجمالُ هو كُلُّ ما يُملي للنَّفس في الشعور بالحرية الموزونة، وكُلُّ ما يجنبها الشعور بالفوضى أو الشعور بالامتناع والتقييد</w:t>
      </w:r>
      <w:r>
        <w:rPr>
          <w:rStyle w:val="a4"/>
          <w:rFonts w:ascii="Simplified Arabic" w:hAnsi="Simplified Arabic"/>
          <w:rtl/>
        </w:rPr>
        <w:t>(</w:t>
      </w:r>
      <w:r>
        <w:rPr>
          <w:rStyle w:val="a4"/>
          <w:rFonts w:ascii="Simplified Arabic" w:hAnsi="Simplified Arabic"/>
          <w:rtl/>
        </w:rPr>
        <w:footnoteReference w:id="66"/>
      </w:r>
      <w:r>
        <w:rPr>
          <w:rStyle w:val="a4"/>
          <w:rFonts w:ascii="Simplified Arabic" w:hAnsi="Simplified Arabic"/>
          <w:rtl/>
        </w:rPr>
        <w:t>)</w:t>
      </w:r>
      <w:r>
        <w:rPr>
          <w:rFonts w:ascii="Simplified Arabic" w:hAnsi="Simplified Arabic" w:hint="cs"/>
          <w:rtl/>
        </w:rPr>
        <w:t>.</w:t>
      </w:r>
    </w:p>
    <w:p w:rsidR="00815EAB" w:rsidRDefault="00815EAB" w:rsidP="00C944E2">
      <w:pPr>
        <w:ind w:firstLine="720"/>
        <w:rPr>
          <w:rFonts w:ascii="Simplified Arabic" w:hAnsi="Simplified Arabic"/>
          <w:rtl/>
        </w:rPr>
      </w:pPr>
      <w:r>
        <w:rPr>
          <w:rFonts w:ascii="Simplified Arabic" w:hAnsi="Simplified Arabic" w:hint="cs"/>
          <w:rtl/>
        </w:rPr>
        <w:lastRenderedPageBreak/>
        <w:t>بينما يؤكد أحمد حسن الزيات أهمية الجمال الروحي، ويضرب أبرعَ مثال</w:t>
      </w:r>
      <w:r w:rsidR="00C944E2">
        <w:rPr>
          <w:rFonts w:ascii="Simplified Arabic" w:hAnsi="Simplified Arabic" w:hint="cs"/>
          <w:rtl/>
        </w:rPr>
        <w:t>ٍ</w:t>
      </w:r>
      <w:r>
        <w:rPr>
          <w:rFonts w:ascii="Simplified Arabic" w:hAnsi="Simplified Arabic" w:hint="cs"/>
          <w:rtl/>
        </w:rPr>
        <w:t xml:space="preserve"> لذلك بجمال المرأةِ، ويُمعنُ التَدبُرَ فيه، فيقول: ((فأنت لا تستطيع أن تفقه جمال المرأة إلا إذا وقعتَ على حكمة الله فيها وغرضَ الطبيعةِ منها، وأدركت ما بين طبيعةِ خلقها وعلةِ وجودها من المواءمة التي تسترق الأفئدة وتَدقُّ على أفهامِ البشر))</w:t>
      </w:r>
      <w:r>
        <w:rPr>
          <w:rStyle w:val="a4"/>
          <w:rFonts w:ascii="Simplified Arabic" w:hAnsi="Simplified Arabic"/>
          <w:rtl/>
        </w:rPr>
        <w:t>(</w:t>
      </w:r>
      <w:r>
        <w:rPr>
          <w:rStyle w:val="a4"/>
          <w:rFonts w:ascii="Simplified Arabic" w:hAnsi="Simplified Arabic"/>
          <w:rtl/>
        </w:rPr>
        <w:footnoteReference w:id="67"/>
      </w:r>
      <w:r>
        <w:rPr>
          <w:rStyle w:val="a4"/>
          <w:rFonts w:ascii="Simplified Arabic" w:hAnsi="Simplified Arabic"/>
          <w:rtl/>
        </w:rPr>
        <w:t>)</w:t>
      </w:r>
      <w:r>
        <w:rPr>
          <w:rFonts w:ascii="Simplified Arabic" w:hAnsi="Simplified Arabic" w:hint="cs"/>
          <w:rtl/>
        </w:rPr>
        <w:t>.</w:t>
      </w:r>
    </w:p>
    <w:p w:rsidR="00815EAB" w:rsidRDefault="00815EAB" w:rsidP="00E404A5">
      <w:pPr>
        <w:ind w:firstLine="720"/>
        <w:rPr>
          <w:rFonts w:ascii="Simplified Arabic" w:hAnsi="Simplified Arabic"/>
          <w:rtl/>
        </w:rPr>
      </w:pPr>
      <w:r>
        <w:rPr>
          <w:rFonts w:ascii="Simplified Arabic" w:hAnsi="Simplified Arabic" w:hint="cs"/>
          <w:rtl/>
        </w:rPr>
        <w:t>والزياتُ يؤمنُ بأنَّ هناك وراء الجمال أسراراً خفية، والجمال الروحي يُظهرُ تلك الأسرار، عن طريق الخواص الثلاثة (القوة، والوفرة والذكاء)، وإنَّ في تجميع النهر، وتكوين الجبل، وتصريف الرياح، وإثارة البحر، لجمالاً رائعاً يجري في كُلِّ شعور، ويستولي على كل قلب، لأنهُ يُعلن القوة الخارقة، والقوة أروع خصائص الجمال</w:t>
      </w:r>
      <w:r>
        <w:rPr>
          <w:rStyle w:val="a4"/>
          <w:rFonts w:ascii="Simplified Arabic" w:hAnsi="Simplified Arabic"/>
          <w:rtl/>
        </w:rPr>
        <w:t>(</w:t>
      </w:r>
      <w:r>
        <w:rPr>
          <w:rStyle w:val="a4"/>
          <w:rFonts w:ascii="Simplified Arabic" w:hAnsi="Simplified Arabic"/>
          <w:rtl/>
        </w:rPr>
        <w:footnoteReference w:id="68"/>
      </w:r>
      <w:r>
        <w:rPr>
          <w:rStyle w:val="a4"/>
          <w:rFonts w:ascii="Simplified Arabic" w:hAnsi="Simplified Arabic"/>
          <w:rtl/>
        </w:rPr>
        <w:t>)</w:t>
      </w:r>
      <w:r>
        <w:rPr>
          <w:rFonts w:ascii="Simplified Arabic" w:hAnsi="Simplified Arabic" w:hint="cs"/>
          <w:rtl/>
        </w:rPr>
        <w:t>. وكذلك خصيصة الذكاء</w:t>
      </w:r>
      <w:r w:rsidR="00E404A5">
        <w:rPr>
          <w:rFonts w:ascii="Simplified Arabic" w:hAnsi="Simplified Arabic" w:hint="cs"/>
          <w:rtl/>
        </w:rPr>
        <w:t>،</w:t>
      </w:r>
      <w:r>
        <w:rPr>
          <w:rFonts w:ascii="Simplified Arabic" w:hAnsi="Simplified Arabic" w:hint="cs"/>
          <w:rtl/>
        </w:rPr>
        <w:t xml:space="preserve"> التي هي أخفى الخصائص الجمالية جميعاً لأنَّ مرجع</w:t>
      </w:r>
      <w:r w:rsidR="00E404A5">
        <w:rPr>
          <w:rFonts w:ascii="Simplified Arabic" w:hAnsi="Simplified Arabic" w:hint="cs"/>
          <w:rtl/>
        </w:rPr>
        <w:t>َ</w:t>
      </w:r>
      <w:r>
        <w:rPr>
          <w:rFonts w:ascii="Simplified Arabic" w:hAnsi="Simplified Arabic" w:hint="cs"/>
          <w:rtl/>
        </w:rPr>
        <w:t>ها إلى التأمل والفهم</w:t>
      </w:r>
      <w:r>
        <w:rPr>
          <w:rStyle w:val="a4"/>
          <w:rFonts w:ascii="Simplified Arabic" w:hAnsi="Simplified Arabic"/>
          <w:rtl/>
        </w:rPr>
        <w:t>(</w:t>
      </w:r>
      <w:r>
        <w:rPr>
          <w:rStyle w:val="a4"/>
          <w:rFonts w:ascii="Simplified Arabic" w:hAnsi="Simplified Arabic"/>
          <w:rtl/>
        </w:rPr>
        <w:footnoteReference w:id="69"/>
      </w:r>
      <w:r>
        <w:rPr>
          <w:rStyle w:val="a4"/>
          <w:rFonts w:ascii="Simplified Arabic" w:hAnsi="Simplified Arabic"/>
          <w:rtl/>
        </w:rPr>
        <w:t>)</w:t>
      </w:r>
      <w:r>
        <w:rPr>
          <w:rFonts w:ascii="Simplified Arabic" w:hAnsi="Simplified Arabic" w:hint="cs"/>
          <w:rtl/>
        </w:rPr>
        <w:t>. وهذان لا يتيسران في كُلِّ وقتٍ ولا لكل أحد</w:t>
      </w:r>
      <w:r>
        <w:rPr>
          <w:rStyle w:val="a4"/>
          <w:rFonts w:ascii="Simplified Arabic" w:hAnsi="Simplified Arabic"/>
          <w:rtl/>
        </w:rPr>
        <w:t>(</w:t>
      </w:r>
      <w:r>
        <w:rPr>
          <w:rStyle w:val="a4"/>
          <w:rFonts w:ascii="Simplified Arabic" w:hAnsi="Simplified Arabic"/>
          <w:rtl/>
        </w:rPr>
        <w:footnoteReference w:id="70"/>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فالزيات يُدرك الجمال الروحي ويستوعبه، والجمالُ وضاءة الفن الإلهي أشاعَهُ اللهُ في الأرض والسماء، وهيأ المدارك للاستغراق فيه والاستمتاع به</w:t>
      </w:r>
      <w:r>
        <w:rPr>
          <w:rStyle w:val="a4"/>
          <w:rFonts w:ascii="Simplified Arabic" w:hAnsi="Simplified Arabic"/>
          <w:rtl/>
        </w:rPr>
        <w:t>(</w:t>
      </w:r>
      <w:r>
        <w:rPr>
          <w:rStyle w:val="a4"/>
          <w:rFonts w:ascii="Simplified Arabic" w:hAnsi="Simplified Arabic"/>
          <w:rtl/>
        </w:rPr>
        <w:footnoteReference w:id="71"/>
      </w:r>
      <w:r>
        <w:rPr>
          <w:rStyle w:val="a4"/>
          <w:rFonts w:ascii="Simplified Arabic" w:hAnsi="Simplified Arabic"/>
          <w:rtl/>
        </w:rPr>
        <w:t>)</w:t>
      </w:r>
      <w:r>
        <w:rPr>
          <w:rFonts w:ascii="Simplified Arabic" w:hAnsi="Simplified Arabic" w:hint="cs"/>
          <w:rtl/>
        </w:rPr>
        <w:t>.</w:t>
      </w:r>
    </w:p>
    <w:p w:rsidR="00815EAB" w:rsidRDefault="00815EAB" w:rsidP="00C944E2">
      <w:pPr>
        <w:ind w:firstLine="720"/>
        <w:rPr>
          <w:rFonts w:ascii="Simplified Arabic" w:hAnsi="Simplified Arabic"/>
          <w:rtl/>
        </w:rPr>
      </w:pPr>
      <w:r>
        <w:rPr>
          <w:rFonts w:ascii="Simplified Arabic" w:hAnsi="Simplified Arabic" w:hint="cs"/>
          <w:rtl/>
        </w:rPr>
        <w:t>وينقل لنا الزيات في نهاية قصيدة "ذكرى" للشاعر لامرتين، تجربته التي فهمها للجمال الروحي، من خلال وقوفه على صورة من ع</w:t>
      </w:r>
      <w:r w:rsidR="00E404A5">
        <w:rPr>
          <w:rFonts w:ascii="Simplified Arabic" w:hAnsi="Simplified Arabic" w:hint="cs"/>
          <w:rtl/>
        </w:rPr>
        <w:t>ب</w:t>
      </w:r>
      <w:r>
        <w:rPr>
          <w:rFonts w:ascii="Simplified Arabic" w:hAnsi="Simplified Arabic" w:hint="cs"/>
          <w:rtl/>
        </w:rPr>
        <w:t>دها، فألفَ الحُزنَ والألم، وخرجَ من الفناء الذي ألقاهُ في موتِ جوليا حبيبته، وراحَ يتحدث بالمناجات والصلوات والأدعية والشِّعر إلى شبحها الذي لا ينفك ماثلاً في خاطره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7"/>
      </w:tblGrid>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إنَّ يدكَ هي التي تجففُ دموع</w:t>
            </w:r>
            <w:r w:rsidR="00736458">
              <w:rPr>
                <w:rFonts w:ascii="Simplified Arabic" w:hAnsi="Simplified Arabic" w:hint="cs"/>
                <w:b/>
                <w:bCs/>
                <w:rtl/>
              </w:rPr>
              <w:t>ـ</w:t>
            </w:r>
            <w:r w:rsidR="00B26ED9">
              <w:rPr>
                <w:rFonts w:ascii="Simplified Arabic" w:hAnsi="Simplified Arabic" w:hint="cs"/>
                <w:b/>
                <w:bCs/>
                <w:rtl/>
              </w:rPr>
              <w:t>ـ</w:t>
            </w:r>
            <w:r w:rsidRPr="006919B6">
              <w:rPr>
                <w:rFonts w:ascii="Simplified Arabic" w:hAnsi="Simplified Arabic" w:hint="cs"/>
                <w:b/>
                <w:bCs/>
                <w:rtl/>
              </w:rPr>
              <w:t>ي</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حينَ أذهب في حُزنٍ وبُك</w:t>
            </w:r>
            <w:r w:rsidR="006079A8">
              <w:rPr>
                <w:rFonts w:ascii="Simplified Arabic" w:hAnsi="Simplified Arabic" w:hint="cs"/>
                <w:b/>
                <w:bCs/>
                <w:rtl/>
              </w:rPr>
              <w:t>ـ</w:t>
            </w:r>
            <w:r w:rsidR="00736458">
              <w:rPr>
                <w:rFonts w:ascii="Simplified Arabic" w:hAnsi="Simplified Arabic" w:hint="cs"/>
                <w:b/>
                <w:bCs/>
                <w:rtl/>
              </w:rPr>
              <w:t>ـــ</w:t>
            </w:r>
            <w:r w:rsidR="006079A8">
              <w:rPr>
                <w:rFonts w:ascii="Simplified Arabic" w:hAnsi="Simplified Arabic" w:hint="cs"/>
                <w:b/>
                <w:bCs/>
                <w:rtl/>
              </w:rPr>
              <w:t>ـ</w:t>
            </w:r>
            <w:r w:rsidRPr="006919B6">
              <w:rPr>
                <w:rFonts w:ascii="Simplified Arabic" w:hAnsi="Simplified Arabic" w:hint="cs"/>
                <w:b/>
                <w:bCs/>
                <w:rtl/>
              </w:rPr>
              <w:t>اء</w:t>
            </w:r>
          </w:p>
        </w:tc>
      </w:tr>
      <w:tr w:rsidR="00815EAB" w:rsidTr="006079A8">
        <w:trPr>
          <w:jc w:val="center"/>
        </w:trPr>
        <w:tc>
          <w:tcPr>
            <w:tcW w:w="4117" w:type="dxa"/>
          </w:tcPr>
          <w:p w:rsidR="00815EAB" w:rsidRPr="006919B6" w:rsidRDefault="00815EAB" w:rsidP="00D5460E">
            <w:pPr>
              <w:rPr>
                <w:rFonts w:ascii="Simplified Arabic" w:hAnsi="Simplified Arabic"/>
                <w:b/>
                <w:bCs/>
                <w:rtl/>
              </w:rPr>
            </w:pPr>
            <w:r w:rsidRPr="006919B6">
              <w:rPr>
                <w:rFonts w:ascii="Simplified Arabic" w:hAnsi="Simplified Arabic" w:hint="cs"/>
                <w:b/>
                <w:bCs/>
                <w:rtl/>
              </w:rPr>
              <w:t xml:space="preserve">لأؤدي في السرِّ </w:t>
            </w:r>
            <w:r w:rsidR="00D5460E">
              <w:rPr>
                <w:rFonts w:ascii="Simplified Arabic" w:hAnsi="Simplified Arabic" w:hint="cs"/>
                <w:b/>
                <w:bCs/>
                <w:rtl/>
              </w:rPr>
              <w:t>ص</w:t>
            </w:r>
            <w:r w:rsidR="00736458">
              <w:rPr>
                <w:rFonts w:ascii="Simplified Arabic" w:hAnsi="Simplified Arabic" w:hint="cs"/>
                <w:b/>
                <w:bCs/>
                <w:rtl/>
              </w:rPr>
              <w:t>لاتي وخُشوعـ</w:t>
            </w:r>
            <w:r w:rsidRPr="006919B6">
              <w:rPr>
                <w:rFonts w:ascii="Simplified Arabic" w:hAnsi="Simplified Arabic" w:hint="cs"/>
                <w:b/>
                <w:bCs/>
                <w:rtl/>
              </w:rPr>
              <w:t>ي</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lastRenderedPageBreak/>
              <w:t>في محاريبِ الدعاء والع</w:t>
            </w:r>
            <w:r w:rsidR="006079A8">
              <w:rPr>
                <w:rFonts w:ascii="Simplified Arabic" w:hAnsi="Simplified Arabic" w:hint="cs"/>
                <w:b/>
                <w:bCs/>
                <w:rtl/>
              </w:rPr>
              <w:t>ـــ</w:t>
            </w:r>
            <w:r w:rsidRPr="006919B6">
              <w:rPr>
                <w:rFonts w:ascii="Simplified Arabic" w:hAnsi="Simplified Arabic" w:hint="cs"/>
                <w:b/>
                <w:bCs/>
                <w:rtl/>
              </w:rPr>
              <w:t>زاء</w:t>
            </w:r>
            <w:r>
              <w:rPr>
                <w:rStyle w:val="a4"/>
                <w:rFonts w:ascii="Simplified Arabic" w:hAnsi="Simplified Arabic"/>
                <w:b/>
                <w:bCs/>
                <w:rtl/>
              </w:rPr>
              <w:t>(</w:t>
            </w:r>
            <w:r w:rsidRPr="006919B6">
              <w:rPr>
                <w:rStyle w:val="a4"/>
                <w:rFonts w:ascii="Simplified Arabic" w:hAnsi="Simplified Arabic"/>
                <w:b/>
                <w:bCs/>
                <w:rtl/>
              </w:rPr>
              <w:footnoteReference w:id="72"/>
            </w:r>
            <w:r>
              <w:rPr>
                <w:rStyle w:val="a4"/>
                <w:rFonts w:ascii="Simplified Arabic" w:hAnsi="Simplified Arabic"/>
                <w:b/>
                <w:bCs/>
                <w:rtl/>
              </w:rPr>
              <w:t>)</w:t>
            </w:r>
          </w:p>
        </w:tc>
      </w:tr>
      <w:tr w:rsidR="00815EAB" w:rsidTr="006079A8">
        <w:trPr>
          <w:jc w:val="center"/>
        </w:trPr>
        <w:tc>
          <w:tcPr>
            <w:tcW w:w="4117" w:type="dxa"/>
          </w:tcPr>
          <w:p w:rsidR="00815EAB" w:rsidRPr="006919B6" w:rsidRDefault="00815EAB" w:rsidP="006079A8">
            <w:pPr>
              <w:jc w:val="center"/>
              <w:rPr>
                <w:rFonts w:ascii="Simplified Arabic" w:hAnsi="Simplified Arabic"/>
                <w:b/>
                <w:bCs/>
                <w:rtl/>
              </w:rPr>
            </w:pPr>
            <w:r w:rsidRPr="006919B6">
              <w:rPr>
                <w:rFonts w:ascii="Simplified Arabic" w:hAnsi="Simplified Arabic" w:hint="cs"/>
                <w:b/>
                <w:bCs/>
                <w:rtl/>
              </w:rPr>
              <w:t>* * *</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إلى أن يقول:</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وإذا قطعتْ يداكِ أثناء منام</w:t>
            </w:r>
            <w:r w:rsidR="00736458">
              <w:rPr>
                <w:rFonts w:ascii="Simplified Arabic" w:hAnsi="Simplified Arabic" w:hint="cs"/>
                <w:b/>
                <w:bCs/>
                <w:rtl/>
              </w:rPr>
              <w:t>ــ</w:t>
            </w:r>
            <w:r w:rsidR="006079A8">
              <w:rPr>
                <w:rFonts w:ascii="Simplified Arabic" w:hAnsi="Simplified Arabic" w:hint="cs"/>
                <w:b/>
                <w:bCs/>
                <w:rtl/>
              </w:rPr>
              <w:t>ـ</w:t>
            </w:r>
            <w:r w:rsidRPr="006919B6">
              <w:rPr>
                <w:rFonts w:ascii="Simplified Arabic" w:hAnsi="Simplified Arabic" w:hint="cs"/>
                <w:b/>
                <w:bCs/>
                <w:rtl/>
              </w:rPr>
              <w:t>ي</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مجرى حياتي وأسباب أي</w:t>
            </w:r>
            <w:r w:rsidR="00736458">
              <w:rPr>
                <w:rFonts w:ascii="Simplified Arabic" w:hAnsi="Simplified Arabic" w:hint="cs"/>
                <w:b/>
                <w:bCs/>
                <w:rtl/>
              </w:rPr>
              <w:t>ــام</w:t>
            </w:r>
            <w:r w:rsidR="00B26ED9">
              <w:rPr>
                <w:rFonts w:ascii="Simplified Arabic" w:hAnsi="Simplified Arabic" w:hint="cs"/>
                <w:b/>
                <w:bCs/>
                <w:rtl/>
              </w:rPr>
              <w:t>ـ</w:t>
            </w:r>
            <w:r w:rsidRPr="006919B6">
              <w:rPr>
                <w:rFonts w:ascii="Simplified Arabic" w:hAnsi="Simplified Arabic" w:hint="cs"/>
                <w:b/>
                <w:bCs/>
                <w:rtl/>
              </w:rPr>
              <w:t>ي</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فسأصحو- يا نصفَ روحي العُلوي-</w:t>
            </w:r>
          </w:p>
        </w:tc>
      </w:tr>
      <w:tr w:rsidR="00815EAB" w:rsidTr="006079A8">
        <w:trPr>
          <w:jc w:val="center"/>
        </w:trPr>
        <w:tc>
          <w:tcPr>
            <w:tcW w:w="4117" w:type="dxa"/>
          </w:tcPr>
          <w:p w:rsidR="00815EAB" w:rsidRPr="006919B6" w:rsidRDefault="00815EAB" w:rsidP="006079A8">
            <w:pPr>
              <w:rPr>
                <w:rFonts w:ascii="Simplified Arabic" w:hAnsi="Simplified Arabic"/>
                <w:b/>
                <w:bCs/>
                <w:rtl/>
              </w:rPr>
            </w:pPr>
            <w:r w:rsidRPr="006919B6">
              <w:rPr>
                <w:rFonts w:ascii="Simplified Arabic" w:hAnsi="Simplified Arabic" w:hint="cs"/>
                <w:b/>
                <w:bCs/>
                <w:rtl/>
              </w:rPr>
              <w:t>بينَ حضنكِ الحنون ال</w:t>
            </w:r>
            <w:r w:rsidR="00736458">
              <w:rPr>
                <w:rFonts w:ascii="Simplified Arabic" w:hAnsi="Simplified Arabic" w:hint="cs"/>
                <w:b/>
                <w:bCs/>
                <w:rtl/>
              </w:rPr>
              <w:t>ــ</w:t>
            </w:r>
            <w:r w:rsidR="006079A8">
              <w:rPr>
                <w:rFonts w:ascii="Simplified Arabic" w:hAnsi="Simplified Arabic" w:hint="cs"/>
                <w:b/>
                <w:bCs/>
                <w:rtl/>
              </w:rPr>
              <w:t>ـ</w:t>
            </w:r>
            <w:r w:rsidRPr="006919B6">
              <w:rPr>
                <w:rFonts w:ascii="Simplified Arabic" w:hAnsi="Simplified Arabic" w:hint="cs"/>
                <w:b/>
                <w:bCs/>
                <w:rtl/>
              </w:rPr>
              <w:t>قدسي</w:t>
            </w:r>
            <w:r>
              <w:rPr>
                <w:rStyle w:val="a4"/>
                <w:rFonts w:ascii="Simplified Arabic" w:hAnsi="Simplified Arabic"/>
                <w:b/>
                <w:bCs/>
                <w:rtl/>
              </w:rPr>
              <w:t>(</w:t>
            </w:r>
            <w:r w:rsidRPr="006919B6">
              <w:rPr>
                <w:rStyle w:val="a4"/>
                <w:rFonts w:ascii="Simplified Arabic" w:hAnsi="Simplified Arabic"/>
                <w:b/>
                <w:bCs/>
                <w:rtl/>
              </w:rPr>
              <w:footnoteReference w:id="73"/>
            </w:r>
            <w:r>
              <w:rPr>
                <w:rStyle w:val="a4"/>
                <w:rFonts w:ascii="Simplified Arabic" w:hAnsi="Simplified Arabic"/>
                <w:b/>
                <w:bCs/>
                <w:rtl/>
              </w:rPr>
              <w:t>)</w:t>
            </w:r>
          </w:p>
        </w:tc>
      </w:tr>
    </w:tbl>
    <w:p w:rsidR="00815EAB" w:rsidRDefault="00815EAB" w:rsidP="00E404A5">
      <w:pPr>
        <w:ind w:firstLine="720"/>
        <w:rPr>
          <w:rFonts w:ascii="Simplified Arabic" w:hAnsi="Simplified Arabic"/>
          <w:rtl/>
        </w:rPr>
      </w:pPr>
      <w:r>
        <w:rPr>
          <w:rFonts w:ascii="Simplified Arabic" w:hAnsi="Simplified Arabic" w:hint="cs"/>
          <w:rtl/>
        </w:rPr>
        <w:t>فالجمال الروحي يرتقي به الأديب حتى يصل إلى العبادة، وهذا المفهوم كان واضحاً في أدب الرافعي كونه ارتقى بالجمال الروحي في فهمه للحب، وارتفع بالإنسانية، وجنح إلى التأله ((والحب قدرة إنسان على قلب إنسان، فهو من ثم قدرة على الكون المتصل بالعاشق، وهو بهذه القدرة أشبه بألوهية</w:t>
      </w:r>
      <w:r w:rsidR="00E404A5">
        <w:rPr>
          <w:rFonts w:ascii="Simplified Arabic" w:hAnsi="Simplified Arabic" w:hint="cs"/>
          <w:rtl/>
        </w:rPr>
        <w:t>،</w:t>
      </w:r>
      <w:r>
        <w:rPr>
          <w:rFonts w:ascii="Simplified Arabic" w:hAnsi="Simplified Arabic" w:hint="cs"/>
          <w:rtl/>
        </w:rPr>
        <w:t xml:space="preserve"> لو ساغ في الظن أن توجد ألوهية عاجزة عن كل شيء </w:t>
      </w:r>
      <w:r w:rsidR="00E404A5">
        <w:rPr>
          <w:rFonts w:ascii="Simplified Arabic" w:hAnsi="Simplified Arabic" w:hint="cs"/>
          <w:rtl/>
        </w:rPr>
        <w:t>،</w:t>
      </w:r>
      <w:r>
        <w:rPr>
          <w:rFonts w:ascii="Simplified Arabic" w:hAnsi="Simplified Arabic" w:hint="cs"/>
          <w:rtl/>
        </w:rPr>
        <w:t>إلا عن التصرف في مخلوق واحد))</w:t>
      </w:r>
      <w:r>
        <w:rPr>
          <w:rStyle w:val="a4"/>
          <w:rFonts w:ascii="Simplified Arabic" w:hAnsi="Simplified Arabic"/>
          <w:rtl/>
        </w:rPr>
        <w:t>(</w:t>
      </w:r>
      <w:r>
        <w:rPr>
          <w:rStyle w:val="a4"/>
          <w:rFonts w:ascii="Simplified Arabic" w:hAnsi="Simplified Arabic"/>
          <w:rtl/>
        </w:rPr>
        <w:footnoteReference w:id="74"/>
      </w:r>
      <w:r>
        <w:rPr>
          <w:rStyle w:val="a4"/>
          <w:rFonts w:ascii="Simplified Arabic" w:hAnsi="Simplified Arabic"/>
          <w:rtl/>
        </w:rPr>
        <w:t>)</w:t>
      </w:r>
      <w:r>
        <w:rPr>
          <w:rFonts w:ascii="Simplified Arabic" w:hAnsi="Simplified Arabic" w:hint="cs"/>
          <w:rtl/>
        </w:rPr>
        <w:t>.</w:t>
      </w:r>
    </w:p>
    <w:p w:rsidR="00815EAB" w:rsidRDefault="00815EAB" w:rsidP="003C68DB">
      <w:pPr>
        <w:ind w:firstLine="720"/>
        <w:rPr>
          <w:rFonts w:ascii="Simplified Arabic" w:hAnsi="Simplified Arabic"/>
          <w:rtl/>
        </w:rPr>
      </w:pPr>
      <w:r>
        <w:rPr>
          <w:rFonts w:ascii="Simplified Arabic" w:hAnsi="Simplified Arabic" w:hint="cs"/>
          <w:rtl/>
        </w:rPr>
        <w:t>ويرى توفيق الحكيم (1898- 1987م) أنّ الجمالَ الخارجي لا ينفصل عن الجمال الداخلي، فالجمالُ وحدةٌ لا تتجزأ قوامها الجسمُ والروحُ معاً... كالضوء في الكواكب، والعطر في الزهرة</w:t>
      </w:r>
      <w:r>
        <w:rPr>
          <w:rStyle w:val="a4"/>
          <w:rFonts w:ascii="Simplified Arabic" w:hAnsi="Simplified Arabic"/>
          <w:rtl/>
        </w:rPr>
        <w:t>(</w:t>
      </w:r>
      <w:r>
        <w:rPr>
          <w:rStyle w:val="a4"/>
          <w:rFonts w:ascii="Simplified Arabic" w:hAnsi="Simplified Arabic"/>
          <w:rtl/>
        </w:rPr>
        <w:footnoteReference w:id="75"/>
      </w:r>
      <w:r>
        <w:rPr>
          <w:rStyle w:val="a4"/>
          <w:rFonts w:ascii="Simplified Arabic" w:hAnsi="Simplified Arabic"/>
          <w:rtl/>
        </w:rPr>
        <w:t>)</w:t>
      </w:r>
      <w:r>
        <w:rPr>
          <w:rFonts w:ascii="Simplified Arabic" w:hAnsi="Simplified Arabic" w:hint="cs"/>
          <w:rtl/>
        </w:rPr>
        <w:t>. وهذا هو الرأي الغالب عند المصورين والمثال</w:t>
      </w:r>
      <w:r w:rsidR="00C944E2">
        <w:rPr>
          <w:rFonts w:ascii="Simplified Arabic" w:hAnsi="Simplified Arabic" w:hint="cs"/>
          <w:rtl/>
        </w:rPr>
        <w:t>ي</w:t>
      </w:r>
      <w:r>
        <w:rPr>
          <w:rFonts w:ascii="Simplified Arabic" w:hAnsi="Simplified Arabic" w:hint="cs"/>
          <w:rtl/>
        </w:rPr>
        <w:t xml:space="preserve">ين والشعراء وهم يسعون إلى تخليد جمال المرأة في لوحاتهم، وأحجارهم، وأشعارهم إذ لم يلتفتوا إلى الجسم الظاهر وحدهُ، ولكنهم سجلوا الجمال الداخلي </w:t>
      </w:r>
      <w:r w:rsidR="003C68DB">
        <w:rPr>
          <w:rFonts w:ascii="Simplified Arabic" w:hAnsi="Simplified Arabic" w:hint="cs"/>
          <w:rtl/>
        </w:rPr>
        <w:t>للمرأة</w:t>
      </w:r>
      <w:r>
        <w:rPr>
          <w:rFonts w:ascii="Simplified Arabic" w:hAnsi="Simplified Arabic" w:hint="cs"/>
          <w:rtl/>
        </w:rPr>
        <w:t xml:space="preserve">أيضاً ، كما فعل صانعو تماثيل آلهة الجمال "فينوس"، فقد حرص صانع تمثال "فينوس دي مديتشي"، </w:t>
      </w:r>
      <w:r>
        <w:rPr>
          <w:rFonts w:ascii="Simplified Arabic" w:hAnsi="Simplified Arabic" w:hint="cs"/>
          <w:rtl/>
        </w:rPr>
        <w:lastRenderedPageBreak/>
        <w:t>على أن يظهر لا جمالَ الجسم وحده، بل جمال الروح في ذلك الخفر والحياء، وروح الفضيلة المتجلية في حركة اليد لذلك التمثال الخالد</w:t>
      </w:r>
      <w:r>
        <w:rPr>
          <w:rStyle w:val="a4"/>
          <w:rFonts w:ascii="Simplified Arabic" w:hAnsi="Simplified Arabic"/>
          <w:rtl/>
        </w:rPr>
        <w:t>(</w:t>
      </w:r>
      <w:r>
        <w:rPr>
          <w:rStyle w:val="a4"/>
          <w:rFonts w:ascii="Simplified Arabic" w:hAnsi="Simplified Arabic"/>
          <w:rtl/>
        </w:rPr>
        <w:footnoteReference w:id="76"/>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والمرأة عند توفيق الحكيم موضوع الجمال الروحي، فهي برأيه روح الفن، ذلك أنَّ الإلهام الفني هو نفسهُ خُلقَ على صورة امرأة، فما من فنان على هذه الأرض أبدع شيئاً إلا في ظلِّ امرأة</w:t>
      </w:r>
      <w:r>
        <w:rPr>
          <w:rStyle w:val="a4"/>
          <w:rFonts w:ascii="Simplified Arabic" w:hAnsi="Simplified Arabic"/>
          <w:rtl/>
        </w:rPr>
        <w:t>(</w:t>
      </w:r>
      <w:r>
        <w:rPr>
          <w:rStyle w:val="a4"/>
          <w:rFonts w:ascii="Simplified Arabic" w:hAnsi="Simplified Arabic"/>
          <w:rtl/>
        </w:rPr>
        <w:footnoteReference w:id="77"/>
      </w:r>
      <w:r>
        <w:rPr>
          <w:rStyle w:val="a4"/>
          <w:rFonts w:ascii="Simplified Arabic" w:hAnsi="Simplified Arabic"/>
          <w:rtl/>
        </w:rPr>
        <w:t>)</w:t>
      </w:r>
      <w:r>
        <w:rPr>
          <w:rFonts w:ascii="Simplified Arabic" w:hAnsi="Simplified Arabic" w:hint="cs"/>
          <w:rtl/>
        </w:rPr>
        <w:t>.</w:t>
      </w:r>
    </w:p>
    <w:p w:rsidR="00815EAB" w:rsidRDefault="00815EAB" w:rsidP="003C68DB">
      <w:pPr>
        <w:ind w:firstLine="720"/>
        <w:rPr>
          <w:rFonts w:ascii="Simplified Arabic" w:hAnsi="Simplified Arabic"/>
          <w:rtl/>
        </w:rPr>
      </w:pPr>
      <w:r>
        <w:rPr>
          <w:rFonts w:ascii="Simplified Arabic" w:hAnsi="Simplified Arabic" w:hint="cs"/>
          <w:rtl/>
        </w:rPr>
        <w:t xml:space="preserve">ويرى الحكيم أنَّ الجمالَ في الفنِّ كالجمالِ في المرأة، "فكيلوباترا" </w:t>
      </w:r>
      <w:r>
        <w:rPr>
          <w:rFonts w:ascii="Simplified Arabic" w:hAnsi="Simplified Arabic"/>
          <w:rtl/>
        </w:rPr>
        <w:t>–</w:t>
      </w:r>
      <w:r>
        <w:rPr>
          <w:rFonts w:ascii="Simplified Arabic" w:hAnsi="Simplified Arabic" w:hint="cs"/>
          <w:rtl/>
        </w:rPr>
        <w:t xml:space="preserve"> على الرغم من أنفها غير الدقيق- آيةٌ خالدةٌ في تاريخ الحُسن</w:t>
      </w:r>
      <w:r w:rsidR="003C68DB">
        <w:rPr>
          <w:rFonts w:ascii="Simplified Arabic" w:hAnsi="Simplified Arabic" w:hint="cs"/>
          <w:rtl/>
        </w:rPr>
        <w:t>ِ</w:t>
      </w:r>
      <w:r>
        <w:rPr>
          <w:rFonts w:ascii="Simplified Arabic" w:hAnsi="Simplified Arabic" w:hint="cs"/>
          <w:rtl/>
        </w:rPr>
        <w:t xml:space="preserve"> النَّسوي</w:t>
      </w:r>
      <w:r>
        <w:rPr>
          <w:rStyle w:val="a4"/>
          <w:rFonts w:ascii="Simplified Arabic" w:hAnsi="Simplified Arabic"/>
          <w:rtl/>
        </w:rPr>
        <w:t>(</w:t>
      </w:r>
      <w:r>
        <w:rPr>
          <w:rStyle w:val="a4"/>
          <w:rFonts w:ascii="Simplified Arabic" w:hAnsi="Simplified Arabic"/>
          <w:rtl/>
        </w:rPr>
        <w:footnoteReference w:id="78"/>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ويؤكد الدكتور الرشيد بو شعير أنَّ صورة المرأة المثالية شائعة في مؤلفات توفيق الحكيم، وتتمثل تلك الصور في الكثير من مسرحياته "إيزيس" و "شهرزاد" و "شمس النَّهار" و "الفانية" في مسرحية "السلطان الحائر"</w:t>
      </w:r>
      <w:r>
        <w:rPr>
          <w:rStyle w:val="a4"/>
          <w:rFonts w:ascii="Simplified Arabic" w:hAnsi="Simplified Arabic"/>
          <w:rtl/>
        </w:rPr>
        <w:t>(</w:t>
      </w:r>
      <w:r>
        <w:rPr>
          <w:rStyle w:val="a4"/>
          <w:rFonts w:ascii="Simplified Arabic" w:hAnsi="Simplified Arabic"/>
          <w:rtl/>
        </w:rPr>
        <w:footnoteReference w:id="79"/>
      </w:r>
      <w:r>
        <w:rPr>
          <w:rStyle w:val="a4"/>
          <w:rFonts w:ascii="Simplified Arabic" w:hAnsi="Simplified Arabic"/>
          <w:rtl/>
        </w:rPr>
        <w:t>)</w:t>
      </w:r>
      <w:r>
        <w:rPr>
          <w:rFonts w:ascii="Simplified Arabic" w:hAnsi="Simplified Arabic" w:hint="cs"/>
          <w:rtl/>
        </w:rPr>
        <w:t>.</w:t>
      </w:r>
    </w:p>
    <w:p w:rsidR="00815EAB" w:rsidRDefault="00815EAB" w:rsidP="00C944E2">
      <w:pPr>
        <w:ind w:firstLine="720"/>
        <w:rPr>
          <w:rFonts w:ascii="Simplified Arabic" w:hAnsi="Simplified Arabic"/>
          <w:rtl/>
        </w:rPr>
      </w:pPr>
      <w:r>
        <w:rPr>
          <w:rFonts w:ascii="Simplified Arabic" w:hAnsi="Simplified Arabic" w:hint="cs"/>
          <w:rtl/>
        </w:rPr>
        <w:t>فالمرأة في أدب الحكيم تنتقل من الحس</w:t>
      </w:r>
      <w:r w:rsidR="00C944E2">
        <w:rPr>
          <w:rFonts w:ascii="Simplified Arabic" w:hAnsi="Simplified Arabic" w:hint="cs"/>
          <w:rtl/>
        </w:rPr>
        <w:t>ي</w:t>
      </w:r>
      <w:r>
        <w:rPr>
          <w:rFonts w:ascii="Simplified Arabic" w:hAnsi="Simplified Arabic" w:hint="cs"/>
          <w:rtl/>
        </w:rPr>
        <w:t>ة إلى المثالية</w:t>
      </w:r>
      <w:r w:rsidR="003C68DB">
        <w:rPr>
          <w:rFonts w:ascii="Simplified Arabic" w:hAnsi="Simplified Arabic" w:hint="cs"/>
          <w:rtl/>
        </w:rPr>
        <w:t>،</w:t>
      </w:r>
      <w:r>
        <w:rPr>
          <w:rFonts w:ascii="Simplified Arabic" w:hAnsi="Simplified Arabic" w:hint="cs"/>
          <w:rtl/>
        </w:rPr>
        <w:t xml:space="preserve"> لتؤدي دورها الحقيقي الذي خلقها الله سبحانه وتعالى لأجل أدائه، وهو خدمة زوجها وحبها له والوفاء له</w:t>
      </w:r>
      <w:r>
        <w:rPr>
          <w:rStyle w:val="a4"/>
          <w:rFonts w:ascii="Simplified Arabic" w:hAnsi="Simplified Arabic"/>
          <w:rtl/>
        </w:rPr>
        <w:t>(</w:t>
      </w:r>
      <w:r>
        <w:rPr>
          <w:rStyle w:val="a4"/>
          <w:rFonts w:ascii="Simplified Arabic" w:hAnsi="Simplified Arabic"/>
          <w:rtl/>
        </w:rPr>
        <w:footnoteReference w:id="80"/>
      </w:r>
      <w:r>
        <w:rPr>
          <w:rStyle w:val="a4"/>
          <w:rFonts w:ascii="Simplified Arabic" w:hAnsi="Simplified Arabic"/>
          <w:rtl/>
        </w:rPr>
        <w:t>)</w:t>
      </w:r>
      <w:r>
        <w:rPr>
          <w:rFonts w:ascii="Simplified Arabic" w:hAnsi="Simplified Arabic" w:hint="cs"/>
          <w:rtl/>
        </w:rPr>
        <w:t>.</w:t>
      </w:r>
    </w:p>
    <w:p w:rsidR="00815EAB" w:rsidRDefault="00815EAB" w:rsidP="003C68DB">
      <w:pPr>
        <w:ind w:firstLine="720"/>
        <w:rPr>
          <w:rFonts w:ascii="Simplified Arabic" w:hAnsi="Simplified Arabic"/>
          <w:rtl/>
        </w:rPr>
      </w:pPr>
      <w:r>
        <w:rPr>
          <w:rFonts w:ascii="Simplified Arabic" w:hAnsi="Simplified Arabic" w:hint="cs"/>
          <w:rtl/>
        </w:rPr>
        <w:t>ففي مسرحية "إيزيس" يعرض الحكيم تلك المثالية، من خلال ما فعلته "إيزيس" من أجل زوجها "اوزوريس"، حي</w:t>
      </w:r>
      <w:r w:rsidR="003C68DB">
        <w:rPr>
          <w:rFonts w:ascii="Simplified Arabic" w:hAnsi="Simplified Arabic" w:hint="cs"/>
          <w:rtl/>
        </w:rPr>
        <w:t>ن</w:t>
      </w:r>
      <w:r>
        <w:rPr>
          <w:rFonts w:ascii="Simplified Arabic" w:hAnsi="Simplified Arabic" w:hint="cs"/>
          <w:rtl/>
        </w:rPr>
        <w:t xml:space="preserve"> تدفع بابنها الشاب ليبارز "طيفون"، فيهزم ابنها </w:t>
      </w:r>
      <w:r w:rsidR="003C68DB">
        <w:rPr>
          <w:rFonts w:ascii="Simplified Arabic" w:hAnsi="Simplified Arabic" w:hint="cs"/>
          <w:rtl/>
        </w:rPr>
        <w:t xml:space="preserve">في </w:t>
      </w:r>
      <w:r>
        <w:rPr>
          <w:rFonts w:ascii="Simplified Arabic" w:hAnsi="Simplified Arabic" w:hint="cs"/>
          <w:rtl/>
        </w:rPr>
        <w:t>تلك المبارزة، ويتدخل "شيخ البلد" في النهاية لينقذ إبنها بعد أن وعدته برشوة كبيرة، وأخيراً يأتي الملك فيساندهم، فينتصر "حوريس" على خصمه "طيفون" الغادر فيخلعه من العرش، وينصب "حوريس ملكاً".</w:t>
      </w:r>
    </w:p>
    <w:p w:rsidR="00815EAB" w:rsidRDefault="00815EAB" w:rsidP="00815EAB">
      <w:pPr>
        <w:ind w:firstLine="720"/>
        <w:rPr>
          <w:rFonts w:ascii="Simplified Arabic" w:hAnsi="Simplified Arabic"/>
          <w:rtl/>
        </w:rPr>
      </w:pPr>
      <w:r>
        <w:rPr>
          <w:rFonts w:ascii="Simplified Arabic" w:hAnsi="Simplified Arabic" w:hint="cs"/>
          <w:rtl/>
        </w:rPr>
        <w:t>وهذه المسرحية شاهدٌ على صورة المرأة المثالية عند توفيق الحكيم.</w:t>
      </w:r>
    </w:p>
    <w:p w:rsidR="00815EAB" w:rsidRDefault="00815EAB" w:rsidP="00F54FC2">
      <w:pPr>
        <w:ind w:firstLine="720"/>
        <w:rPr>
          <w:rFonts w:ascii="Simplified Arabic" w:hAnsi="Simplified Arabic"/>
          <w:rtl/>
        </w:rPr>
      </w:pPr>
      <w:r>
        <w:rPr>
          <w:rFonts w:ascii="Simplified Arabic" w:hAnsi="Simplified Arabic" w:hint="cs"/>
          <w:rtl/>
        </w:rPr>
        <w:lastRenderedPageBreak/>
        <w:t xml:space="preserve">ويرى الدكتور محمد مندور أنَّ الحكيم </w:t>
      </w:r>
      <w:r w:rsidR="00F54FC2">
        <w:rPr>
          <w:rFonts w:ascii="Simplified Arabic" w:hAnsi="Simplified Arabic" w:hint="cs"/>
          <w:rtl/>
        </w:rPr>
        <w:t xml:space="preserve">في </w:t>
      </w:r>
      <w:r>
        <w:rPr>
          <w:rFonts w:ascii="Simplified Arabic" w:hAnsi="Simplified Arabic" w:hint="cs"/>
          <w:rtl/>
        </w:rPr>
        <w:t xml:space="preserve">هذه المسرحية، </w:t>
      </w:r>
      <w:r w:rsidR="00F54FC2">
        <w:rPr>
          <w:rFonts w:ascii="Simplified Arabic" w:hAnsi="Simplified Arabic" w:hint="cs"/>
          <w:rtl/>
        </w:rPr>
        <w:t>إ</w:t>
      </w:r>
      <w:r>
        <w:rPr>
          <w:rFonts w:ascii="Simplified Arabic" w:hAnsi="Simplified Arabic" w:hint="cs"/>
          <w:rtl/>
        </w:rPr>
        <w:t xml:space="preserve">ستطاع أن ينقل صورة المرأة المثال من عالم الأسطورة إلى عالم الواقع، فهي تمثل الصراع بين الواقع والمثال، </w:t>
      </w:r>
      <w:r w:rsidR="00F54FC2">
        <w:rPr>
          <w:rFonts w:ascii="Simplified Arabic" w:hAnsi="Simplified Arabic" w:hint="cs"/>
          <w:rtl/>
        </w:rPr>
        <w:t>في</w:t>
      </w:r>
      <w:r>
        <w:rPr>
          <w:rFonts w:ascii="Simplified Arabic" w:hAnsi="Simplified Arabic" w:hint="cs"/>
          <w:rtl/>
        </w:rPr>
        <w:t xml:space="preserve"> معالجته بعض قضايا الحياة الواقعية الحية</w:t>
      </w:r>
      <w:r>
        <w:rPr>
          <w:rStyle w:val="a4"/>
          <w:rFonts w:ascii="Simplified Arabic" w:hAnsi="Simplified Arabic"/>
          <w:rtl/>
        </w:rPr>
        <w:t>(</w:t>
      </w:r>
      <w:r>
        <w:rPr>
          <w:rStyle w:val="a4"/>
          <w:rFonts w:ascii="Simplified Arabic" w:hAnsi="Simplified Arabic"/>
          <w:rtl/>
        </w:rPr>
        <w:footnoteReference w:id="81"/>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وكذلك يُقارن الحكيم في مسرحيته بين "ايزيس" و "بينلوب"</w:t>
      </w:r>
      <w:r>
        <w:rPr>
          <w:rStyle w:val="a4"/>
          <w:rFonts w:ascii="Simplified Arabic" w:hAnsi="Simplified Arabic"/>
          <w:rtl/>
        </w:rPr>
        <w:t>(</w:t>
      </w:r>
      <w:r>
        <w:rPr>
          <w:rStyle w:val="a4"/>
          <w:rFonts w:ascii="Simplified Arabic" w:hAnsi="Simplified Arabic"/>
          <w:rtl/>
        </w:rPr>
        <w:footnoteReference w:id="82"/>
      </w:r>
      <w:r>
        <w:rPr>
          <w:rStyle w:val="a4"/>
          <w:rFonts w:ascii="Simplified Arabic" w:hAnsi="Simplified Arabic"/>
          <w:rtl/>
        </w:rPr>
        <w:t>)</w:t>
      </w:r>
      <w:r>
        <w:rPr>
          <w:rFonts w:ascii="Simplified Arabic" w:hAnsi="Simplified Arabic" w:hint="cs"/>
          <w:rtl/>
        </w:rPr>
        <w:t xml:space="preserve"> اليونانية</w:t>
      </w:r>
      <w:r w:rsidR="00F54FC2">
        <w:rPr>
          <w:rFonts w:ascii="Simplified Arabic" w:hAnsi="Simplified Arabic" w:hint="cs"/>
          <w:rtl/>
        </w:rPr>
        <w:t>،</w:t>
      </w:r>
      <w:r>
        <w:rPr>
          <w:rFonts w:ascii="Simplified Arabic" w:hAnsi="Simplified Arabic" w:hint="cs"/>
          <w:rtl/>
        </w:rPr>
        <w:t xml:space="preserve"> فيفضل "ايزيس" التي لم تكتفِ بالجلوس في بيتها وانتظار زوجها الغائب، كما فعلت "بينلوب" وإنما قامت تبحث عنه، وتناضل، وتتعرض للأخطار، فالوفاء عند "بينلوب" وفاء سلبي، أما عند "ايزيس" فهو إيجابي على حد تعبير الحكيم</w:t>
      </w:r>
      <w:r>
        <w:rPr>
          <w:rStyle w:val="a4"/>
          <w:rFonts w:ascii="Simplified Arabic" w:hAnsi="Simplified Arabic"/>
          <w:rtl/>
        </w:rPr>
        <w:t>(</w:t>
      </w:r>
      <w:r>
        <w:rPr>
          <w:rStyle w:val="a4"/>
          <w:rFonts w:ascii="Simplified Arabic" w:hAnsi="Simplified Arabic"/>
          <w:rtl/>
        </w:rPr>
        <w:footnoteReference w:id="83"/>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وبهذه المثالية التي تبرز في مسرحياته، تظهر روعة الفن والجمال، من خلال اعتماده على الأسطورة القديمة، ولكنه حوَّرَ فيها لتصلح إطاراً للفكرة التي عالجها.</w:t>
      </w:r>
    </w:p>
    <w:p w:rsidR="00815EAB" w:rsidRDefault="00815EAB" w:rsidP="00815EAB">
      <w:pPr>
        <w:ind w:firstLine="720"/>
        <w:rPr>
          <w:rFonts w:ascii="Simplified Arabic" w:hAnsi="Simplified Arabic"/>
          <w:rtl/>
        </w:rPr>
      </w:pPr>
      <w:r>
        <w:rPr>
          <w:rFonts w:ascii="Simplified Arabic" w:hAnsi="Simplified Arabic" w:hint="cs"/>
          <w:rtl/>
        </w:rPr>
        <w:t>فالتعادلية ظاهرة بارزة في أدب الحكيم، كونه يرى أنَّ الخيرَ والشَّرَ كليهما ضروري ليعادل أحدهما الآخر، فالتعادلية مذهبه في الفن والحياة</w:t>
      </w:r>
      <w:r>
        <w:rPr>
          <w:rStyle w:val="a4"/>
          <w:rFonts w:ascii="Simplified Arabic" w:hAnsi="Simplified Arabic"/>
          <w:rtl/>
        </w:rPr>
        <w:t>(</w:t>
      </w:r>
      <w:r>
        <w:rPr>
          <w:rStyle w:val="a4"/>
          <w:rFonts w:ascii="Simplified Arabic" w:hAnsi="Simplified Arabic"/>
          <w:rtl/>
        </w:rPr>
        <w:footnoteReference w:id="84"/>
      </w:r>
      <w:r>
        <w:rPr>
          <w:rStyle w:val="a4"/>
          <w:rFonts w:ascii="Simplified Arabic" w:hAnsi="Simplified Arabic"/>
          <w:rtl/>
        </w:rPr>
        <w:t>)</w:t>
      </w:r>
      <w:r>
        <w:rPr>
          <w:rFonts w:ascii="Simplified Arabic" w:hAnsi="Simplified Arabic" w:hint="cs"/>
          <w:rtl/>
        </w:rPr>
        <w:t xml:space="preserve">. وعلى هذا الأساس يبين مواقفه من الإنسان والمجتمع. </w:t>
      </w:r>
    </w:p>
    <w:p w:rsidR="00815EAB" w:rsidRDefault="00815EAB" w:rsidP="00815EAB">
      <w:pPr>
        <w:ind w:firstLine="720"/>
        <w:rPr>
          <w:rFonts w:ascii="Simplified Arabic" w:hAnsi="Simplified Arabic"/>
          <w:rtl/>
        </w:rPr>
      </w:pPr>
      <w:r>
        <w:rPr>
          <w:rFonts w:ascii="Simplified Arabic" w:hAnsi="Simplified Arabic" w:hint="cs"/>
          <w:rtl/>
        </w:rPr>
        <w:t>فالعمل الفني أو الأدبي لا يكتمل ولا ينهض بمهمته إلا إذا تم فيه التوازن بين القوة المعبرة والقوة المفسرة</w:t>
      </w:r>
      <w:r>
        <w:rPr>
          <w:rStyle w:val="a4"/>
          <w:rFonts w:ascii="Simplified Arabic" w:hAnsi="Simplified Arabic"/>
          <w:rtl/>
        </w:rPr>
        <w:t>(</w:t>
      </w:r>
      <w:r>
        <w:rPr>
          <w:rStyle w:val="a4"/>
          <w:rFonts w:ascii="Simplified Arabic" w:hAnsi="Simplified Arabic"/>
          <w:rtl/>
        </w:rPr>
        <w:footnoteReference w:id="85"/>
      </w:r>
      <w:r>
        <w:rPr>
          <w:rStyle w:val="a4"/>
          <w:rFonts w:ascii="Simplified Arabic" w:hAnsi="Simplified Arabic"/>
          <w:rtl/>
        </w:rPr>
        <w:t>)</w:t>
      </w:r>
      <w:r>
        <w:rPr>
          <w:rFonts w:ascii="Simplified Arabic" w:hAnsi="Simplified Arabic" w:hint="cs"/>
          <w:rtl/>
        </w:rPr>
        <w:t>.</w:t>
      </w:r>
    </w:p>
    <w:p w:rsidR="00815EAB" w:rsidRDefault="00815EAB" w:rsidP="00F54FC2">
      <w:pPr>
        <w:ind w:firstLine="720"/>
        <w:rPr>
          <w:rFonts w:ascii="Simplified Arabic" w:hAnsi="Simplified Arabic"/>
          <w:rtl/>
        </w:rPr>
      </w:pPr>
      <w:r>
        <w:rPr>
          <w:rFonts w:ascii="Simplified Arabic" w:hAnsi="Simplified Arabic" w:hint="cs"/>
          <w:rtl/>
        </w:rPr>
        <w:lastRenderedPageBreak/>
        <w:t>وجدنا تلك المثالية أيضاً عند أديبنا الرافعي واضحة</w:t>
      </w:r>
      <w:r w:rsidR="00F54FC2">
        <w:rPr>
          <w:rFonts w:ascii="Simplified Arabic" w:hAnsi="Simplified Arabic" w:hint="cs"/>
          <w:rtl/>
        </w:rPr>
        <w:t>ً</w:t>
      </w:r>
      <w:r>
        <w:rPr>
          <w:rFonts w:ascii="Simplified Arabic" w:hAnsi="Simplified Arabic" w:hint="cs"/>
          <w:rtl/>
        </w:rPr>
        <w:t xml:space="preserve"> في أدبه، تصل بصاحبها إلى الحقائق الجمالية، فلغة الحب عنده وحيٌ سماوي، والحبيبة تمثال الفن الإلهي الخالد</w:t>
      </w:r>
      <w:r>
        <w:rPr>
          <w:rStyle w:val="a4"/>
          <w:rFonts w:ascii="Simplified Arabic" w:hAnsi="Simplified Arabic"/>
          <w:rtl/>
        </w:rPr>
        <w:t>(</w:t>
      </w:r>
      <w:r>
        <w:rPr>
          <w:rStyle w:val="a4"/>
          <w:rFonts w:ascii="Simplified Arabic" w:hAnsi="Simplified Arabic"/>
          <w:rtl/>
        </w:rPr>
        <w:footnoteReference w:id="86"/>
      </w:r>
      <w:r>
        <w:rPr>
          <w:rStyle w:val="a4"/>
          <w:rFonts w:ascii="Simplified Arabic" w:hAnsi="Simplified Arabic"/>
          <w:rtl/>
        </w:rPr>
        <w:t>)</w:t>
      </w:r>
      <w:r>
        <w:rPr>
          <w:rFonts w:ascii="Simplified Arabic" w:hAnsi="Simplified Arabic" w:hint="cs"/>
          <w:rtl/>
        </w:rPr>
        <w:t>، والحب يجعل الناس أعلاهم وأسفلهم صاعدين أبداً من أسفل إلى أعلى</w:t>
      </w:r>
      <w:r>
        <w:rPr>
          <w:rStyle w:val="a4"/>
          <w:rFonts w:ascii="Simplified Arabic" w:hAnsi="Simplified Arabic"/>
          <w:rtl/>
        </w:rPr>
        <w:t>(</w:t>
      </w:r>
      <w:r>
        <w:rPr>
          <w:rStyle w:val="a4"/>
          <w:rFonts w:ascii="Simplified Arabic" w:hAnsi="Simplified Arabic"/>
          <w:rtl/>
        </w:rPr>
        <w:footnoteReference w:id="87"/>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وبعد عرض رأي الحكيم في الفن والجمال، يرى الباحث أنَّه كونَّ رأيه من مصدرين، أحدهما إسلامي عربي</w:t>
      </w:r>
      <w:r w:rsidR="00F54FC2">
        <w:rPr>
          <w:rFonts w:ascii="Simplified Arabic" w:hAnsi="Simplified Arabic" w:hint="cs"/>
          <w:rtl/>
        </w:rPr>
        <w:t>،</w:t>
      </w:r>
      <w:r>
        <w:rPr>
          <w:rFonts w:ascii="Simplified Arabic" w:hAnsi="Simplified Arabic" w:hint="cs"/>
          <w:rtl/>
        </w:rPr>
        <w:t xml:space="preserve"> من التراث العربي والدين الإسلامي مخلصاً له، والآخر غربي تتراوح مفاهيمه بين الكلاسيكية والرومانسية والرمزية والحداثة الفنية مُعجباً به. وبهذا المزاج بين الثقافتين يتوسط ولا يُغالي فيقبل كلَّ ما هو عربي ويرفض كل ما هو غربي أو يعكس الأمر، إنه التوسط والاعتدال والحوار والمناقشة الهادئة التي عبر عنها في كثير من إنتاجه الفكري والأدبي.</w:t>
      </w:r>
    </w:p>
    <w:p w:rsidR="00815EAB" w:rsidRDefault="00815EAB" w:rsidP="00815EAB">
      <w:pPr>
        <w:ind w:firstLine="720"/>
        <w:rPr>
          <w:rFonts w:ascii="Simplified Arabic" w:hAnsi="Simplified Arabic"/>
          <w:rtl/>
        </w:rPr>
      </w:pPr>
      <w:r>
        <w:rPr>
          <w:rFonts w:ascii="Simplified Arabic" w:hAnsi="Simplified Arabic" w:hint="cs"/>
          <w:rtl/>
        </w:rPr>
        <w:t>وسيد قطب يفتح لنا نافذةً أخرى من نوافذ الجمال، ألا وهي نافذة الجمال الروحي، فهو يحنُ إلى الجمال الذي تعنو له كل الجباه، وتُسخّر من أجلهِ كل الأشياء، ويظلله فيض الجلال وسمت الألوهية. وعندئذ لا يقصر الأمر معه على مجرد الحنين، وإنما يتحول إلى عبادة</w:t>
      </w:r>
      <w:r>
        <w:rPr>
          <w:rStyle w:val="a4"/>
          <w:rFonts w:ascii="Simplified Arabic" w:hAnsi="Simplified Arabic"/>
          <w:rtl/>
        </w:rPr>
        <w:t>(</w:t>
      </w:r>
      <w:r>
        <w:rPr>
          <w:rStyle w:val="a4"/>
          <w:rFonts w:ascii="Simplified Arabic" w:hAnsi="Simplified Arabic"/>
          <w:rtl/>
        </w:rPr>
        <w:footnoteReference w:id="88"/>
      </w:r>
      <w:r>
        <w:rPr>
          <w:rStyle w:val="a4"/>
          <w:rFonts w:ascii="Simplified Arabic" w:hAnsi="Simplified Arabic"/>
          <w:rtl/>
        </w:rPr>
        <w:t>)</w:t>
      </w:r>
      <w:r>
        <w:rPr>
          <w:rFonts w:ascii="Simplified Arabic" w:hAnsi="Simplified Arabic" w:hint="cs"/>
          <w:rtl/>
        </w:rPr>
        <w:t>،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18"/>
        <w:gridCol w:w="368"/>
        <w:gridCol w:w="3185"/>
      </w:tblGrid>
      <w:tr w:rsidR="00815EAB" w:rsidRPr="00D04C0C" w:rsidTr="006079A8">
        <w:trPr>
          <w:jc w:val="center"/>
        </w:trPr>
        <w:tc>
          <w:tcPr>
            <w:tcW w:w="2618"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t>لك يا جمالُ عبادتي</w:t>
            </w:r>
            <w:r>
              <w:rPr>
                <w:rFonts w:ascii="Simplified Arabic" w:hAnsi="Simplified Arabic"/>
                <w:b/>
                <w:bCs/>
                <w:rtl/>
              </w:rPr>
              <w:br/>
            </w:r>
          </w:p>
        </w:tc>
        <w:tc>
          <w:tcPr>
            <w:tcW w:w="368" w:type="dxa"/>
          </w:tcPr>
          <w:p w:rsidR="00815EAB" w:rsidRPr="00D04C0C" w:rsidRDefault="00815EAB" w:rsidP="006079A8">
            <w:pPr>
              <w:rPr>
                <w:rFonts w:ascii="Simplified Arabic" w:hAnsi="Simplified Arabic"/>
                <w:b/>
                <w:bCs/>
                <w:rtl/>
              </w:rPr>
            </w:pPr>
          </w:p>
        </w:tc>
        <w:tc>
          <w:tcPr>
            <w:tcW w:w="3185"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t>لك أنتَ وحدك يا جمال</w:t>
            </w:r>
            <w:r w:rsidR="00930E60">
              <w:rPr>
                <w:rFonts w:ascii="Simplified Arabic" w:hAnsi="Simplified Arabic" w:hint="cs"/>
                <w:b/>
                <w:bCs/>
                <w:rtl/>
              </w:rPr>
              <w:t>ْ</w:t>
            </w:r>
            <w:r>
              <w:rPr>
                <w:rFonts w:ascii="Simplified Arabic" w:hAnsi="Simplified Arabic"/>
                <w:b/>
                <w:bCs/>
                <w:rtl/>
              </w:rPr>
              <w:br/>
            </w:r>
          </w:p>
        </w:tc>
      </w:tr>
      <w:tr w:rsidR="00815EAB" w:rsidRPr="00D04C0C" w:rsidTr="006079A8">
        <w:trPr>
          <w:jc w:val="center"/>
        </w:trPr>
        <w:tc>
          <w:tcPr>
            <w:tcW w:w="2618"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t>تعصي تعاليم الطغا</w:t>
            </w:r>
            <w:r>
              <w:rPr>
                <w:rFonts w:ascii="Simplified Arabic" w:hAnsi="Simplified Arabic"/>
                <w:b/>
                <w:bCs/>
                <w:rtl/>
              </w:rPr>
              <w:br/>
            </w:r>
          </w:p>
        </w:tc>
        <w:tc>
          <w:tcPr>
            <w:tcW w:w="368" w:type="dxa"/>
          </w:tcPr>
          <w:p w:rsidR="00815EAB" w:rsidRPr="00D04C0C" w:rsidRDefault="00815EAB" w:rsidP="006079A8">
            <w:pPr>
              <w:rPr>
                <w:rFonts w:ascii="Simplified Arabic" w:hAnsi="Simplified Arabic"/>
                <w:b/>
                <w:bCs/>
                <w:rtl/>
              </w:rPr>
            </w:pPr>
          </w:p>
        </w:tc>
        <w:tc>
          <w:tcPr>
            <w:tcW w:w="3185" w:type="dxa"/>
          </w:tcPr>
          <w:p w:rsidR="00815EAB" w:rsidRPr="00D04C0C" w:rsidRDefault="00815EAB" w:rsidP="00393395">
            <w:pPr>
              <w:rPr>
                <w:rFonts w:ascii="Simplified Arabic" w:hAnsi="Simplified Arabic"/>
                <w:b/>
                <w:bCs/>
                <w:rtl/>
              </w:rPr>
            </w:pPr>
            <w:r w:rsidRPr="00D04C0C">
              <w:rPr>
                <w:rFonts w:ascii="Simplified Arabic" w:hAnsi="Simplified Arabic" w:hint="cs"/>
                <w:b/>
                <w:bCs/>
                <w:rtl/>
              </w:rPr>
              <w:t xml:space="preserve">ة، أو الهداة على </w:t>
            </w:r>
            <w:r w:rsidR="00393395">
              <w:rPr>
                <w:rFonts w:ascii="Simplified Arabic" w:hAnsi="Simplified Arabic" w:hint="cs"/>
                <w:b/>
                <w:bCs/>
                <w:rtl/>
              </w:rPr>
              <w:t>ض</w:t>
            </w:r>
            <w:r w:rsidRPr="00D04C0C">
              <w:rPr>
                <w:rFonts w:ascii="Simplified Arabic" w:hAnsi="Simplified Arabic" w:hint="cs"/>
                <w:b/>
                <w:bCs/>
                <w:rtl/>
              </w:rPr>
              <w:t>لال</w:t>
            </w:r>
            <w:r w:rsidR="00930E60">
              <w:rPr>
                <w:rFonts w:ascii="Simplified Arabic" w:hAnsi="Simplified Arabic" w:hint="cs"/>
                <w:b/>
                <w:bCs/>
                <w:rtl/>
              </w:rPr>
              <w:t>ْ</w:t>
            </w:r>
            <w:r>
              <w:rPr>
                <w:rFonts w:ascii="Simplified Arabic" w:hAnsi="Simplified Arabic"/>
                <w:b/>
                <w:bCs/>
                <w:rtl/>
              </w:rPr>
              <w:br/>
            </w:r>
          </w:p>
        </w:tc>
      </w:tr>
      <w:tr w:rsidR="00815EAB" w:rsidRPr="00D04C0C" w:rsidTr="006079A8">
        <w:trPr>
          <w:jc w:val="center"/>
        </w:trPr>
        <w:tc>
          <w:tcPr>
            <w:tcW w:w="2618"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t>ويخالفُ التشريع جهـ</w:t>
            </w:r>
            <w:r>
              <w:rPr>
                <w:rFonts w:ascii="Simplified Arabic" w:hAnsi="Simplified Arabic"/>
                <w:b/>
                <w:bCs/>
                <w:rtl/>
              </w:rPr>
              <w:br/>
            </w:r>
          </w:p>
        </w:tc>
        <w:tc>
          <w:tcPr>
            <w:tcW w:w="368" w:type="dxa"/>
          </w:tcPr>
          <w:p w:rsidR="00815EAB" w:rsidRPr="00D04C0C" w:rsidRDefault="00815EAB" w:rsidP="006079A8">
            <w:pPr>
              <w:rPr>
                <w:rFonts w:ascii="Simplified Arabic" w:hAnsi="Simplified Arabic"/>
                <w:b/>
                <w:bCs/>
                <w:rtl/>
              </w:rPr>
            </w:pPr>
          </w:p>
        </w:tc>
        <w:tc>
          <w:tcPr>
            <w:tcW w:w="3185"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t>ـراً، أو خفاء في احتيال</w:t>
            </w:r>
            <w:r w:rsidR="00930E60">
              <w:rPr>
                <w:rFonts w:ascii="Simplified Arabic" w:hAnsi="Simplified Arabic" w:hint="cs"/>
                <w:b/>
                <w:bCs/>
                <w:rtl/>
              </w:rPr>
              <w:t>ْ</w:t>
            </w:r>
            <w:r>
              <w:rPr>
                <w:rFonts w:ascii="Simplified Arabic" w:hAnsi="Simplified Arabic"/>
                <w:b/>
                <w:bCs/>
                <w:rtl/>
              </w:rPr>
              <w:br/>
            </w:r>
          </w:p>
        </w:tc>
      </w:tr>
      <w:tr w:rsidR="00815EAB" w:rsidRPr="00D04C0C" w:rsidTr="006079A8">
        <w:trPr>
          <w:jc w:val="center"/>
        </w:trPr>
        <w:tc>
          <w:tcPr>
            <w:tcW w:w="2618"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lastRenderedPageBreak/>
              <w:t>وأراكَ وحدكَ يا جمالُ</w:t>
            </w:r>
            <w:r>
              <w:rPr>
                <w:rFonts w:ascii="Simplified Arabic" w:hAnsi="Simplified Arabic"/>
                <w:b/>
                <w:bCs/>
                <w:rtl/>
              </w:rPr>
              <w:br/>
            </w:r>
          </w:p>
        </w:tc>
        <w:tc>
          <w:tcPr>
            <w:tcW w:w="368" w:type="dxa"/>
          </w:tcPr>
          <w:p w:rsidR="00815EAB" w:rsidRPr="00D04C0C" w:rsidRDefault="00815EAB" w:rsidP="006079A8">
            <w:pPr>
              <w:rPr>
                <w:rFonts w:ascii="Simplified Arabic" w:hAnsi="Simplified Arabic"/>
                <w:b/>
                <w:bCs/>
                <w:rtl/>
              </w:rPr>
            </w:pPr>
          </w:p>
        </w:tc>
        <w:tc>
          <w:tcPr>
            <w:tcW w:w="3185" w:type="dxa"/>
          </w:tcPr>
          <w:p w:rsidR="00815EAB" w:rsidRPr="00D04C0C" w:rsidRDefault="00815EAB" w:rsidP="006079A8">
            <w:pPr>
              <w:rPr>
                <w:rFonts w:ascii="Simplified Arabic" w:hAnsi="Simplified Arabic"/>
                <w:b/>
                <w:bCs/>
                <w:rtl/>
              </w:rPr>
            </w:pPr>
            <w:r w:rsidRPr="00D04C0C">
              <w:rPr>
                <w:rFonts w:ascii="Simplified Arabic" w:hAnsi="Simplified Arabic" w:hint="cs"/>
                <w:b/>
                <w:bCs/>
                <w:rtl/>
              </w:rPr>
              <w:t>تلقى الخضوع</w:t>
            </w:r>
            <w:r w:rsidR="007C5312">
              <w:rPr>
                <w:rFonts w:ascii="Simplified Arabic" w:hAnsi="Simplified Arabic" w:hint="cs"/>
                <w:b/>
                <w:bCs/>
                <w:rtl/>
              </w:rPr>
              <w:t>َ</w:t>
            </w:r>
            <w:r w:rsidRPr="00D04C0C">
              <w:rPr>
                <w:rFonts w:ascii="Simplified Arabic" w:hAnsi="Simplified Arabic" w:hint="cs"/>
                <w:b/>
                <w:bCs/>
                <w:rtl/>
              </w:rPr>
              <w:t xml:space="preserve"> والاحتفال</w:t>
            </w:r>
            <w:r w:rsidR="00930E60">
              <w:rPr>
                <w:rFonts w:ascii="Simplified Arabic" w:hAnsi="Simplified Arabic" w:hint="cs"/>
                <w:b/>
                <w:bCs/>
                <w:rtl/>
              </w:rPr>
              <w:t>ْ</w:t>
            </w:r>
            <w:r>
              <w:rPr>
                <w:rStyle w:val="a4"/>
                <w:rFonts w:ascii="Simplified Arabic" w:hAnsi="Simplified Arabic"/>
                <w:b/>
                <w:bCs/>
                <w:rtl/>
              </w:rPr>
              <w:t>(</w:t>
            </w:r>
            <w:r w:rsidRPr="00D04C0C">
              <w:rPr>
                <w:rStyle w:val="a4"/>
                <w:rFonts w:ascii="Simplified Arabic" w:hAnsi="Simplified Arabic"/>
                <w:b/>
                <w:bCs/>
                <w:rtl/>
              </w:rPr>
              <w:footnoteReference w:id="89"/>
            </w:r>
            <w:r>
              <w:rPr>
                <w:rStyle w:val="a4"/>
                <w:rFonts w:ascii="Simplified Arabic" w:hAnsi="Simplified Arabic"/>
                <w:b/>
                <w:bCs/>
                <w:rtl/>
              </w:rPr>
              <w:t>)</w:t>
            </w:r>
            <w:r>
              <w:rPr>
                <w:rFonts w:ascii="Simplified Arabic" w:hAnsi="Simplified Arabic"/>
                <w:b/>
                <w:bCs/>
                <w:rtl/>
              </w:rPr>
              <w:br/>
            </w:r>
          </w:p>
        </w:tc>
      </w:tr>
    </w:tbl>
    <w:p w:rsidR="00815EAB" w:rsidRDefault="00815EAB" w:rsidP="00815EAB">
      <w:pPr>
        <w:ind w:firstLine="720"/>
        <w:rPr>
          <w:rFonts w:ascii="Simplified Arabic" w:hAnsi="Simplified Arabic"/>
          <w:rtl/>
        </w:rPr>
      </w:pPr>
      <w:r>
        <w:rPr>
          <w:rFonts w:ascii="Simplified Arabic" w:hAnsi="Simplified Arabic" w:hint="cs"/>
          <w:rtl/>
        </w:rPr>
        <w:t>ويستحق الجمال عنده أن يكون تسبيح</w:t>
      </w:r>
      <w:r w:rsidR="00930E60">
        <w:rPr>
          <w:rFonts w:ascii="Simplified Arabic" w:hAnsi="Simplified Arabic" w:hint="cs"/>
          <w:rtl/>
        </w:rPr>
        <w:t>اً</w:t>
      </w:r>
      <w:r>
        <w:rPr>
          <w:rFonts w:ascii="Simplified Arabic" w:hAnsi="Simplified Arabic" w:hint="cs"/>
          <w:rtl/>
        </w:rPr>
        <w:t>، فيقول:</w:t>
      </w:r>
    </w:p>
    <w:tbl>
      <w:tblPr>
        <w:tblStyle w:val="a5"/>
        <w:bidiVisual/>
        <w:tblW w:w="0" w:type="auto"/>
        <w:jc w:val="center"/>
        <w:tblInd w:w="-1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97"/>
        <w:gridCol w:w="251"/>
        <w:gridCol w:w="4285"/>
      </w:tblGrid>
      <w:tr w:rsidR="00815EAB" w:rsidRPr="00D04C0C" w:rsidTr="006079A8">
        <w:trPr>
          <w:jc w:val="center"/>
        </w:trPr>
        <w:tc>
          <w:tcPr>
            <w:tcW w:w="3597" w:type="dxa"/>
          </w:tcPr>
          <w:p w:rsidR="00815EAB" w:rsidRPr="00D04C0C" w:rsidRDefault="00815EAB" w:rsidP="006079A8">
            <w:pPr>
              <w:rPr>
                <w:rFonts w:ascii="Simplified Arabic" w:hAnsi="Simplified Arabic"/>
                <w:b/>
                <w:bCs/>
                <w:rtl/>
                <w:lang w:bidi="ar-IQ"/>
              </w:rPr>
            </w:pPr>
            <w:r>
              <w:rPr>
                <w:rFonts w:ascii="Simplified Arabic" w:hAnsi="Simplified Arabic" w:hint="cs"/>
                <w:b/>
                <w:bCs/>
                <w:rtl/>
              </w:rPr>
              <w:t>لعينيك تسبيحي وهمسُ سرائري</w:t>
            </w:r>
            <w:r>
              <w:rPr>
                <w:rFonts w:ascii="Simplified Arabic" w:hAnsi="Simplified Arabic"/>
                <w:b/>
                <w:bCs/>
                <w:rtl/>
              </w:rPr>
              <w:br/>
            </w:r>
          </w:p>
        </w:tc>
        <w:tc>
          <w:tcPr>
            <w:tcW w:w="251" w:type="dxa"/>
          </w:tcPr>
          <w:p w:rsidR="00815EAB" w:rsidRPr="00D04C0C" w:rsidRDefault="00815EAB" w:rsidP="006079A8">
            <w:pPr>
              <w:rPr>
                <w:rFonts w:ascii="Simplified Arabic" w:hAnsi="Simplified Arabic"/>
                <w:b/>
                <w:bCs/>
                <w:rtl/>
              </w:rPr>
            </w:pPr>
          </w:p>
        </w:tc>
        <w:tc>
          <w:tcPr>
            <w:tcW w:w="4285" w:type="dxa"/>
          </w:tcPr>
          <w:p w:rsidR="00815EAB" w:rsidRPr="00D04C0C" w:rsidRDefault="00815EAB" w:rsidP="006079A8">
            <w:pPr>
              <w:rPr>
                <w:rFonts w:ascii="Simplified Arabic" w:hAnsi="Simplified Arabic"/>
                <w:b/>
                <w:bCs/>
                <w:rtl/>
              </w:rPr>
            </w:pPr>
            <w:r>
              <w:rPr>
                <w:rFonts w:ascii="Simplified Arabic" w:hAnsi="Simplified Arabic" w:hint="cs"/>
                <w:b/>
                <w:bCs/>
                <w:rtl/>
              </w:rPr>
              <w:t>وفي صمتها الموحي مراد خواطري</w:t>
            </w:r>
            <w:r>
              <w:rPr>
                <w:rStyle w:val="a4"/>
                <w:rFonts w:ascii="Simplified Arabic" w:hAnsi="Simplified Arabic"/>
                <w:b/>
                <w:bCs/>
                <w:rtl/>
              </w:rPr>
              <w:t>(</w:t>
            </w:r>
            <w:r>
              <w:rPr>
                <w:rStyle w:val="a4"/>
                <w:rFonts w:ascii="Simplified Arabic" w:hAnsi="Simplified Arabic"/>
                <w:b/>
                <w:bCs/>
                <w:rtl/>
              </w:rPr>
              <w:footnoteReference w:id="90"/>
            </w:r>
            <w:r>
              <w:rPr>
                <w:rStyle w:val="a4"/>
                <w:rFonts w:ascii="Simplified Arabic" w:hAnsi="Simplified Arabic"/>
                <w:b/>
                <w:bCs/>
                <w:rtl/>
              </w:rPr>
              <w:t>)</w:t>
            </w:r>
            <w:r>
              <w:rPr>
                <w:rFonts w:ascii="Simplified Arabic" w:hAnsi="Simplified Arabic"/>
                <w:b/>
                <w:bCs/>
                <w:rtl/>
              </w:rPr>
              <w:br/>
            </w:r>
          </w:p>
        </w:tc>
      </w:tr>
    </w:tbl>
    <w:p w:rsidR="00815EAB" w:rsidRDefault="00815EAB" w:rsidP="00815EAB">
      <w:pPr>
        <w:ind w:firstLine="720"/>
        <w:rPr>
          <w:rFonts w:ascii="Simplified Arabic" w:hAnsi="Simplified Arabic"/>
          <w:rtl/>
        </w:rPr>
      </w:pPr>
      <w:r>
        <w:rPr>
          <w:rFonts w:ascii="Simplified Arabic" w:hAnsi="Simplified Arabic" w:hint="cs"/>
          <w:rtl/>
        </w:rPr>
        <w:t>جعل سيد قطب الجمال والحب والنقاء في منزلة واحدة، ونظر إلى الحُب نظرة شمولية، فالحب عنده لا يقتصر على حب المرأة والأصدقاء، إنّما هو معنى الحب العام الذي يعمرُ النّفوس</w:t>
      </w:r>
      <w:r>
        <w:rPr>
          <w:rStyle w:val="a4"/>
          <w:rFonts w:ascii="Simplified Arabic" w:hAnsi="Simplified Arabic"/>
          <w:rtl/>
        </w:rPr>
        <w:t>(</w:t>
      </w:r>
      <w:r>
        <w:rPr>
          <w:rStyle w:val="a4"/>
          <w:rFonts w:ascii="Simplified Arabic" w:hAnsi="Simplified Arabic"/>
          <w:rtl/>
        </w:rPr>
        <w:footnoteReference w:id="91"/>
      </w:r>
      <w:r>
        <w:rPr>
          <w:rStyle w:val="a4"/>
          <w:rFonts w:ascii="Simplified Arabic" w:hAnsi="Simplified Arabic"/>
          <w:rtl/>
        </w:rPr>
        <w:t>)</w:t>
      </w:r>
      <w:r>
        <w:rPr>
          <w:rFonts w:ascii="Simplified Arabic" w:hAnsi="Simplified Arabic" w:hint="cs"/>
          <w:rtl/>
        </w:rPr>
        <w:t>.</w:t>
      </w:r>
    </w:p>
    <w:p w:rsidR="00815EAB" w:rsidRDefault="00815EAB" w:rsidP="00930E60">
      <w:pPr>
        <w:ind w:firstLine="720"/>
        <w:rPr>
          <w:rFonts w:ascii="Simplified Arabic" w:hAnsi="Simplified Arabic"/>
          <w:rtl/>
        </w:rPr>
      </w:pPr>
      <w:r>
        <w:rPr>
          <w:rFonts w:ascii="Simplified Arabic" w:hAnsi="Simplified Arabic" w:hint="cs"/>
          <w:rtl/>
        </w:rPr>
        <w:t>فلا يدع في قلبه مكاناً للبغضاء أو الحقد، فهو يود ل</w:t>
      </w:r>
      <w:r w:rsidR="00930E60">
        <w:rPr>
          <w:rFonts w:ascii="Simplified Arabic" w:hAnsi="Simplified Arabic" w:hint="cs"/>
          <w:rtl/>
        </w:rPr>
        <w:t>و</w:t>
      </w:r>
      <w:r>
        <w:rPr>
          <w:rFonts w:ascii="Simplified Arabic" w:hAnsi="Simplified Arabic" w:hint="cs"/>
          <w:rtl/>
        </w:rPr>
        <w:t xml:space="preserve"> يشمل الكون جميعه بالحنان، </w:t>
      </w:r>
      <w:r w:rsidR="00930E60">
        <w:rPr>
          <w:rFonts w:ascii="Simplified Arabic" w:hAnsi="Simplified Arabic" w:hint="cs"/>
          <w:rtl/>
        </w:rPr>
        <w:t>ف</w:t>
      </w:r>
      <w:r>
        <w:rPr>
          <w:rFonts w:ascii="Simplified Arabic" w:hAnsi="Simplified Arabic" w:hint="cs"/>
          <w:rtl/>
        </w:rPr>
        <w:t>يكون بينهما تعاطف وتراحم وتواد، فيقول:</w:t>
      </w:r>
    </w:p>
    <w:tbl>
      <w:tblPr>
        <w:tblStyle w:val="a5"/>
        <w:bidiVisual/>
        <w:tblW w:w="0" w:type="auto"/>
        <w:jc w:val="center"/>
        <w:tblInd w:w="-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5"/>
        <w:gridCol w:w="567"/>
        <w:gridCol w:w="3493"/>
      </w:tblGrid>
      <w:tr w:rsidR="00815EAB" w:rsidRPr="00D04C0C" w:rsidTr="006079A8">
        <w:trPr>
          <w:jc w:val="center"/>
        </w:trPr>
        <w:tc>
          <w:tcPr>
            <w:tcW w:w="3455" w:type="dxa"/>
          </w:tcPr>
          <w:p w:rsidR="00815EAB" w:rsidRPr="00D04C0C" w:rsidRDefault="00815EAB" w:rsidP="00736458">
            <w:pPr>
              <w:rPr>
                <w:rFonts w:ascii="Simplified Arabic" w:hAnsi="Simplified Arabic"/>
                <w:b/>
                <w:bCs/>
                <w:rtl/>
              </w:rPr>
            </w:pPr>
            <w:r>
              <w:rPr>
                <w:rFonts w:ascii="Simplified Arabic" w:hAnsi="Simplified Arabic" w:hint="cs"/>
                <w:b/>
                <w:bCs/>
                <w:rtl/>
              </w:rPr>
              <w:t>هو قلبٌ ما درى كيف السرور</w:t>
            </w:r>
          </w:p>
        </w:tc>
        <w:tc>
          <w:tcPr>
            <w:tcW w:w="567" w:type="dxa"/>
          </w:tcPr>
          <w:p w:rsidR="00815EAB" w:rsidRPr="00D04C0C" w:rsidRDefault="00815EAB" w:rsidP="00736458">
            <w:pPr>
              <w:rPr>
                <w:rFonts w:ascii="Simplified Arabic" w:hAnsi="Simplified Arabic"/>
                <w:b/>
                <w:bCs/>
                <w:rtl/>
              </w:rPr>
            </w:pPr>
          </w:p>
        </w:tc>
        <w:tc>
          <w:tcPr>
            <w:tcW w:w="3493" w:type="dxa"/>
          </w:tcPr>
          <w:p w:rsidR="00736458" w:rsidRDefault="00815EAB" w:rsidP="00736458">
            <w:pPr>
              <w:rPr>
                <w:rFonts w:ascii="Simplified Arabic" w:hAnsi="Simplified Arabic"/>
                <w:b/>
                <w:bCs/>
                <w:rtl/>
              </w:rPr>
            </w:pPr>
            <w:r>
              <w:rPr>
                <w:rFonts w:ascii="Simplified Arabic" w:hAnsi="Simplified Arabic" w:hint="cs"/>
                <w:b/>
                <w:bCs/>
                <w:rtl/>
              </w:rPr>
              <w:t>لا ولا يكف</w:t>
            </w:r>
            <w:r w:rsidR="009A018F">
              <w:rPr>
                <w:rFonts w:ascii="Simplified Arabic" w:hAnsi="Simplified Arabic" w:hint="cs"/>
                <w:b/>
                <w:bCs/>
                <w:rtl/>
              </w:rPr>
              <w:t>ِ</w:t>
            </w:r>
            <w:r>
              <w:rPr>
                <w:rFonts w:ascii="Simplified Arabic" w:hAnsi="Simplified Arabic" w:hint="cs"/>
                <w:b/>
                <w:bCs/>
                <w:rtl/>
              </w:rPr>
              <w:t xml:space="preserve"> يُرائي أو يخون</w:t>
            </w:r>
          </w:p>
          <w:p w:rsidR="00815EAB" w:rsidRPr="00D04C0C" w:rsidRDefault="00815EAB" w:rsidP="00736458">
            <w:pPr>
              <w:rPr>
                <w:rFonts w:ascii="Simplified Arabic" w:hAnsi="Simplified Arabic"/>
                <w:b/>
                <w:bCs/>
                <w:rtl/>
              </w:rPr>
            </w:pPr>
            <w:r>
              <w:rPr>
                <w:rFonts w:ascii="Simplified Arabic" w:hAnsi="Simplified Arabic"/>
                <w:b/>
                <w:bCs/>
                <w:rtl/>
              </w:rPr>
              <w:br/>
            </w:r>
          </w:p>
        </w:tc>
      </w:tr>
      <w:tr w:rsidR="00815EAB" w:rsidRPr="00D04C0C" w:rsidTr="006079A8">
        <w:trPr>
          <w:jc w:val="center"/>
        </w:trPr>
        <w:tc>
          <w:tcPr>
            <w:tcW w:w="3455" w:type="dxa"/>
          </w:tcPr>
          <w:p w:rsidR="00815EAB" w:rsidRDefault="00815EAB" w:rsidP="00736458">
            <w:pPr>
              <w:rPr>
                <w:rFonts w:ascii="Simplified Arabic" w:hAnsi="Simplified Arabic"/>
                <w:b/>
                <w:bCs/>
                <w:rtl/>
              </w:rPr>
            </w:pPr>
            <w:r>
              <w:rPr>
                <w:rFonts w:ascii="Simplified Arabic" w:hAnsi="Simplified Arabic" w:hint="cs"/>
                <w:b/>
                <w:bCs/>
                <w:rtl/>
              </w:rPr>
              <w:t>يحفظُ الود وحاشا أن يجور</w:t>
            </w:r>
            <w:r>
              <w:rPr>
                <w:rFonts w:ascii="Simplified Arabic" w:hAnsi="Simplified Arabic"/>
                <w:b/>
                <w:bCs/>
                <w:rtl/>
              </w:rPr>
              <w:br/>
            </w:r>
          </w:p>
        </w:tc>
        <w:tc>
          <w:tcPr>
            <w:tcW w:w="567" w:type="dxa"/>
          </w:tcPr>
          <w:p w:rsidR="00815EAB" w:rsidRPr="00D04C0C" w:rsidRDefault="00815EAB" w:rsidP="00736458">
            <w:pPr>
              <w:rPr>
                <w:rFonts w:ascii="Simplified Arabic" w:hAnsi="Simplified Arabic"/>
                <w:b/>
                <w:bCs/>
                <w:rtl/>
              </w:rPr>
            </w:pPr>
          </w:p>
        </w:tc>
        <w:tc>
          <w:tcPr>
            <w:tcW w:w="3493" w:type="dxa"/>
          </w:tcPr>
          <w:p w:rsidR="00815EAB" w:rsidRDefault="00815EAB" w:rsidP="00736458">
            <w:pPr>
              <w:rPr>
                <w:rFonts w:ascii="Simplified Arabic" w:hAnsi="Simplified Arabic"/>
                <w:b/>
                <w:bCs/>
                <w:rtl/>
              </w:rPr>
            </w:pPr>
            <w:r>
              <w:rPr>
                <w:rFonts w:ascii="Simplified Arabic" w:hAnsi="Simplified Arabic" w:hint="cs"/>
                <w:b/>
                <w:bCs/>
                <w:rtl/>
              </w:rPr>
              <w:t>ولكم يبكي لمرأى البائسين</w:t>
            </w:r>
            <w:r>
              <w:rPr>
                <w:rStyle w:val="a4"/>
                <w:rFonts w:ascii="Simplified Arabic" w:hAnsi="Simplified Arabic"/>
                <w:b/>
                <w:bCs/>
                <w:rtl/>
              </w:rPr>
              <w:t>(</w:t>
            </w:r>
            <w:r>
              <w:rPr>
                <w:rStyle w:val="a4"/>
                <w:rFonts w:ascii="Simplified Arabic" w:hAnsi="Simplified Arabic"/>
                <w:b/>
                <w:bCs/>
                <w:rtl/>
              </w:rPr>
              <w:footnoteReference w:id="92"/>
            </w:r>
            <w:r>
              <w:rPr>
                <w:rStyle w:val="a4"/>
                <w:rFonts w:ascii="Simplified Arabic" w:hAnsi="Simplified Arabic"/>
                <w:b/>
                <w:bCs/>
                <w:rtl/>
              </w:rPr>
              <w:t>)</w:t>
            </w:r>
            <w:r>
              <w:rPr>
                <w:rFonts w:ascii="Simplified Arabic" w:hAnsi="Simplified Arabic"/>
                <w:b/>
                <w:bCs/>
                <w:rtl/>
              </w:rPr>
              <w:br/>
            </w:r>
          </w:p>
        </w:tc>
      </w:tr>
    </w:tbl>
    <w:p w:rsidR="00815EAB" w:rsidRDefault="00815EAB" w:rsidP="00815EAB">
      <w:pPr>
        <w:ind w:firstLine="720"/>
        <w:rPr>
          <w:rFonts w:ascii="Simplified Arabic" w:hAnsi="Simplified Arabic"/>
          <w:rtl/>
        </w:rPr>
      </w:pPr>
      <w:r>
        <w:rPr>
          <w:rFonts w:ascii="Simplified Arabic" w:hAnsi="Simplified Arabic" w:hint="cs"/>
          <w:rtl/>
        </w:rPr>
        <w:t>أحاط سيد قطب الجمال بهالة من القدسية ترفعه إلى مرتبة القيم السامية التي لا تطالها الأيدي العابثة فتلوثها، فقال:</w:t>
      </w:r>
    </w:p>
    <w:tbl>
      <w:tblPr>
        <w:tblStyle w:val="a5"/>
        <w:bidiVisual/>
        <w:tblW w:w="0" w:type="auto"/>
        <w:jc w:val="center"/>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4"/>
        <w:gridCol w:w="536"/>
        <w:gridCol w:w="3308"/>
      </w:tblGrid>
      <w:tr w:rsidR="00815EAB" w:rsidRPr="00D04C0C" w:rsidTr="006079A8">
        <w:trPr>
          <w:jc w:val="center"/>
        </w:trPr>
        <w:tc>
          <w:tcPr>
            <w:tcW w:w="2734" w:type="dxa"/>
          </w:tcPr>
          <w:p w:rsidR="00815EAB" w:rsidRPr="00D04C0C" w:rsidRDefault="00815EAB" w:rsidP="006079A8">
            <w:pPr>
              <w:rPr>
                <w:rFonts w:ascii="Simplified Arabic" w:hAnsi="Simplified Arabic"/>
                <w:b/>
                <w:bCs/>
                <w:rtl/>
              </w:rPr>
            </w:pPr>
            <w:r>
              <w:rPr>
                <w:rFonts w:ascii="Simplified Arabic" w:hAnsi="Simplified Arabic" w:hint="cs"/>
                <w:b/>
                <w:bCs/>
                <w:rtl/>
              </w:rPr>
              <w:t xml:space="preserve">نضجت محاسنها كما </w:t>
            </w:r>
            <w:r>
              <w:rPr>
                <w:rFonts w:ascii="Simplified Arabic" w:hAnsi="Simplified Arabic"/>
                <w:b/>
                <w:bCs/>
                <w:rtl/>
              </w:rPr>
              <w:br/>
            </w:r>
          </w:p>
        </w:tc>
        <w:tc>
          <w:tcPr>
            <w:tcW w:w="375" w:type="dxa"/>
          </w:tcPr>
          <w:p w:rsidR="00815EAB" w:rsidRPr="00D04C0C" w:rsidRDefault="00815EAB" w:rsidP="006079A8">
            <w:pPr>
              <w:rPr>
                <w:rFonts w:ascii="Simplified Arabic" w:hAnsi="Simplified Arabic"/>
                <w:b/>
                <w:bCs/>
                <w:rtl/>
              </w:rPr>
            </w:pPr>
          </w:p>
        </w:tc>
        <w:tc>
          <w:tcPr>
            <w:tcW w:w="3308" w:type="dxa"/>
          </w:tcPr>
          <w:p w:rsidR="00815EAB" w:rsidRPr="00D04C0C" w:rsidRDefault="00815EAB" w:rsidP="00D5460E">
            <w:pPr>
              <w:rPr>
                <w:rFonts w:ascii="Simplified Arabic" w:hAnsi="Simplified Arabic"/>
                <w:b/>
                <w:bCs/>
                <w:rtl/>
              </w:rPr>
            </w:pPr>
            <w:r>
              <w:rPr>
                <w:rFonts w:ascii="Simplified Arabic" w:hAnsi="Simplified Arabic" w:hint="cs"/>
                <w:b/>
                <w:bCs/>
                <w:rtl/>
              </w:rPr>
              <w:t xml:space="preserve">نضجت </w:t>
            </w:r>
            <w:r w:rsidR="00D5460E">
              <w:rPr>
                <w:rFonts w:ascii="Simplified Arabic" w:hAnsi="Simplified Arabic" w:hint="cs"/>
                <w:b/>
                <w:bCs/>
                <w:rtl/>
              </w:rPr>
              <w:t>قطوف جنى بغ</w:t>
            </w:r>
            <w:r>
              <w:rPr>
                <w:rFonts w:ascii="Simplified Arabic" w:hAnsi="Simplified Arabic" w:hint="cs"/>
                <w:b/>
                <w:bCs/>
                <w:rtl/>
              </w:rPr>
              <w:t>رس</w:t>
            </w:r>
            <w:r>
              <w:rPr>
                <w:rFonts w:ascii="Simplified Arabic" w:hAnsi="Simplified Arabic"/>
                <w:b/>
                <w:bCs/>
                <w:rtl/>
              </w:rPr>
              <w:br/>
            </w:r>
          </w:p>
        </w:tc>
      </w:tr>
      <w:tr w:rsidR="00815EAB" w:rsidRPr="00D04C0C" w:rsidTr="006079A8">
        <w:trPr>
          <w:jc w:val="center"/>
        </w:trPr>
        <w:tc>
          <w:tcPr>
            <w:tcW w:w="2734" w:type="dxa"/>
          </w:tcPr>
          <w:p w:rsidR="00815EAB" w:rsidRDefault="00815EAB" w:rsidP="006079A8">
            <w:pPr>
              <w:rPr>
                <w:rFonts w:ascii="Simplified Arabic" w:hAnsi="Simplified Arabic"/>
                <w:b/>
                <w:bCs/>
                <w:rtl/>
              </w:rPr>
            </w:pPr>
            <w:r>
              <w:rPr>
                <w:rFonts w:ascii="Simplified Arabic" w:hAnsi="Simplified Arabic" w:hint="cs"/>
                <w:b/>
                <w:bCs/>
                <w:rtl/>
              </w:rPr>
              <w:t>وحسبتها حنت على الـ</w:t>
            </w:r>
            <w:r>
              <w:rPr>
                <w:rFonts w:ascii="Simplified Arabic" w:hAnsi="Simplified Arabic"/>
                <w:b/>
                <w:bCs/>
                <w:rtl/>
              </w:rPr>
              <w:br/>
            </w:r>
          </w:p>
        </w:tc>
        <w:tc>
          <w:tcPr>
            <w:tcW w:w="375" w:type="dxa"/>
          </w:tcPr>
          <w:p w:rsidR="00815EAB" w:rsidRPr="00D04C0C" w:rsidRDefault="009A018F" w:rsidP="009A018F">
            <w:pPr>
              <w:rPr>
                <w:rFonts w:ascii="Simplified Arabic" w:hAnsi="Simplified Arabic"/>
                <w:b/>
                <w:bCs/>
                <w:rtl/>
              </w:rPr>
            </w:pPr>
            <w:r>
              <w:rPr>
                <w:rFonts w:ascii="Simplified Arabic" w:hAnsi="Simplified Arabic" w:hint="cs"/>
                <w:b/>
                <w:bCs/>
                <w:rtl/>
              </w:rPr>
              <w:t>(م)</w:t>
            </w:r>
          </w:p>
        </w:tc>
        <w:tc>
          <w:tcPr>
            <w:tcW w:w="3308" w:type="dxa"/>
          </w:tcPr>
          <w:p w:rsidR="00815EAB" w:rsidRDefault="009A018F" w:rsidP="006079A8">
            <w:pPr>
              <w:rPr>
                <w:rFonts w:ascii="Simplified Arabic" w:hAnsi="Simplified Arabic"/>
                <w:b/>
                <w:bCs/>
                <w:rtl/>
              </w:rPr>
            </w:pPr>
            <w:r>
              <w:rPr>
                <w:rFonts w:ascii="Simplified Arabic" w:hAnsi="Simplified Arabic" w:hint="cs"/>
                <w:b/>
                <w:bCs/>
                <w:rtl/>
              </w:rPr>
              <w:t>ن</w:t>
            </w:r>
            <w:r w:rsidR="00815EAB">
              <w:rPr>
                <w:rFonts w:ascii="Simplified Arabic" w:hAnsi="Simplified Arabic" w:hint="cs"/>
                <w:b/>
                <w:bCs/>
                <w:rtl/>
              </w:rPr>
              <w:t>ظار من قطفٍ ومس</w:t>
            </w:r>
            <w:r w:rsidR="00815EAB">
              <w:rPr>
                <w:rFonts w:ascii="Simplified Arabic" w:hAnsi="Simplified Arabic"/>
                <w:b/>
                <w:bCs/>
                <w:rtl/>
              </w:rPr>
              <w:br/>
            </w:r>
          </w:p>
        </w:tc>
      </w:tr>
      <w:tr w:rsidR="00815EAB" w:rsidRPr="00D04C0C" w:rsidTr="006079A8">
        <w:trPr>
          <w:jc w:val="center"/>
        </w:trPr>
        <w:tc>
          <w:tcPr>
            <w:tcW w:w="2734" w:type="dxa"/>
          </w:tcPr>
          <w:p w:rsidR="00815EAB" w:rsidRDefault="00815EAB" w:rsidP="006079A8">
            <w:pPr>
              <w:rPr>
                <w:rFonts w:ascii="Simplified Arabic" w:hAnsi="Simplified Arabic"/>
                <w:b/>
                <w:bCs/>
                <w:rtl/>
              </w:rPr>
            </w:pPr>
            <w:r>
              <w:rPr>
                <w:rFonts w:ascii="Simplified Arabic" w:hAnsi="Simplified Arabic" w:hint="cs"/>
                <w:b/>
                <w:bCs/>
                <w:rtl/>
              </w:rPr>
              <w:lastRenderedPageBreak/>
              <w:t>فهممتُ أدعوها دعا</w:t>
            </w:r>
            <w:r>
              <w:rPr>
                <w:rFonts w:ascii="Simplified Arabic" w:hAnsi="Simplified Arabic"/>
                <w:b/>
                <w:bCs/>
                <w:rtl/>
              </w:rPr>
              <w:br/>
            </w:r>
          </w:p>
        </w:tc>
        <w:tc>
          <w:tcPr>
            <w:tcW w:w="375" w:type="dxa"/>
          </w:tcPr>
          <w:p w:rsidR="00815EAB" w:rsidRPr="00D04C0C" w:rsidRDefault="00815EAB" w:rsidP="006079A8">
            <w:pPr>
              <w:rPr>
                <w:rFonts w:ascii="Simplified Arabic" w:hAnsi="Simplified Arabic"/>
                <w:b/>
                <w:bCs/>
                <w:rtl/>
              </w:rPr>
            </w:pPr>
          </w:p>
        </w:tc>
        <w:tc>
          <w:tcPr>
            <w:tcW w:w="3308" w:type="dxa"/>
          </w:tcPr>
          <w:p w:rsidR="00815EAB" w:rsidRDefault="00815EAB" w:rsidP="006079A8">
            <w:pPr>
              <w:rPr>
                <w:rFonts w:ascii="Simplified Arabic" w:hAnsi="Simplified Arabic"/>
                <w:b/>
                <w:bCs/>
                <w:rtl/>
              </w:rPr>
            </w:pPr>
            <w:r>
              <w:rPr>
                <w:rFonts w:ascii="Simplified Arabic" w:hAnsi="Simplified Arabic" w:hint="cs"/>
                <w:b/>
                <w:bCs/>
                <w:rtl/>
              </w:rPr>
              <w:t>ء الفن في خُطراتِ همس</w:t>
            </w:r>
            <w:r>
              <w:rPr>
                <w:rFonts w:ascii="Simplified Arabic" w:hAnsi="Simplified Arabic"/>
                <w:b/>
                <w:bCs/>
                <w:rtl/>
              </w:rPr>
              <w:br/>
            </w:r>
          </w:p>
        </w:tc>
      </w:tr>
      <w:tr w:rsidR="00815EAB" w:rsidRPr="00D04C0C" w:rsidTr="006079A8">
        <w:trPr>
          <w:jc w:val="center"/>
        </w:trPr>
        <w:tc>
          <w:tcPr>
            <w:tcW w:w="2734" w:type="dxa"/>
          </w:tcPr>
          <w:p w:rsidR="00815EAB" w:rsidRDefault="00815EAB" w:rsidP="009A018F">
            <w:pPr>
              <w:rPr>
                <w:rFonts w:ascii="Simplified Arabic" w:hAnsi="Simplified Arabic"/>
                <w:b/>
                <w:bCs/>
                <w:rtl/>
              </w:rPr>
            </w:pPr>
            <w:r>
              <w:rPr>
                <w:rFonts w:ascii="Simplified Arabic" w:hAnsi="Simplified Arabic" w:hint="cs"/>
                <w:b/>
                <w:bCs/>
                <w:rtl/>
              </w:rPr>
              <w:t>شعراً ي</w:t>
            </w:r>
            <w:r w:rsidR="009A018F">
              <w:rPr>
                <w:rFonts w:ascii="Simplified Arabic" w:hAnsi="Simplified Arabic" w:hint="cs"/>
                <w:b/>
                <w:bCs/>
                <w:rtl/>
              </w:rPr>
              <w:t>ُ</w:t>
            </w:r>
            <w:r w:rsidR="009A044D">
              <w:rPr>
                <w:rFonts w:ascii="Simplified Arabic" w:hAnsi="Simplified Arabic" w:hint="cs"/>
                <w:b/>
                <w:bCs/>
                <w:rtl/>
              </w:rPr>
              <w:t>س</w:t>
            </w:r>
            <w:r>
              <w:rPr>
                <w:rFonts w:ascii="Simplified Arabic" w:hAnsi="Simplified Arabic" w:hint="cs"/>
                <w:b/>
                <w:bCs/>
                <w:rtl/>
              </w:rPr>
              <w:t>جلُ حُسنها</w:t>
            </w:r>
            <w:r>
              <w:rPr>
                <w:rFonts w:ascii="Simplified Arabic" w:hAnsi="Simplified Arabic"/>
                <w:b/>
                <w:bCs/>
                <w:rtl/>
              </w:rPr>
              <w:br/>
            </w:r>
          </w:p>
        </w:tc>
        <w:tc>
          <w:tcPr>
            <w:tcW w:w="375" w:type="dxa"/>
          </w:tcPr>
          <w:p w:rsidR="00815EAB" w:rsidRPr="00D04C0C" w:rsidRDefault="00815EAB" w:rsidP="006079A8">
            <w:pPr>
              <w:rPr>
                <w:rFonts w:ascii="Simplified Arabic" w:hAnsi="Simplified Arabic"/>
                <w:b/>
                <w:bCs/>
                <w:rtl/>
              </w:rPr>
            </w:pPr>
          </w:p>
        </w:tc>
        <w:tc>
          <w:tcPr>
            <w:tcW w:w="3308" w:type="dxa"/>
          </w:tcPr>
          <w:p w:rsidR="00815EAB" w:rsidRDefault="00815EAB" w:rsidP="006079A8">
            <w:pPr>
              <w:rPr>
                <w:rFonts w:ascii="Simplified Arabic" w:hAnsi="Simplified Arabic"/>
                <w:b/>
                <w:bCs/>
                <w:rtl/>
              </w:rPr>
            </w:pPr>
            <w:r>
              <w:rPr>
                <w:rFonts w:ascii="Simplified Arabic" w:hAnsi="Simplified Arabic" w:hint="cs"/>
                <w:b/>
                <w:bCs/>
                <w:rtl/>
              </w:rPr>
              <w:t>للكونِ في أحناء طرس</w:t>
            </w:r>
            <w:r>
              <w:rPr>
                <w:rFonts w:ascii="Simplified Arabic" w:hAnsi="Simplified Arabic"/>
                <w:b/>
                <w:bCs/>
                <w:rtl/>
              </w:rPr>
              <w:br/>
            </w:r>
          </w:p>
        </w:tc>
      </w:tr>
      <w:tr w:rsidR="00815EAB" w:rsidRPr="00D04C0C" w:rsidTr="006079A8">
        <w:trPr>
          <w:jc w:val="center"/>
        </w:trPr>
        <w:tc>
          <w:tcPr>
            <w:tcW w:w="2734" w:type="dxa"/>
          </w:tcPr>
          <w:p w:rsidR="00815EAB" w:rsidRDefault="00815EAB" w:rsidP="006079A8">
            <w:pPr>
              <w:rPr>
                <w:rFonts w:ascii="Simplified Arabic" w:hAnsi="Simplified Arabic"/>
                <w:b/>
                <w:bCs/>
                <w:rtl/>
              </w:rPr>
            </w:pPr>
            <w:r>
              <w:rPr>
                <w:rFonts w:ascii="Simplified Arabic" w:hAnsi="Simplified Arabic" w:hint="cs"/>
                <w:b/>
                <w:bCs/>
                <w:rtl/>
              </w:rPr>
              <w:t>وإذا الأيادي القاطفا</w:t>
            </w:r>
            <w:r>
              <w:rPr>
                <w:rFonts w:ascii="Simplified Arabic" w:hAnsi="Simplified Arabic"/>
                <w:b/>
                <w:bCs/>
                <w:rtl/>
              </w:rPr>
              <w:br/>
            </w:r>
          </w:p>
        </w:tc>
        <w:tc>
          <w:tcPr>
            <w:tcW w:w="375" w:type="dxa"/>
          </w:tcPr>
          <w:p w:rsidR="00815EAB" w:rsidRPr="00D04C0C" w:rsidRDefault="00815EAB" w:rsidP="006079A8">
            <w:pPr>
              <w:rPr>
                <w:rFonts w:ascii="Simplified Arabic" w:hAnsi="Simplified Arabic"/>
                <w:b/>
                <w:bCs/>
                <w:rtl/>
              </w:rPr>
            </w:pPr>
          </w:p>
        </w:tc>
        <w:tc>
          <w:tcPr>
            <w:tcW w:w="3308" w:type="dxa"/>
          </w:tcPr>
          <w:p w:rsidR="00815EAB" w:rsidRDefault="00815EAB" w:rsidP="006079A8">
            <w:pPr>
              <w:rPr>
                <w:rFonts w:ascii="Simplified Arabic" w:hAnsi="Simplified Arabic"/>
                <w:b/>
                <w:bCs/>
                <w:rtl/>
              </w:rPr>
            </w:pPr>
            <w:r>
              <w:rPr>
                <w:rFonts w:ascii="Simplified Arabic" w:hAnsi="Simplified Arabic" w:hint="cs"/>
                <w:b/>
                <w:bCs/>
                <w:rtl/>
              </w:rPr>
              <w:t>ت تجولُ في عبثِ وبخس</w:t>
            </w:r>
            <w:r>
              <w:rPr>
                <w:rStyle w:val="a4"/>
                <w:rFonts w:ascii="Simplified Arabic" w:hAnsi="Simplified Arabic"/>
                <w:b/>
                <w:bCs/>
                <w:rtl/>
              </w:rPr>
              <w:t>(</w:t>
            </w:r>
            <w:r>
              <w:rPr>
                <w:rStyle w:val="a4"/>
                <w:rFonts w:ascii="Simplified Arabic" w:hAnsi="Simplified Arabic"/>
                <w:b/>
                <w:bCs/>
                <w:rtl/>
              </w:rPr>
              <w:footnoteReference w:id="93"/>
            </w:r>
            <w:r>
              <w:rPr>
                <w:rStyle w:val="a4"/>
                <w:rFonts w:ascii="Simplified Arabic" w:hAnsi="Simplified Arabic"/>
                <w:b/>
                <w:bCs/>
                <w:rtl/>
              </w:rPr>
              <w:t>)</w:t>
            </w:r>
            <w:r>
              <w:rPr>
                <w:rFonts w:ascii="Simplified Arabic" w:hAnsi="Simplified Arabic"/>
                <w:b/>
                <w:bCs/>
                <w:rtl/>
              </w:rPr>
              <w:br/>
            </w:r>
          </w:p>
        </w:tc>
      </w:tr>
    </w:tbl>
    <w:p w:rsidR="00815EAB" w:rsidRDefault="00815EAB" w:rsidP="00620974">
      <w:pPr>
        <w:ind w:firstLine="720"/>
        <w:rPr>
          <w:rFonts w:ascii="Simplified Arabic" w:hAnsi="Simplified Arabic"/>
          <w:rtl/>
        </w:rPr>
      </w:pPr>
      <w:r>
        <w:rPr>
          <w:rFonts w:ascii="Simplified Arabic" w:hAnsi="Simplified Arabic" w:hint="cs"/>
          <w:rtl/>
        </w:rPr>
        <w:t>والمثالية عند سيد قطب، ظهرت أيضاً في شعره، من خلال حب المرأة، فهو لم يطلب المرأة متعاً ولذائذ حسية</w:t>
      </w:r>
      <w:r w:rsidR="00620974">
        <w:rPr>
          <w:rFonts w:ascii="Simplified Arabic" w:hAnsi="Simplified Arabic" w:hint="cs"/>
          <w:rtl/>
        </w:rPr>
        <w:t>،</w:t>
      </w:r>
      <w:r>
        <w:rPr>
          <w:rFonts w:ascii="Simplified Arabic" w:hAnsi="Simplified Arabic" w:hint="cs"/>
          <w:rtl/>
        </w:rPr>
        <w:t xml:space="preserve"> ينغمس فيها هروباً من الحياة وقسوتها، وإنما يطلبها لأجل الحياة</w:t>
      </w:r>
      <w:r w:rsidR="00620974">
        <w:rPr>
          <w:rFonts w:ascii="Simplified Arabic" w:hAnsi="Simplified Arabic" w:hint="cs"/>
          <w:rtl/>
        </w:rPr>
        <w:t>،</w:t>
      </w:r>
      <w:r>
        <w:rPr>
          <w:rFonts w:ascii="Simplified Arabic" w:hAnsi="Simplified Arabic" w:hint="cs"/>
          <w:rtl/>
        </w:rPr>
        <w:t xml:space="preserve"> لكي تعينه على الجهاد والكفاح في طريق العيش الصعب</w:t>
      </w:r>
      <w:r>
        <w:rPr>
          <w:rStyle w:val="a4"/>
          <w:rFonts w:ascii="Simplified Arabic" w:hAnsi="Simplified Arabic"/>
          <w:rtl/>
        </w:rPr>
        <w:t>(</w:t>
      </w:r>
      <w:r>
        <w:rPr>
          <w:rStyle w:val="a4"/>
          <w:rFonts w:ascii="Simplified Arabic" w:hAnsi="Simplified Arabic"/>
          <w:rtl/>
        </w:rPr>
        <w:footnoteReference w:id="94"/>
      </w:r>
      <w:r>
        <w:rPr>
          <w:rStyle w:val="a4"/>
          <w:rFonts w:ascii="Simplified Arabic" w:hAnsi="Simplified Arabic"/>
          <w:rtl/>
        </w:rPr>
        <w:t>)</w:t>
      </w:r>
      <w:r>
        <w:rPr>
          <w:rFonts w:ascii="Simplified Arabic" w:hAnsi="Simplified Arabic" w:hint="cs"/>
          <w:rtl/>
        </w:rPr>
        <w:t>، فيقول:</w:t>
      </w:r>
    </w:p>
    <w:tbl>
      <w:tblPr>
        <w:tblStyle w:val="a5"/>
        <w:bidiVisual/>
        <w:tblW w:w="0" w:type="auto"/>
        <w:jc w:val="center"/>
        <w:tblInd w:w="-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71"/>
        <w:gridCol w:w="322"/>
        <w:gridCol w:w="4016"/>
      </w:tblGrid>
      <w:tr w:rsidR="00815EAB" w:rsidRPr="00D04C0C" w:rsidTr="006079A8">
        <w:trPr>
          <w:jc w:val="center"/>
        </w:trPr>
        <w:tc>
          <w:tcPr>
            <w:tcW w:w="3171" w:type="dxa"/>
          </w:tcPr>
          <w:p w:rsidR="00815EAB" w:rsidRPr="00D04C0C" w:rsidRDefault="00815EAB" w:rsidP="006079A8">
            <w:pPr>
              <w:rPr>
                <w:rFonts w:ascii="Simplified Arabic" w:hAnsi="Simplified Arabic"/>
                <w:b/>
                <w:bCs/>
                <w:rtl/>
              </w:rPr>
            </w:pPr>
            <w:r>
              <w:rPr>
                <w:rFonts w:ascii="Simplified Arabic" w:hAnsi="Simplified Arabic" w:hint="cs"/>
                <w:b/>
                <w:bCs/>
                <w:rtl/>
              </w:rPr>
              <w:t>وتعالي نبغ الحياة جهاداً</w:t>
            </w:r>
            <w:r>
              <w:rPr>
                <w:rFonts w:ascii="Simplified Arabic" w:hAnsi="Simplified Arabic"/>
                <w:b/>
                <w:bCs/>
                <w:rtl/>
              </w:rPr>
              <w:br/>
            </w:r>
          </w:p>
        </w:tc>
        <w:tc>
          <w:tcPr>
            <w:tcW w:w="322" w:type="dxa"/>
          </w:tcPr>
          <w:p w:rsidR="00815EAB" w:rsidRPr="00D04C0C" w:rsidRDefault="00815EAB" w:rsidP="006079A8">
            <w:pPr>
              <w:rPr>
                <w:rFonts w:ascii="Simplified Arabic" w:hAnsi="Simplified Arabic"/>
                <w:b/>
                <w:bCs/>
                <w:rtl/>
              </w:rPr>
            </w:pPr>
          </w:p>
        </w:tc>
        <w:tc>
          <w:tcPr>
            <w:tcW w:w="4016" w:type="dxa"/>
          </w:tcPr>
          <w:p w:rsidR="00815EAB" w:rsidRPr="00D04C0C" w:rsidRDefault="00815EAB" w:rsidP="006079A8">
            <w:pPr>
              <w:rPr>
                <w:rFonts w:ascii="Simplified Arabic" w:hAnsi="Simplified Arabic"/>
                <w:b/>
                <w:bCs/>
                <w:rtl/>
              </w:rPr>
            </w:pPr>
            <w:r>
              <w:rPr>
                <w:rFonts w:ascii="Simplified Arabic" w:hAnsi="Simplified Arabic" w:hint="cs"/>
                <w:b/>
                <w:bCs/>
                <w:rtl/>
              </w:rPr>
              <w:t>عبقري التصويب والتصعيد</w:t>
            </w:r>
            <w:r>
              <w:rPr>
                <w:rFonts w:ascii="Simplified Arabic" w:hAnsi="Simplified Arabic"/>
                <w:b/>
                <w:bCs/>
                <w:rtl/>
              </w:rPr>
              <w:br/>
            </w:r>
          </w:p>
        </w:tc>
      </w:tr>
      <w:tr w:rsidR="00815EAB" w:rsidRPr="00523917" w:rsidTr="006079A8">
        <w:trPr>
          <w:jc w:val="center"/>
        </w:trPr>
        <w:tc>
          <w:tcPr>
            <w:tcW w:w="3171" w:type="dxa"/>
          </w:tcPr>
          <w:p w:rsidR="00815EAB" w:rsidRDefault="00815EAB" w:rsidP="006079A8">
            <w:pPr>
              <w:rPr>
                <w:rFonts w:ascii="Simplified Arabic" w:hAnsi="Simplified Arabic"/>
                <w:b/>
                <w:bCs/>
                <w:rtl/>
                <w:lang w:bidi="ar-IQ"/>
              </w:rPr>
            </w:pPr>
            <w:r>
              <w:rPr>
                <w:rFonts w:ascii="Simplified Arabic" w:hAnsi="Simplified Arabic" w:hint="cs"/>
                <w:b/>
                <w:bCs/>
                <w:rtl/>
              </w:rPr>
              <w:t>شجعيني على الجهاد طويلاً</w:t>
            </w:r>
            <w:r>
              <w:rPr>
                <w:rFonts w:ascii="Simplified Arabic" w:hAnsi="Simplified Arabic"/>
                <w:b/>
                <w:bCs/>
                <w:rtl/>
                <w:lang w:bidi="ar-IQ"/>
              </w:rPr>
              <w:br/>
            </w:r>
          </w:p>
        </w:tc>
        <w:tc>
          <w:tcPr>
            <w:tcW w:w="322" w:type="dxa"/>
          </w:tcPr>
          <w:p w:rsidR="00815EAB" w:rsidRPr="00D04C0C" w:rsidRDefault="00815EAB" w:rsidP="006079A8">
            <w:pPr>
              <w:rPr>
                <w:rFonts w:ascii="Simplified Arabic" w:hAnsi="Simplified Arabic"/>
                <w:b/>
                <w:bCs/>
                <w:rtl/>
              </w:rPr>
            </w:pPr>
          </w:p>
        </w:tc>
        <w:tc>
          <w:tcPr>
            <w:tcW w:w="4016" w:type="dxa"/>
          </w:tcPr>
          <w:p w:rsidR="00815EAB" w:rsidRDefault="00815EAB" w:rsidP="006079A8">
            <w:pPr>
              <w:rPr>
                <w:rFonts w:ascii="Simplified Arabic" w:hAnsi="Simplified Arabic"/>
                <w:b/>
                <w:bCs/>
                <w:rtl/>
              </w:rPr>
            </w:pPr>
            <w:r>
              <w:rPr>
                <w:rFonts w:ascii="Simplified Arabic" w:hAnsi="Simplified Arabic" w:hint="cs"/>
                <w:b/>
                <w:bCs/>
                <w:rtl/>
              </w:rPr>
              <w:t>فجهادُ الحياةِ جدُّ شديد</w:t>
            </w:r>
            <w:r>
              <w:rPr>
                <w:rFonts w:ascii="Simplified Arabic" w:hAnsi="Simplified Arabic"/>
                <w:b/>
                <w:bCs/>
                <w:rtl/>
              </w:rPr>
              <w:br/>
            </w:r>
          </w:p>
        </w:tc>
      </w:tr>
      <w:tr w:rsidR="00815EAB" w:rsidRPr="00D04C0C" w:rsidTr="006079A8">
        <w:trPr>
          <w:jc w:val="center"/>
        </w:trPr>
        <w:tc>
          <w:tcPr>
            <w:tcW w:w="3171" w:type="dxa"/>
          </w:tcPr>
          <w:p w:rsidR="00815EAB" w:rsidRDefault="00815EAB" w:rsidP="006079A8">
            <w:pPr>
              <w:rPr>
                <w:rFonts w:ascii="Simplified Arabic" w:hAnsi="Simplified Arabic"/>
                <w:b/>
                <w:bCs/>
                <w:rtl/>
              </w:rPr>
            </w:pPr>
            <w:r>
              <w:rPr>
                <w:rFonts w:ascii="Simplified Arabic" w:hAnsi="Simplified Arabic" w:hint="cs"/>
                <w:b/>
                <w:bCs/>
                <w:rtl/>
              </w:rPr>
              <w:t>أشعريني بأنَّ قلباً نقياً</w:t>
            </w:r>
            <w:r>
              <w:rPr>
                <w:rFonts w:ascii="Simplified Arabic" w:hAnsi="Simplified Arabic"/>
                <w:b/>
                <w:bCs/>
                <w:rtl/>
              </w:rPr>
              <w:br/>
            </w:r>
          </w:p>
        </w:tc>
        <w:tc>
          <w:tcPr>
            <w:tcW w:w="322" w:type="dxa"/>
          </w:tcPr>
          <w:p w:rsidR="00815EAB" w:rsidRPr="00D04C0C" w:rsidRDefault="00815EAB" w:rsidP="006079A8">
            <w:pPr>
              <w:rPr>
                <w:rFonts w:ascii="Simplified Arabic" w:hAnsi="Simplified Arabic"/>
                <w:b/>
                <w:bCs/>
                <w:rtl/>
              </w:rPr>
            </w:pPr>
          </w:p>
        </w:tc>
        <w:tc>
          <w:tcPr>
            <w:tcW w:w="4016" w:type="dxa"/>
          </w:tcPr>
          <w:p w:rsidR="00815EAB" w:rsidRDefault="00815EAB" w:rsidP="006079A8">
            <w:pPr>
              <w:rPr>
                <w:rFonts w:ascii="Simplified Arabic" w:hAnsi="Simplified Arabic"/>
                <w:b/>
                <w:bCs/>
                <w:rtl/>
              </w:rPr>
            </w:pPr>
            <w:r>
              <w:rPr>
                <w:rFonts w:ascii="Simplified Arabic" w:hAnsi="Simplified Arabic" w:hint="cs"/>
                <w:b/>
                <w:bCs/>
                <w:rtl/>
              </w:rPr>
              <w:t>يرتجي ساعدي ويهوى وجودي</w:t>
            </w:r>
            <w:r>
              <w:rPr>
                <w:rStyle w:val="a4"/>
                <w:rFonts w:ascii="Simplified Arabic" w:hAnsi="Simplified Arabic"/>
                <w:b/>
                <w:bCs/>
                <w:rtl/>
              </w:rPr>
              <w:t>(</w:t>
            </w:r>
            <w:r>
              <w:rPr>
                <w:rStyle w:val="a4"/>
                <w:rFonts w:ascii="Simplified Arabic" w:hAnsi="Simplified Arabic"/>
                <w:b/>
                <w:bCs/>
                <w:rtl/>
              </w:rPr>
              <w:footnoteReference w:id="95"/>
            </w:r>
            <w:r>
              <w:rPr>
                <w:rStyle w:val="a4"/>
                <w:rFonts w:ascii="Simplified Arabic" w:hAnsi="Simplified Arabic"/>
                <w:b/>
                <w:bCs/>
                <w:rtl/>
              </w:rPr>
              <w:t>)</w:t>
            </w:r>
            <w:r>
              <w:rPr>
                <w:rFonts w:ascii="Simplified Arabic" w:hAnsi="Simplified Arabic"/>
                <w:b/>
                <w:bCs/>
                <w:rtl/>
              </w:rPr>
              <w:br/>
            </w:r>
          </w:p>
        </w:tc>
      </w:tr>
    </w:tbl>
    <w:p w:rsidR="00815EAB" w:rsidRDefault="00815EAB" w:rsidP="00815EAB">
      <w:pPr>
        <w:ind w:firstLine="720"/>
        <w:rPr>
          <w:rFonts w:ascii="Simplified Arabic" w:hAnsi="Simplified Arabic"/>
          <w:rtl/>
        </w:rPr>
      </w:pPr>
      <w:r>
        <w:rPr>
          <w:rFonts w:ascii="Simplified Arabic" w:hAnsi="Simplified Arabic" w:hint="cs"/>
          <w:rtl/>
        </w:rPr>
        <w:t>فشاعرنا غايته أن يشعر به أحد، وأن يشجعه أحد، لذلك فهو يُقارن بين المرأة والآمال، فيقول:</w:t>
      </w:r>
    </w:p>
    <w:tbl>
      <w:tblPr>
        <w:tblStyle w:val="a5"/>
        <w:bidiVisual/>
        <w:tblW w:w="0" w:type="auto"/>
        <w:jc w:val="center"/>
        <w:tblInd w:w="-6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7"/>
        <w:gridCol w:w="448"/>
        <w:gridCol w:w="3758"/>
      </w:tblGrid>
      <w:tr w:rsidR="00815EAB" w:rsidRPr="00D04C0C" w:rsidTr="006079A8">
        <w:trPr>
          <w:jc w:val="center"/>
        </w:trPr>
        <w:tc>
          <w:tcPr>
            <w:tcW w:w="3317" w:type="dxa"/>
          </w:tcPr>
          <w:p w:rsidR="00815EAB" w:rsidRPr="00D04C0C" w:rsidRDefault="00815EAB" w:rsidP="00620974">
            <w:pPr>
              <w:rPr>
                <w:rFonts w:ascii="Simplified Arabic" w:hAnsi="Simplified Arabic"/>
                <w:b/>
                <w:bCs/>
                <w:rtl/>
              </w:rPr>
            </w:pPr>
            <w:r>
              <w:rPr>
                <w:rFonts w:ascii="Simplified Arabic" w:hAnsi="Simplified Arabic" w:hint="cs"/>
                <w:b/>
                <w:bCs/>
                <w:rtl/>
              </w:rPr>
              <w:t>أُحبك كالآمال إذا أنت</w:t>
            </w:r>
            <w:r w:rsidR="00620974">
              <w:rPr>
                <w:rFonts w:ascii="Simplified Arabic" w:hAnsi="Simplified Arabic" w:hint="cs"/>
                <w:b/>
                <w:bCs/>
                <w:rtl/>
              </w:rPr>
              <w:t>ِ</w:t>
            </w:r>
            <w:r>
              <w:rPr>
                <w:rFonts w:ascii="Simplified Arabic" w:hAnsi="Simplified Arabic" w:hint="cs"/>
                <w:b/>
                <w:bCs/>
                <w:rtl/>
              </w:rPr>
              <w:t xml:space="preserve"> مثلها</w:t>
            </w:r>
            <w:r>
              <w:rPr>
                <w:rFonts w:ascii="Simplified Arabic" w:hAnsi="Simplified Arabic"/>
                <w:b/>
                <w:bCs/>
                <w:rtl/>
              </w:rPr>
              <w:br/>
            </w:r>
          </w:p>
        </w:tc>
        <w:tc>
          <w:tcPr>
            <w:tcW w:w="448" w:type="dxa"/>
          </w:tcPr>
          <w:p w:rsidR="00815EAB" w:rsidRPr="00D04C0C" w:rsidRDefault="00815EAB" w:rsidP="006079A8">
            <w:pPr>
              <w:rPr>
                <w:rFonts w:ascii="Simplified Arabic" w:hAnsi="Simplified Arabic"/>
                <w:b/>
                <w:bCs/>
                <w:rtl/>
              </w:rPr>
            </w:pPr>
          </w:p>
        </w:tc>
        <w:tc>
          <w:tcPr>
            <w:tcW w:w="3758" w:type="dxa"/>
          </w:tcPr>
          <w:p w:rsidR="00815EAB" w:rsidRPr="00D04C0C" w:rsidRDefault="00815EAB" w:rsidP="006079A8">
            <w:pPr>
              <w:rPr>
                <w:rFonts w:ascii="Simplified Arabic" w:hAnsi="Simplified Arabic"/>
                <w:b/>
                <w:bCs/>
                <w:rtl/>
              </w:rPr>
            </w:pPr>
            <w:r>
              <w:rPr>
                <w:rFonts w:ascii="Simplified Arabic" w:hAnsi="Simplified Arabic" w:hint="cs"/>
                <w:b/>
                <w:bCs/>
                <w:rtl/>
              </w:rPr>
              <w:t>تُذكِّينَ في نفسي أعزَّ مواهبي</w:t>
            </w:r>
            <w:r>
              <w:rPr>
                <w:rStyle w:val="a4"/>
                <w:rFonts w:ascii="Simplified Arabic" w:hAnsi="Simplified Arabic"/>
                <w:b/>
                <w:bCs/>
                <w:rtl/>
              </w:rPr>
              <w:t>(</w:t>
            </w:r>
            <w:r>
              <w:rPr>
                <w:rStyle w:val="a4"/>
                <w:rFonts w:ascii="Simplified Arabic" w:hAnsi="Simplified Arabic"/>
                <w:b/>
                <w:bCs/>
                <w:rtl/>
              </w:rPr>
              <w:footnoteReference w:id="96"/>
            </w:r>
            <w:r>
              <w:rPr>
                <w:rStyle w:val="a4"/>
                <w:rFonts w:ascii="Simplified Arabic" w:hAnsi="Simplified Arabic"/>
                <w:b/>
                <w:bCs/>
                <w:rtl/>
              </w:rPr>
              <w:t>)</w:t>
            </w:r>
            <w:r>
              <w:rPr>
                <w:rFonts w:ascii="Simplified Arabic" w:hAnsi="Simplified Arabic"/>
                <w:b/>
                <w:bCs/>
                <w:rtl/>
              </w:rPr>
              <w:br/>
            </w:r>
          </w:p>
        </w:tc>
      </w:tr>
    </w:tbl>
    <w:p w:rsidR="00815EAB" w:rsidRDefault="00815EAB" w:rsidP="00870A1B">
      <w:pPr>
        <w:ind w:firstLine="720"/>
        <w:rPr>
          <w:rFonts w:ascii="Simplified Arabic" w:hAnsi="Simplified Arabic"/>
          <w:rtl/>
        </w:rPr>
      </w:pPr>
      <w:r>
        <w:rPr>
          <w:rFonts w:ascii="Simplified Arabic" w:hAnsi="Simplified Arabic" w:hint="cs"/>
          <w:rtl/>
        </w:rPr>
        <w:lastRenderedPageBreak/>
        <w:t>ووسَّعَ محمد غُنيمي هلال (1916-1968م) دراسته في مفهوم الجمال، وخصص لها مساحات غير قليلة في كُتبه، لتشمل مفهوم الجمال الروحي، فهو يرى أنَّ النظرة القديمة إلى الجمال يجسدها مفهوم الصوفية إياه، وأنهم يُقسّ</w:t>
      </w:r>
      <w:r w:rsidR="00870A1B">
        <w:rPr>
          <w:rFonts w:ascii="Simplified Arabic" w:hAnsi="Simplified Arabic" w:hint="cs"/>
          <w:rtl/>
        </w:rPr>
        <w:t>ِمو</w:t>
      </w:r>
      <w:r>
        <w:rPr>
          <w:rFonts w:ascii="Simplified Arabic" w:hAnsi="Simplified Arabic" w:hint="cs"/>
          <w:rtl/>
        </w:rPr>
        <w:t>نَهُ على قسمين: حقيقي وصوري</w:t>
      </w:r>
      <w:r>
        <w:rPr>
          <w:rStyle w:val="a4"/>
          <w:rFonts w:ascii="Simplified Arabic" w:hAnsi="Simplified Arabic"/>
          <w:rtl/>
        </w:rPr>
        <w:t>(</w:t>
      </w:r>
      <w:r>
        <w:rPr>
          <w:rStyle w:val="a4"/>
          <w:rFonts w:ascii="Simplified Arabic" w:hAnsi="Simplified Arabic"/>
          <w:rtl/>
        </w:rPr>
        <w:footnoteReference w:id="97"/>
      </w:r>
      <w:r>
        <w:rPr>
          <w:rStyle w:val="a4"/>
          <w:rFonts w:ascii="Simplified Arabic" w:hAnsi="Simplified Arabic"/>
          <w:rtl/>
        </w:rPr>
        <w:t>)</w:t>
      </w:r>
      <w:r>
        <w:rPr>
          <w:rFonts w:ascii="Simplified Arabic" w:hAnsi="Simplified Arabic" w:hint="cs"/>
          <w:rtl/>
        </w:rPr>
        <w:t>.</w:t>
      </w:r>
    </w:p>
    <w:p w:rsidR="00815EAB" w:rsidRDefault="00815EAB" w:rsidP="00620974">
      <w:pPr>
        <w:ind w:firstLine="720"/>
        <w:rPr>
          <w:rFonts w:ascii="Simplified Arabic" w:hAnsi="Simplified Arabic"/>
          <w:rtl/>
        </w:rPr>
      </w:pPr>
      <w:r>
        <w:rPr>
          <w:rFonts w:ascii="Simplified Arabic" w:hAnsi="Simplified Arabic" w:hint="cs"/>
          <w:rtl/>
        </w:rPr>
        <w:t>فالجمال الحقيقي صفةٌ أزليةٌ لله تعالى، وقد شاهَدهُ اللهُ في ذاتهِ مشاهدةً روحية</w:t>
      </w:r>
      <w:r w:rsidR="00620974">
        <w:rPr>
          <w:rFonts w:ascii="Simplified Arabic" w:hAnsi="Simplified Arabic" w:hint="cs"/>
          <w:rtl/>
        </w:rPr>
        <w:t>،</w:t>
      </w:r>
      <w:r>
        <w:rPr>
          <w:rFonts w:ascii="Simplified Arabic" w:hAnsi="Simplified Arabic" w:hint="cs"/>
          <w:rtl/>
        </w:rPr>
        <w:t xml:space="preserve"> فأراد أن يراهُ في صُنعهِ مشاهدة عينية، فخلق</w:t>
      </w:r>
      <w:r w:rsidR="00620974">
        <w:rPr>
          <w:rFonts w:ascii="Simplified Arabic" w:hAnsi="Simplified Arabic" w:hint="cs"/>
          <w:rtl/>
        </w:rPr>
        <w:t>َ</w:t>
      </w:r>
      <w:r>
        <w:rPr>
          <w:rFonts w:ascii="Simplified Arabic" w:hAnsi="Simplified Arabic" w:hint="cs"/>
          <w:rtl/>
        </w:rPr>
        <w:t xml:space="preserve"> العالم كمرآة شاهد فيه</w:t>
      </w:r>
      <w:r w:rsidR="00620974">
        <w:rPr>
          <w:rFonts w:ascii="Simplified Arabic" w:hAnsi="Simplified Arabic" w:hint="cs"/>
          <w:rtl/>
        </w:rPr>
        <w:t>ا</w:t>
      </w:r>
      <w:r>
        <w:rPr>
          <w:rFonts w:ascii="Simplified Arabic" w:hAnsi="Simplified Arabic" w:hint="cs"/>
          <w:rtl/>
        </w:rPr>
        <w:t xml:space="preserve"> جَمالاً عياناً، وهذا هو الجمال الصوري عند الصوفية. فالعالم ك</w:t>
      </w:r>
      <w:r w:rsidR="00620974">
        <w:rPr>
          <w:rFonts w:ascii="Simplified Arabic" w:hAnsi="Simplified Arabic" w:hint="cs"/>
          <w:rtl/>
        </w:rPr>
        <w:t>ُ</w:t>
      </w:r>
      <w:r>
        <w:rPr>
          <w:rFonts w:ascii="Simplified Arabic" w:hAnsi="Simplified Arabic" w:hint="cs"/>
          <w:rtl/>
        </w:rPr>
        <w:t>ل</w:t>
      </w:r>
      <w:r w:rsidR="00620974">
        <w:rPr>
          <w:rFonts w:ascii="Simplified Arabic" w:hAnsi="Simplified Arabic" w:hint="cs"/>
          <w:rtl/>
        </w:rPr>
        <w:t>ه</w:t>
      </w:r>
      <w:r>
        <w:rPr>
          <w:rFonts w:ascii="Simplified Arabic" w:hAnsi="Simplified Arabic" w:hint="cs"/>
          <w:rtl/>
        </w:rPr>
        <w:t>ُ تعبيرٌ عن الحُسن المُطلق الإلهي. والقبيح في العالم كالمليح منه، لأنه مجلى الجمال الإلهي</w:t>
      </w:r>
      <w:r>
        <w:rPr>
          <w:rStyle w:val="a4"/>
          <w:rFonts w:ascii="Simplified Arabic" w:hAnsi="Simplified Arabic"/>
          <w:rtl/>
        </w:rPr>
        <w:t>(</w:t>
      </w:r>
      <w:r>
        <w:rPr>
          <w:rStyle w:val="a4"/>
          <w:rFonts w:ascii="Simplified Arabic" w:hAnsi="Simplified Arabic"/>
          <w:rtl/>
        </w:rPr>
        <w:footnoteReference w:id="98"/>
      </w:r>
      <w:r>
        <w:rPr>
          <w:rStyle w:val="a4"/>
          <w:rFonts w:ascii="Simplified Arabic" w:hAnsi="Simplified Arabic"/>
          <w:rtl/>
        </w:rPr>
        <w:t>)</w:t>
      </w:r>
      <w:r>
        <w:rPr>
          <w:rFonts w:ascii="Simplified Arabic" w:hAnsi="Simplified Arabic" w:hint="cs"/>
          <w:rtl/>
        </w:rPr>
        <w:t>.</w:t>
      </w:r>
    </w:p>
    <w:p w:rsidR="00815EAB" w:rsidRDefault="00815EAB" w:rsidP="00393395">
      <w:pPr>
        <w:ind w:firstLine="720"/>
        <w:rPr>
          <w:rFonts w:ascii="Simplified Arabic" w:hAnsi="Simplified Arabic"/>
          <w:rtl/>
        </w:rPr>
      </w:pPr>
      <w:r>
        <w:rPr>
          <w:rFonts w:ascii="Simplified Arabic" w:hAnsi="Simplified Arabic" w:hint="cs"/>
          <w:rtl/>
        </w:rPr>
        <w:t>والوجود عندهم كُلُّهُ صورةُ حُسن الله ومظهرُ جماله، والتأملُ في جمال الكون سبيلٌ إلى الاهتداء إلى الجمال الحق عن طريق العاطفة والقلب. ويرى م</w:t>
      </w:r>
      <w:r w:rsidR="00620974">
        <w:rPr>
          <w:rFonts w:ascii="Simplified Arabic" w:hAnsi="Simplified Arabic" w:hint="cs"/>
          <w:rtl/>
        </w:rPr>
        <w:t>ح</w:t>
      </w:r>
      <w:r>
        <w:rPr>
          <w:rFonts w:ascii="Simplified Arabic" w:hAnsi="Simplified Arabic" w:hint="cs"/>
          <w:rtl/>
        </w:rPr>
        <w:t>مد غنيمي هلال بأنَّ الذهول الصَّوفي سَبَبهُ طغيان الشعور على العقل بسبب قوة العاطفة في القلب. وأنَّ الصوفيين يعتمدون في التقرب من الله على القلب لا على العقل</w:t>
      </w:r>
      <w:r>
        <w:rPr>
          <w:rStyle w:val="a4"/>
          <w:rFonts w:ascii="Simplified Arabic" w:hAnsi="Simplified Arabic"/>
          <w:rtl/>
        </w:rPr>
        <w:t>(</w:t>
      </w:r>
      <w:r>
        <w:rPr>
          <w:rStyle w:val="a4"/>
          <w:rFonts w:ascii="Simplified Arabic" w:hAnsi="Simplified Arabic"/>
          <w:rtl/>
        </w:rPr>
        <w:footnoteReference w:id="99"/>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كما يرى أنَّ الصوفية والرومانتيكية تلتقيان في نظرته</w:t>
      </w:r>
      <w:r w:rsidR="00620974">
        <w:rPr>
          <w:rFonts w:ascii="Simplified Arabic" w:hAnsi="Simplified Arabic" w:hint="cs"/>
          <w:rtl/>
        </w:rPr>
        <w:t>م</w:t>
      </w:r>
      <w:r>
        <w:rPr>
          <w:rFonts w:ascii="Simplified Arabic" w:hAnsi="Simplified Arabic" w:hint="cs"/>
          <w:rtl/>
        </w:rPr>
        <w:t>ا إلى الجمال، كون الأدب الصوفي أساسهُ الفلسفة العاطفية كالأدب الرومانتيكي</w:t>
      </w:r>
      <w:r>
        <w:rPr>
          <w:rStyle w:val="a4"/>
          <w:rFonts w:ascii="Simplified Arabic" w:hAnsi="Simplified Arabic"/>
          <w:rtl/>
        </w:rPr>
        <w:t>(</w:t>
      </w:r>
      <w:r>
        <w:rPr>
          <w:rStyle w:val="a4"/>
          <w:rFonts w:ascii="Simplified Arabic" w:hAnsi="Simplified Arabic"/>
          <w:rtl/>
        </w:rPr>
        <w:footnoteReference w:id="100"/>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والجمال عند الرومانتيكين مرآةُ الحقيقة التي ينشدون، يقول الف</w:t>
      </w:r>
      <w:r w:rsidR="00620974">
        <w:rPr>
          <w:rFonts w:ascii="Simplified Arabic" w:hAnsi="Simplified Arabic" w:hint="cs"/>
          <w:rtl/>
        </w:rPr>
        <w:t>ْ</w:t>
      </w:r>
      <w:r>
        <w:rPr>
          <w:rFonts w:ascii="Simplified Arabic" w:hAnsi="Simplified Arabic" w:hint="cs"/>
          <w:rtl/>
        </w:rPr>
        <w:t>ر</w:t>
      </w:r>
      <w:r w:rsidR="00620974">
        <w:rPr>
          <w:rFonts w:ascii="Simplified Arabic" w:hAnsi="Simplified Arabic" w:hint="cs"/>
          <w:rtl/>
        </w:rPr>
        <w:t>َ</w:t>
      </w:r>
      <w:r>
        <w:rPr>
          <w:rFonts w:ascii="Simplified Arabic" w:hAnsi="Simplified Arabic" w:hint="cs"/>
          <w:rtl/>
        </w:rPr>
        <w:t>يد دي موسيه: ((لا حقيقة سوى الجمال، ولا جمالَ بدون حقيقة))</w:t>
      </w:r>
      <w:r>
        <w:rPr>
          <w:rStyle w:val="a4"/>
          <w:rFonts w:ascii="Simplified Arabic" w:hAnsi="Simplified Arabic"/>
          <w:rtl/>
        </w:rPr>
        <w:t>(</w:t>
      </w:r>
      <w:r>
        <w:rPr>
          <w:rStyle w:val="a4"/>
          <w:rFonts w:ascii="Simplified Arabic" w:hAnsi="Simplified Arabic"/>
          <w:rtl/>
        </w:rPr>
        <w:footnoteReference w:id="101"/>
      </w:r>
      <w:r>
        <w:rPr>
          <w:rStyle w:val="a4"/>
          <w:rFonts w:ascii="Simplified Arabic" w:hAnsi="Simplified Arabic"/>
          <w:rtl/>
        </w:rPr>
        <w:t>)</w:t>
      </w:r>
      <w:r>
        <w:rPr>
          <w:rFonts w:ascii="Simplified Arabic" w:hAnsi="Simplified Arabic" w:hint="cs"/>
          <w:rtl/>
        </w:rPr>
        <w:t>.</w:t>
      </w:r>
    </w:p>
    <w:p w:rsidR="00815EAB" w:rsidRDefault="00815EAB" w:rsidP="00175564">
      <w:pPr>
        <w:ind w:firstLine="720"/>
        <w:rPr>
          <w:rFonts w:ascii="Simplified Arabic" w:hAnsi="Simplified Arabic"/>
          <w:rtl/>
        </w:rPr>
      </w:pPr>
      <w:r>
        <w:rPr>
          <w:rFonts w:ascii="Simplified Arabic" w:hAnsi="Simplified Arabic" w:hint="cs"/>
          <w:rtl/>
        </w:rPr>
        <w:t>فالرومانتيكيون يفتنون هياماً بجمال النُّفوس عظيمة</w:t>
      </w:r>
      <w:r w:rsidR="00175564">
        <w:rPr>
          <w:rFonts w:ascii="Simplified Arabic" w:hAnsi="Simplified Arabic" w:hint="cs"/>
          <w:rtl/>
        </w:rPr>
        <w:t xml:space="preserve">ً </w:t>
      </w:r>
      <w:r>
        <w:rPr>
          <w:rFonts w:ascii="Simplified Arabic" w:hAnsi="Simplified Arabic" w:hint="cs"/>
          <w:rtl/>
        </w:rPr>
        <w:t>كانت أو وضيعة.</w:t>
      </w:r>
    </w:p>
    <w:p w:rsidR="00815EAB" w:rsidRDefault="00815EAB" w:rsidP="009A044D">
      <w:pPr>
        <w:ind w:firstLine="720"/>
        <w:rPr>
          <w:rFonts w:ascii="Simplified Arabic" w:hAnsi="Simplified Arabic"/>
          <w:rtl/>
        </w:rPr>
      </w:pPr>
      <w:r>
        <w:rPr>
          <w:rFonts w:ascii="Simplified Arabic" w:hAnsi="Simplified Arabic" w:hint="cs"/>
          <w:rtl/>
        </w:rPr>
        <w:lastRenderedPageBreak/>
        <w:t>ويرى محمد غنيمي هلال أنَّ الرومانتيكي باستسلامه لمشاعرهِ وعاطفتهِ يحسُّ</w:t>
      </w:r>
      <w:r w:rsidR="009A044D">
        <w:rPr>
          <w:rFonts w:ascii="Simplified Arabic" w:hAnsi="Simplified Arabic" w:hint="cs"/>
          <w:rtl/>
          <w:lang w:bidi="ar-IQ"/>
        </w:rPr>
        <w:t>بجمال ا</w:t>
      </w:r>
      <w:r>
        <w:rPr>
          <w:rFonts w:ascii="Simplified Arabic" w:hAnsi="Simplified Arabic" w:hint="cs"/>
          <w:rtl/>
        </w:rPr>
        <w:t>ل</w:t>
      </w:r>
      <w:r w:rsidR="009A044D">
        <w:rPr>
          <w:rFonts w:ascii="Simplified Arabic" w:hAnsi="Simplified Arabic" w:hint="cs"/>
          <w:rtl/>
        </w:rPr>
        <w:t>ط</w:t>
      </w:r>
      <w:r>
        <w:rPr>
          <w:rFonts w:ascii="Simplified Arabic" w:hAnsi="Simplified Arabic" w:hint="cs"/>
          <w:rtl/>
        </w:rPr>
        <w:t>بيعة</w:t>
      </w:r>
      <w:r>
        <w:rPr>
          <w:rStyle w:val="a4"/>
          <w:rFonts w:ascii="Simplified Arabic" w:hAnsi="Simplified Arabic"/>
          <w:rtl/>
        </w:rPr>
        <w:t>(</w:t>
      </w:r>
      <w:r>
        <w:rPr>
          <w:rStyle w:val="a4"/>
          <w:rFonts w:ascii="Simplified Arabic" w:hAnsi="Simplified Arabic"/>
          <w:rtl/>
        </w:rPr>
        <w:footnoteReference w:id="102"/>
      </w:r>
      <w:r>
        <w:rPr>
          <w:rStyle w:val="a4"/>
          <w:rFonts w:ascii="Simplified Arabic" w:hAnsi="Simplified Arabic"/>
          <w:rtl/>
        </w:rPr>
        <w:t>)</w:t>
      </w:r>
      <w:r>
        <w:rPr>
          <w:rFonts w:ascii="Simplified Arabic" w:hAnsi="Simplified Arabic" w:hint="cs"/>
          <w:rtl/>
        </w:rPr>
        <w:t>.</w:t>
      </w:r>
    </w:p>
    <w:p w:rsidR="00815EAB" w:rsidRDefault="00815EAB" w:rsidP="00815EAB">
      <w:pPr>
        <w:ind w:firstLine="720"/>
        <w:rPr>
          <w:rFonts w:ascii="Simplified Arabic" w:hAnsi="Simplified Arabic"/>
          <w:rtl/>
        </w:rPr>
      </w:pPr>
      <w:r>
        <w:rPr>
          <w:rFonts w:ascii="Simplified Arabic" w:hAnsi="Simplified Arabic" w:hint="cs"/>
          <w:rtl/>
        </w:rPr>
        <w:t>والمرأة عندهم ملكٌ هبط من السماء يُطهرُ قلوبنا بالحب ويرقى بعواطفنا، فالمرأةُ بطبيعتها أقربُ إلى السماء، لأنها أكثر حساسية وأقوى شعوراً</w:t>
      </w:r>
      <w:r>
        <w:rPr>
          <w:rStyle w:val="a4"/>
          <w:rFonts w:ascii="Simplified Arabic" w:hAnsi="Simplified Arabic"/>
          <w:rtl/>
        </w:rPr>
        <w:t>(</w:t>
      </w:r>
      <w:r>
        <w:rPr>
          <w:rStyle w:val="a4"/>
          <w:rFonts w:ascii="Simplified Arabic" w:hAnsi="Simplified Arabic"/>
          <w:rtl/>
        </w:rPr>
        <w:footnoteReference w:id="103"/>
      </w:r>
      <w:r>
        <w:rPr>
          <w:rStyle w:val="a4"/>
          <w:rFonts w:ascii="Simplified Arabic" w:hAnsi="Simplified Arabic"/>
          <w:rtl/>
        </w:rPr>
        <w:t>)</w:t>
      </w:r>
      <w:r>
        <w:rPr>
          <w:rFonts w:ascii="Simplified Arabic" w:hAnsi="Simplified Arabic" w:hint="cs"/>
          <w:rtl/>
        </w:rPr>
        <w:t>.</w:t>
      </w:r>
    </w:p>
    <w:p w:rsidR="00815EAB" w:rsidRDefault="00815EAB" w:rsidP="00870A1B">
      <w:pPr>
        <w:ind w:firstLine="720"/>
        <w:rPr>
          <w:rFonts w:ascii="Simplified Arabic" w:hAnsi="Simplified Arabic"/>
          <w:rtl/>
        </w:rPr>
      </w:pPr>
      <w:r>
        <w:rPr>
          <w:rFonts w:ascii="Simplified Arabic" w:hAnsi="Simplified Arabic" w:hint="cs"/>
          <w:rtl/>
        </w:rPr>
        <w:t>فالعاطفة تلعب دوراً مهماً في فلسفة الجمال عند الرومانتيكيين</w:t>
      </w:r>
      <w:r w:rsidR="00175564">
        <w:rPr>
          <w:rFonts w:ascii="Simplified Arabic" w:hAnsi="Simplified Arabic" w:hint="cs"/>
          <w:rtl/>
        </w:rPr>
        <w:t>،</w:t>
      </w:r>
      <w:r>
        <w:rPr>
          <w:rFonts w:ascii="Simplified Arabic" w:hAnsi="Simplified Arabic" w:hint="cs"/>
          <w:rtl/>
        </w:rPr>
        <w:t xml:space="preserve"> وهذا يدفعنا إلى التساؤل</w:t>
      </w:r>
      <w:r w:rsidR="00175564">
        <w:rPr>
          <w:rFonts w:ascii="Simplified Arabic" w:hAnsi="Simplified Arabic" w:hint="cs"/>
          <w:rtl/>
        </w:rPr>
        <w:t>:</w:t>
      </w:r>
      <w:r>
        <w:rPr>
          <w:rFonts w:ascii="Simplified Arabic" w:hAnsi="Simplified Arabic" w:hint="cs"/>
          <w:rtl/>
        </w:rPr>
        <w:t xml:space="preserve"> هل الجمال عاطفة؟ وكيف تكون تلك العاطفة؟ وهذا ما يجيب عن</w:t>
      </w:r>
      <w:r w:rsidR="00870A1B">
        <w:rPr>
          <w:rFonts w:ascii="Simplified Arabic" w:hAnsi="Simplified Arabic" w:hint="cs"/>
          <w:rtl/>
        </w:rPr>
        <w:t xml:space="preserve">ه </w:t>
      </w:r>
      <w:r w:rsidR="00175564">
        <w:rPr>
          <w:rFonts w:ascii="Simplified Arabic" w:hAnsi="Simplified Arabic" w:hint="cs"/>
          <w:rtl/>
        </w:rPr>
        <w:t>إيليا</w:t>
      </w:r>
      <w:r>
        <w:rPr>
          <w:rFonts w:ascii="Simplified Arabic" w:hAnsi="Simplified Arabic" w:hint="cs"/>
          <w:rtl/>
        </w:rPr>
        <w:t xml:space="preserve"> الحاوي قائلاً: ((إنَّ مقاييسَ الجمالِ تتباين بين صقعٍ وصقعٍ وزمنٍ وزمنٍ. ومهما يكن فإنّ العاطفةَ التي تتولد في أنفسنا أمامَ منظرٍ طبيعي هي ما يُدعى بعاطفةِ الطَّبيعة، وهي ما قد تكون انطلاقاً للعاطفةِ الجمالية الفنية الأُخرى ولكنَّها ليست هي تلك عاطفة الجمال))</w:t>
      </w:r>
      <w:r>
        <w:rPr>
          <w:rStyle w:val="a4"/>
          <w:rFonts w:ascii="Simplified Arabic" w:hAnsi="Simplified Arabic"/>
          <w:rtl/>
        </w:rPr>
        <w:t>(</w:t>
      </w:r>
      <w:r>
        <w:rPr>
          <w:rStyle w:val="a4"/>
          <w:rFonts w:ascii="Simplified Arabic" w:hAnsi="Simplified Arabic"/>
          <w:rtl/>
        </w:rPr>
        <w:footnoteReference w:id="104"/>
      </w:r>
      <w:r>
        <w:rPr>
          <w:rStyle w:val="a4"/>
          <w:rFonts w:ascii="Simplified Arabic" w:hAnsi="Simplified Arabic"/>
          <w:rtl/>
        </w:rPr>
        <w:t>)</w:t>
      </w:r>
    </w:p>
    <w:p w:rsidR="00815EAB" w:rsidRDefault="00815EAB" w:rsidP="00815EAB">
      <w:pPr>
        <w:ind w:firstLine="720"/>
        <w:rPr>
          <w:rFonts w:ascii="Simplified Arabic" w:hAnsi="Simplified Arabic"/>
          <w:rtl/>
          <w:lang w:bidi="ar-IQ"/>
        </w:rPr>
      </w:pPr>
    </w:p>
    <w:p w:rsidR="004022DD" w:rsidRPr="006079A8" w:rsidRDefault="004022DD" w:rsidP="00736458">
      <w:pPr>
        <w:bidi w:val="0"/>
        <w:jc w:val="center"/>
        <w:rPr>
          <w:rFonts w:cs="MCS Taybah S_U normal."/>
          <w:b/>
          <w:bCs/>
          <w:i/>
          <w:iCs/>
          <w:sz w:val="40"/>
          <w:szCs w:val="40"/>
          <w:lang w:bidi="ar-IQ"/>
        </w:rPr>
      </w:pPr>
      <w:r>
        <w:rPr>
          <w:rFonts w:ascii="Simplified Arabic" w:hAnsi="Simplified Arabic"/>
          <w:rtl/>
        </w:rPr>
        <w:br w:type="page"/>
      </w:r>
      <w:r w:rsidRPr="006079A8">
        <w:rPr>
          <w:rFonts w:cs="MCS Taybah S_U normal." w:hint="cs"/>
          <w:b/>
          <w:bCs/>
          <w:i/>
          <w:iCs/>
          <w:sz w:val="40"/>
          <w:szCs w:val="40"/>
          <w:rtl/>
          <w:lang w:bidi="ar-IQ"/>
        </w:rPr>
        <w:lastRenderedPageBreak/>
        <w:t>المبحث الثالث</w:t>
      </w:r>
    </w:p>
    <w:p w:rsidR="004022DD" w:rsidRPr="006079A8" w:rsidRDefault="004022DD" w:rsidP="004022DD">
      <w:pPr>
        <w:jc w:val="center"/>
        <w:rPr>
          <w:b/>
          <w:bCs/>
          <w:i/>
          <w:iCs/>
          <w:sz w:val="38"/>
          <w:szCs w:val="38"/>
          <w:rtl/>
          <w:lang w:bidi="ar-IQ"/>
        </w:rPr>
      </w:pPr>
      <w:r w:rsidRPr="006079A8">
        <w:rPr>
          <w:rFonts w:hint="cs"/>
          <w:b/>
          <w:bCs/>
          <w:i/>
          <w:iCs/>
          <w:sz w:val="38"/>
          <w:szCs w:val="38"/>
          <w:rtl/>
          <w:lang w:bidi="ar-IQ"/>
        </w:rPr>
        <w:t>مفهوم الجمال الأدبي في عصر الرافعي</w:t>
      </w:r>
    </w:p>
    <w:p w:rsidR="004022DD" w:rsidRDefault="004022DD" w:rsidP="004022DD">
      <w:pPr>
        <w:ind w:firstLine="720"/>
        <w:rPr>
          <w:rtl/>
          <w:lang w:bidi="ar-IQ"/>
        </w:rPr>
      </w:pPr>
      <w:r>
        <w:rPr>
          <w:rFonts w:hint="cs"/>
          <w:rtl/>
          <w:lang w:bidi="ar-IQ"/>
        </w:rPr>
        <w:t>يرى العقاد الجمال صفةً في الجميل نفسه، ويرى أننا نظلمُ أعيننا وأذواقنا ولا نظلم الزهرة الجميلة مثلاً- حين نقول: إنها قبيحة ومُزرية، وهو هنا موضوعي إذ يجعل الجميل ذاته موضوع الجمال، من خلال جمعه بين الحرية والجمال</w:t>
      </w:r>
      <w:r>
        <w:rPr>
          <w:rStyle w:val="a4"/>
          <w:rtl/>
          <w:lang w:bidi="ar-IQ"/>
        </w:rPr>
        <w:t>(</w:t>
      </w:r>
      <w:r>
        <w:rPr>
          <w:rStyle w:val="a4"/>
          <w:rtl/>
          <w:lang w:bidi="ar-IQ"/>
        </w:rPr>
        <w:footnoteReference w:id="105"/>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والعقادُ يتخذُ من التمييز شرطاً لقياس اللذة الجمالية، فهو يفرق بين تمييز الجمال والتطور بالشيء الجميل، فلا حُرية إذن للإنسان أرقى وأكمل من حُرية التمييز بين مضامين الأشياء، ولا حرية لأُمة ليس لها نصيبٌ من الفن الجميل</w:t>
      </w:r>
      <w:r>
        <w:rPr>
          <w:rStyle w:val="a4"/>
          <w:rtl/>
          <w:lang w:bidi="ar-IQ"/>
        </w:rPr>
        <w:t>(</w:t>
      </w:r>
      <w:r>
        <w:rPr>
          <w:rStyle w:val="a4"/>
          <w:rtl/>
          <w:lang w:bidi="ar-IQ"/>
        </w:rPr>
        <w:footnoteReference w:id="106"/>
      </w:r>
      <w:r>
        <w:rPr>
          <w:rStyle w:val="a4"/>
          <w:rtl/>
          <w:lang w:bidi="ar-IQ"/>
        </w:rPr>
        <w:t>)</w:t>
      </w:r>
      <w:r>
        <w:rPr>
          <w:rFonts w:hint="cs"/>
          <w:rtl/>
          <w:lang w:bidi="ar-IQ"/>
        </w:rPr>
        <w:t>.</w:t>
      </w:r>
    </w:p>
    <w:p w:rsidR="004022DD" w:rsidRDefault="004022DD" w:rsidP="00924850">
      <w:pPr>
        <w:ind w:firstLine="720"/>
        <w:rPr>
          <w:rtl/>
          <w:lang w:bidi="ar-IQ"/>
        </w:rPr>
      </w:pPr>
      <w:r>
        <w:rPr>
          <w:rFonts w:hint="cs"/>
          <w:rtl/>
          <w:lang w:bidi="ar-IQ"/>
        </w:rPr>
        <w:t xml:space="preserve">والفن </w:t>
      </w:r>
      <w:r w:rsidR="00175564">
        <w:rPr>
          <w:rFonts w:hint="cs"/>
          <w:rtl/>
          <w:lang w:bidi="ar-IQ"/>
        </w:rPr>
        <w:t xml:space="preserve">في </w:t>
      </w:r>
      <w:r>
        <w:rPr>
          <w:rFonts w:hint="cs"/>
          <w:rtl/>
          <w:lang w:bidi="ar-IQ"/>
        </w:rPr>
        <w:t>نظر العقاد هو الحرية، وبحسب رأي الدكتور زكريا إبراهيم ينسب إلى الفنان أعلى درجة من درجات الحرية، ألا وهي القدرة الإبداعية، ويرفض العقاد رأي بعض فلاسفة الفن المعاصرين (مثل بابير)، أنه ليس للجمال قانون، وحُجة رفَضه</w:t>
      </w:r>
      <w:r w:rsidR="00924850">
        <w:rPr>
          <w:rFonts w:hint="cs"/>
          <w:rtl/>
          <w:lang w:bidi="ar-IQ"/>
        </w:rPr>
        <w:t>ُ</w:t>
      </w:r>
      <w:r>
        <w:rPr>
          <w:rFonts w:hint="cs"/>
          <w:rtl/>
          <w:lang w:bidi="ar-IQ"/>
        </w:rPr>
        <w:t xml:space="preserve"> أنّ حرية الفنان ليست مطلقة، وإنَّ للفن نفسهُ قواعد</w:t>
      </w:r>
      <w:r>
        <w:rPr>
          <w:rStyle w:val="a4"/>
          <w:rtl/>
          <w:lang w:bidi="ar-IQ"/>
        </w:rPr>
        <w:t>(</w:t>
      </w:r>
      <w:r>
        <w:rPr>
          <w:rStyle w:val="a4"/>
          <w:rtl/>
          <w:lang w:bidi="ar-IQ"/>
        </w:rPr>
        <w:footnoteReference w:id="107"/>
      </w:r>
      <w:r>
        <w:rPr>
          <w:rStyle w:val="a4"/>
          <w:rtl/>
          <w:lang w:bidi="ar-IQ"/>
        </w:rPr>
        <w:t>)</w:t>
      </w:r>
      <w:r>
        <w:rPr>
          <w:rFonts w:hint="cs"/>
          <w:rtl/>
          <w:lang w:bidi="ar-IQ"/>
        </w:rPr>
        <w:t>. وجدنا العقاد الشاعر والمفكر يُقدسُ مع الحرية الفنَّ والفنان:</w:t>
      </w:r>
    </w:p>
    <w:tbl>
      <w:tblPr>
        <w:tblStyle w:val="a5"/>
        <w:bidiVisual/>
        <w:tblW w:w="0" w:type="auto"/>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12"/>
        <w:gridCol w:w="334"/>
        <w:gridCol w:w="3777"/>
      </w:tblGrid>
      <w:tr w:rsidR="004022DD" w:rsidRPr="001C0885" w:rsidTr="006079A8">
        <w:trPr>
          <w:jc w:val="center"/>
        </w:trPr>
        <w:tc>
          <w:tcPr>
            <w:tcW w:w="3812" w:type="dxa"/>
          </w:tcPr>
          <w:p w:rsidR="004022DD" w:rsidRPr="001C0885" w:rsidRDefault="004022DD" w:rsidP="006079A8">
            <w:pPr>
              <w:rPr>
                <w:b/>
                <w:bCs/>
                <w:rtl/>
                <w:lang w:bidi="ar-IQ"/>
              </w:rPr>
            </w:pPr>
            <w:r w:rsidRPr="001C0885">
              <w:rPr>
                <w:rFonts w:hint="cs"/>
                <w:b/>
                <w:bCs/>
                <w:rtl/>
                <w:lang w:bidi="ar-IQ"/>
              </w:rPr>
              <w:t>والشِّعرُ من نفسِ الرحمنِ مُقتبَسُ</w:t>
            </w:r>
            <w:r>
              <w:rPr>
                <w:b/>
                <w:bCs/>
                <w:rtl/>
                <w:lang w:bidi="ar-IQ"/>
              </w:rPr>
              <w:br/>
            </w:r>
          </w:p>
        </w:tc>
        <w:tc>
          <w:tcPr>
            <w:tcW w:w="334" w:type="dxa"/>
          </w:tcPr>
          <w:p w:rsidR="004022DD" w:rsidRPr="001C0885" w:rsidRDefault="004022DD" w:rsidP="006079A8">
            <w:pPr>
              <w:rPr>
                <w:b/>
                <w:bCs/>
                <w:rtl/>
                <w:lang w:bidi="ar-IQ"/>
              </w:rPr>
            </w:pPr>
          </w:p>
        </w:tc>
        <w:tc>
          <w:tcPr>
            <w:tcW w:w="3777" w:type="dxa"/>
          </w:tcPr>
          <w:p w:rsidR="004022DD" w:rsidRPr="001C0885" w:rsidRDefault="004022DD" w:rsidP="00924850">
            <w:pPr>
              <w:rPr>
                <w:b/>
                <w:bCs/>
                <w:rtl/>
                <w:lang w:bidi="ar-IQ"/>
              </w:rPr>
            </w:pPr>
            <w:r w:rsidRPr="001C0885">
              <w:rPr>
                <w:rFonts w:hint="cs"/>
                <w:b/>
                <w:bCs/>
                <w:rtl/>
                <w:lang w:bidi="ar-IQ"/>
              </w:rPr>
              <w:t>والشَّاعِرُ الفَذُّ بين الناسِ رحمن</w:t>
            </w:r>
            <w:r w:rsidR="00924850">
              <w:rPr>
                <w:rFonts w:hint="cs"/>
                <w:b/>
                <w:bCs/>
                <w:rtl/>
                <w:lang w:bidi="ar-IQ"/>
              </w:rPr>
              <w:t>ُ</w:t>
            </w:r>
            <w:r>
              <w:rPr>
                <w:rStyle w:val="a4"/>
                <w:b/>
                <w:bCs/>
                <w:rtl/>
                <w:lang w:bidi="ar-IQ"/>
              </w:rPr>
              <w:t>(</w:t>
            </w:r>
            <w:r w:rsidRPr="001C0885">
              <w:rPr>
                <w:rStyle w:val="a4"/>
                <w:b/>
                <w:bCs/>
                <w:rtl/>
                <w:lang w:bidi="ar-IQ"/>
              </w:rPr>
              <w:footnoteReference w:id="108"/>
            </w:r>
            <w:r>
              <w:rPr>
                <w:rStyle w:val="a4"/>
                <w:b/>
                <w:bCs/>
                <w:rtl/>
                <w:lang w:bidi="ar-IQ"/>
              </w:rPr>
              <w:t>)</w:t>
            </w:r>
            <w:r>
              <w:rPr>
                <w:b/>
                <w:bCs/>
                <w:rtl/>
                <w:lang w:bidi="ar-IQ"/>
              </w:rPr>
              <w:br/>
            </w:r>
          </w:p>
        </w:tc>
      </w:tr>
    </w:tbl>
    <w:p w:rsidR="004022DD" w:rsidRDefault="004022DD" w:rsidP="004022DD">
      <w:pPr>
        <w:ind w:firstLine="720"/>
        <w:rPr>
          <w:rtl/>
          <w:lang w:bidi="ar-IQ"/>
        </w:rPr>
      </w:pPr>
      <w:r>
        <w:rPr>
          <w:rFonts w:hint="cs"/>
          <w:rtl/>
          <w:lang w:bidi="ar-IQ"/>
        </w:rPr>
        <w:t>وبهذه النظرة للفن، يُجسِّدُ العقاد معنى الجمال، فالفنُ قيمة روحية والفنان الحُر يجعلهُ أعلى قيمة من المنافع.</w:t>
      </w:r>
    </w:p>
    <w:p w:rsidR="004022DD" w:rsidRDefault="004022DD" w:rsidP="00175564">
      <w:pPr>
        <w:ind w:firstLine="720"/>
        <w:rPr>
          <w:rtl/>
          <w:lang w:bidi="ar-IQ"/>
        </w:rPr>
      </w:pPr>
      <w:r>
        <w:rPr>
          <w:rFonts w:hint="cs"/>
          <w:rtl/>
          <w:lang w:bidi="ar-IQ"/>
        </w:rPr>
        <w:t>فالفنانُ عندما يكون عَمَلهُ حُراً، تحلو في عينيه كُلَّ الأشياء، فيصُورُها على وفق ما يريد بحرية تامة، ليكون</w:t>
      </w:r>
      <w:r w:rsidR="00175564">
        <w:rPr>
          <w:rFonts w:hint="cs"/>
          <w:rtl/>
          <w:lang w:bidi="ar-IQ"/>
        </w:rPr>
        <w:t>َ</w:t>
      </w:r>
      <w:r>
        <w:rPr>
          <w:rFonts w:hint="cs"/>
          <w:rtl/>
          <w:lang w:bidi="ar-IQ"/>
        </w:rPr>
        <w:t xml:space="preserve"> بِفَنِّهِ صورةً جميلةً ومعبرة، فيقول في قصيدته "العيشُ جميلٌ":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48"/>
        <w:gridCol w:w="536"/>
        <w:gridCol w:w="2525"/>
      </w:tblGrid>
      <w:tr w:rsidR="004022DD" w:rsidRPr="00797880" w:rsidTr="00A96F18">
        <w:trPr>
          <w:jc w:val="center"/>
        </w:trPr>
        <w:tc>
          <w:tcPr>
            <w:tcW w:w="2548" w:type="dxa"/>
          </w:tcPr>
          <w:p w:rsidR="004022DD" w:rsidRPr="00797880" w:rsidRDefault="004022DD" w:rsidP="006079A8">
            <w:pPr>
              <w:rPr>
                <w:b/>
                <w:bCs/>
                <w:rtl/>
                <w:lang w:bidi="ar-IQ"/>
              </w:rPr>
            </w:pPr>
            <w:r w:rsidRPr="00797880">
              <w:rPr>
                <w:rFonts w:hint="cs"/>
                <w:b/>
                <w:bCs/>
                <w:rtl/>
                <w:lang w:bidi="ar-IQ"/>
              </w:rPr>
              <w:lastRenderedPageBreak/>
              <w:t>صفحةُ الجوِّ على الزر</w:t>
            </w:r>
            <w:r>
              <w:rPr>
                <w:b/>
                <w:bCs/>
                <w:rtl/>
                <w:lang w:bidi="ar-IQ"/>
              </w:rPr>
              <w:br/>
            </w:r>
          </w:p>
        </w:tc>
        <w:tc>
          <w:tcPr>
            <w:tcW w:w="425" w:type="dxa"/>
          </w:tcPr>
          <w:p w:rsidR="004022DD" w:rsidRPr="00797880" w:rsidRDefault="00175564" w:rsidP="006079A8">
            <w:pPr>
              <w:rPr>
                <w:b/>
                <w:bCs/>
                <w:rtl/>
                <w:lang w:bidi="ar-IQ"/>
              </w:rPr>
            </w:pPr>
            <w:r>
              <w:rPr>
                <w:rFonts w:hint="cs"/>
                <w:b/>
                <w:bCs/>
                <w:rtl/>
                <w:lang w:bidi="ar-IQ"/>
              </w:rPr>
              <w:t>(م)</w:t>
            </w:r>
          </w:p>
        </w:tc>
        <w:tc>
          <w:tcPr>
            <w:tcW w:w="2525" w:type="dxa"/>
          </w:tcPr>
          <w:p w:rsidR="004022DD" w:rsidRPr="00797880" w:rsidRDefault="004022DD" w:rsidP="006079A8">
            <w:pPr>
              <w:rPr>
                <w:b/>
                <w:bCs/>
                <w:rtl/>
                <w:lang w:bidi="ar-IQ"/>
              </w:rPr>
            </w:pPr>
            <w:r w:rsidRPr="00797880">
              <w:rPr>
                <w:rFonts w:hint="cs"/>
                <w:b/>
                <w:bCs/>
                <w:rtl/>
                <w:lang w:bidi="ar-IQ"/>
              </w:rPr>
              <w:t>قاءِ كالخَدِّ الجميل</w:t>
            </w:r>
            <w:r>
              <w:rPr>
                <w:b/>
                <w:bCs/>
                <w:rtl/>
                <w:lang w:bidi="ar-IQ"/>
              </w:rPr>
              <w:br/>
            </w:r>
          </w:p>
        </w:tc>
      </w:tr>
      <w:tr w:rsidR="004022DD" w:rsidRPr="00797880" w:rsidTr="00A96F18">
        <w:trPr>
          <w:jc w:val="center"/>
        </w:trPr>
        <w:tc>
          <w:tcPr>
            <w:tcW w:w="2548" w:type="dxa"/>
          </w:tcPr>
          <w:p w:rsidR="004022DD" w:rsidRPr="00797880" w:rsidRDefault="004022DD" w:rsidP="00924850">
            <w:pPr>
              <w:rPr>
                <w:b/>
                <w:bCs/>
                <w:rtl/>
                <w:lang w:bidi="ar-IQ"/>
              </w:rPr>
            </w:pPr>
            <w:r w:rsidRPr="00797880">
              <w:rPr>
                <w:rFonts w:hint="cs"/>
                <w:b/>
                <w:bCs/>
                <w:rtl/>
                <w:lang w:bidi="ar-IQ"/>
              </w:rPr>
              <w:t>لَمَع</w:t>
            </w:r>
            <w:r w:rsidR="00924850">
              <w:rPr>
                <w:rFonts w:hint="cs"/>
                <w:b/>
                <w:bCs/>
                <w:rtl/>
                <w:lang w:bidi="ar-IQ"/>
              </w:rPr>
              <w:t xml:space="preserve">ْةُ </w:t>
            </w:r>
            <w:r w:rsidRPr="00797880">
              <w:rPr>
                <w:rFonts w:hint="cs"/>
                <w:b/>
                <w:bCs/>
                <w:rtl/>
                <w:lang w:bidi="ar-IQ"/>
              </w:rPr>
              <w:t>الشَّمس كعينٍ</w:t>
            </w:r>
            <w:r>
              <w:rPr>
                <w:b/>
                <w:bCs/>
                <w:rtl/>
                <w:lang w:bidi="ar-IQ"/>
              </w:rPr>
              <w:br/>
            </w:r>
          </w:p>
        </w:tc>
        <w:tc>
          <w:tcPr>
            <w:tcW w:w="425" w:type="dxa"/>
          </w:tcPr>
          <w:p w:rsidR="004022DD" w:rsidRPr="00797880" w:rsidRDefault="004022DD" w:rsidP="006079A8">
            <w:pPr>
              <w:rPr>
                <w:b/>
                <w:bCs/>
                <w:rtl/>
                <w:lang w:bidi="ar-IQ"/>
              </w:rPr>
            </w:pPr>
          </w:p>
        </w:tc>
        <w:tc>
          <w:tcPr>
            <w:tcW w:w="2525" w:type="dxa"/>
          </w:tcPr>
          <w:p w:rsidR="004022DD" w:rsidRPr="00797880" w:rsidRDefault="004022DD" w:rsidP="006079A8">
            <w:pPr>
              <w:rPr>
                <w:b/>
                <w:bCs/>
                <w:rtl/>
                <w:lang w:bidi="ar-IQ"/>
              </w:rPr>
            </w:pPr>
            <w:r w:rsidRPr="00797880">
              <w:rPr>
                <w:rFonts w:hint="cs"/>
                <w:b/>
                <w:bCs/>
                <w:rtl/>
                <w:lang w:bidi="ar-IQ"/>
              </w:rPr>
              <w:t>لمَعَتْ نحو خليلِ</w:t>
            </w:r>
            <w:r>
              <w:rPr>
                <w:b/>
                <w:bCs/>
                <w:rtl/>
                <w:lang w:bidi="ar-IQ"/>
              </w:rPr>
              <w:br/>
            </w:r>
          </w:p>
        </w:tc>
      </w:tr>
      <w:tr w:rsidR="004022DD" w:rsidRPr="00797880" w:rsidTr="00A96F18">
        <w:trPr>
          <w:jc w:val="center"/>
        </w:trPr>
        <w:tc>
          <w:tcPr>
            <w:tcW w:w="2548" w:type="dxa"/>
          </w:tcPr>
          <w:p w:rsidR="004022DD" w:rsidRPr="00797880" w:rsidRDefault="004022DD" w:rsidP="006079A8">
            <w:pPr>
              <w:rPr>
                <w:b/>
                <w:bCs/>
                <w:rtl/>
                <w:lang w:bidi="ar-IQ"/>
              </w:rPr>
            </w:pPr>
            <w:r w:rsidRPr="00797880">
              <w:rPr>
                <w:rFonts w:hint="cs"/>
                <w:b/>
                <w:bCs/>
                <w:rtl/>
                <w:lang w:bidi="ar-IQ"/>
              </w:rPr>
              <w:t>رجفَةُ الزَّهرِ كجسمٍ</w:t>
            </w:r>
            <w:r>
              <w:rPr>
                <w:b/>
                <w:bCs/>
                <w:rtl/>
                <w:lang w:bidi="ar-IQ"/>
              </w:rPr>
              <w:br/>
            </w:r>
          </w:p>
        </w:tc>
        <w:tc>
          <w:tcPr>
            <w:tcW w:w="425" w:type="dxa"/>
          </w:tcPr>
          <w:p w:rsidR="004022DD" w:rsidRPr="00797880" w:rsidRDefault="004022DD" w:rsidP="006079A8">
            <w:pPr>
              <w:rPr>
                <w:b/>
                <w:bCs/>
                <w:rtl/>
                <w:lang w:bidi="ar-IQ"/>
              </w:rPr>
            </w:pPr>
          </w:p>
        </w:tc>
        <w:tc>
          <w:tcPr>
            <w:tcW w:w="2525" w:type="dxa"/>
          </w:tcPr>
          <w:p w:rsidR="004022DD" w:rsidRPr="00797880" w:rsidRDefault="004022DD" w:rsidP="006079A8">
            <w:pPr>
              <w:rPr>
                <w:b/>
                <w:bCs/>
                <w:rtl/>
                <w:lang w:bidi="ar-IQ"/>
              </w:rPr>
            </w:pPr>
            <w:r w:rsidRPr="00797880">
              <w:rPr>
                <w:rFonts w:hint="cs"/>
                <w:b/>
                <w:bCs/>
                <w:rtl/>
                <w:lang w:bidi="ar-IQ"/>
              </w:rPr>
              <w:t>هَزَّهُ الشَّوقُ الدخيل</w:t>
            </w:r>
            <w:r>
              <w:rPr>
                <w:b/>
                <w:bCs/>
                <w:rtl/>
                <w:lang w:bidi="ar-IQ"/>
              </w:rPr>
              <w:br/>
            </w:r>
          </w:p>
        </w:tc>
      </w:tr>
      <w:tr w:rsidR="004022DD" w:rsidRPr="00797880" w:rsidTr="00A96F18">
        <w:trPr>
          <w:jc w:val="center"/>
        </w:trPr>
        <w:tc>
          <w:tcPr>
            <w:tcW w:w="2548" w:type="dxa"/>
          </w:tcPr>
          <w:p w:rsidR="004022DD" w:rsidRPr="00797880" w:rsidRDefault="004022DD" w:rsidP="006079A8">
            <w:pPr>
              <w:rPr>
                <w:b/>
                <w:bCs/>
                <w:rtl/>
                <w:lang w:bidi="ar-IQ"/>
              </w:rPr>
            </w:pPr>
            <w:r w:rsidRPr="00797880">
              <w:rPr>
                <w:rFonts w:hint="cs"/>
                <w:b/>
                <w:bCs/>
                <w:rtl/>
                <w:lang w:bidi="ar-IQ"/>
              </w:rPr>
              <w:t>قل ولا تحفلْ بشيءٍ!</w:t>
            </w:r>
            <w:r>
              <w:rPr>
                <w:b/>
                <w:bCs/>
                <w:rtl/>
                <w:lang w:bidi="ar-IQ"/>
              </w:rPr>
              <w:br/>
            </w:r>
          </w:p>
        </w:tc>
        <w:tc>
          <w:tcPr>
            <w:tcW w:w="425" w:type="dxa"/>
          </w:tcPr>
          <w:p w:rsidR="004022DD" w:rsidRPr="00797880" w:rsidRDefault="004022DD" w:rsidP="006079A8">
            <w:pPr>
              <w:rPr>
                <w:b/>
                <w:bCs/>
                <w:rtl/>
                <w:lang w:bidi="ar-IQ"/>
              </w:rPr>
            </w:pPr>
          </w:p>
        </w:tc>
        <w:tc>
          <w:tcPr>
            <w:tcW w:w="2525" w:type="dxa"/>
          </w:tcPr>
          <w:p w:rsidR="004022DD" w:rsidRPr="00797880" w:rsidRDefault="004022DD" w:rsidP="006079A8">
            <w:pPr>
              <w:rPr>
                <w:b/>
                <w:bCs/>
                <w:rtl/>
                <w:lang w:bidi="ar-IQ"/>
              </w:rPr>
            </w:pPr>
            <w:r w:rsidRPr="00797880">
              <w:rPr>
                <w:rFonts w:hint="cs"/>
                <w:b/>
                <w:bCs/>
                <w:rtl/>
                <w:lang w:bidi="ar-IQ"/>
              </w:rPr>
              <w:t>إنمّا العيشُ جميلٌ</w:t>
            </w:r>
            <w:r>
              <w:rPr>
                <w:rStyle w:val="a4"/>
                <w:b/>
                <w:bCs/>
                <w:rtl/>
                <w:lang w:bidi="ar-IQ"/>
              </w:rPr>
              <w:t>(</w:t>
            </w:r>
            <w:r w:rsidRPr="00797880">
              <w:rPr>
                <w:rStyle w:val="a4"/>
                <w:b/>
                <w:bCs/>
                <w:rtl/>
                <w:lang w:bidi="ar-IQ"/>
              </w:rPr>
              <w:footnoteReference w:id="109"/>
            </w:r>
            <w:r>
              <w:rPr>
                <w:rStyle w:val="a4"/>
                <w:b/>
                <w:bCs/>
                <w:rtl/>
                <w:lang w:bidi="ar-IQ"/>
              </w:rPr>
              <w:t>)</w:t>
            </w:r>
            <w:r>
              <w:rPr>
                <w:b/>
                <w:bCs/>
                <w:rtl/>
                <w:lang w:bidi="ar-IQ"/>
              </w:rPr>
              <w:br/>
            </w:r>
          </w:p>
        </w:tc>
      </w:tr>
    </w:tbl>
    <w:p w:rsidR="004022DD" w:rsidRDefault="004022DD" w:rsidP="00C847FF">
      <w:pPr>
        <w:ind w:firstLine="720"/>
        <w:rPr>
          <w:rtl/>
          <w:lang w:bidi="ar-IQ"/>
        </w:rPr>
      </w:pPr>
      <w:r>
        <w:rPr>
          <w:rFonts w:hint="cs"/>
          <w:rtl/>
          <w:lang w:bidi="ar-IQ"/>
        </w:rPr>
        <w:t>"فالعيش جميلٌ" والعقادُ لاقى فيه أهوالاً، وهو يسعى إلى التمتع بجماله عن طريق الحرية، ولكنَّهُ الفنان الذي يحسُّ "رَجفَةَ الزَّهرِ" و "هزةَ الشوقِ الدخيل"، إنه الذي تُس</w:t>
      </w:r>
      <w:r w:rsidR="00C847FF">
        <w:rPr>
          <w:rFonts w:hint="cs"/>
          <w:rtl/>
          <w:lang w:bidi="ar-IQ"/>
        </w:rPr>
        <w:t>ْ</w:t>
      </w:r>
      <w:r>
        <w:rPr>
          <w:rFonts w:hint="cs"/>
          <w:rtl/>
          <w:lang w:bidi="ar-IQ"/>
        </w:rPr>
        <w:t>عِدَهُ أبسط</w:t>
      </w:r>
      <w:r w:rsidR="00C847FF">
        <w:rPr>
          <w:rFonts w:hint="cs"/>
          <w:rtl/>
          <w:lang w:bidi="ar-IQ"/>
        </w:rPr>
        <w:t>ُ</w:t>
      </w:r>
      <w:r>
        <w:rPr>
          <w:rFonts w:hint="cs"/>
          <w:rtl/>
          <w:lang w:bidi="ar-IQ"/>
        </w:rPr>
        <w:t xml:space="preserve"> الأشياءِ في أعينِ الناس، لأنَّها قيمة</w:t>
      </w:r>
      <w:r w:rsidR="00C847FF">
        <w:rPr>
          <w:rFonts w:hint="cs"/>
          <w:rtl/>
          <w:lang w:bidi="ar-IQ"/>
        </w:rPr>
        <w:t>ٌ</w:t>
      </w:r>
      <w:r>
        <w:rPr>
          <w:rFonts w:hint="cs"/>
          <w:rtl/>
          <w:lang w:bidi="ar-IQ"/>
        </w:rPr>
        <w:t xml:space="preserve"> في تصوره.</w:t>
      </w:r>
    </w:p>
    <w:p w:rsidR="004022DD" w:rsidRDefault="004022DD" w:rsidP="00C847FF">
      <w:pPr>
        <w:ind w:firstLine="720"/>
        <w:rPr>
          <w:rtl/>
          <w:lang w:bidi="ar-IQ"/>
        </w:rPr>
      </w:pPr>
      <w:r>
        <w:rPr>
          <w:rFonts w:hint="cs"/>
          <w:rtl/>
          <w:lang w:bidi="ar-IQ"/>
        </w:rPr>
        <w:t>ولا يوجد تعريف في نظر العقاد للجمال أوفى من تعريفه بأنَّهُ كلَّ ما يُملي للنفسِ في الشعور بالحرية الموزونة وكُلُّ ما يجن</w:t>
      </w:r>
      <w:r w:rsidR="00C847FF">
        <w:rPr>
          <w:rFonts w:hint="cs"/>
          <w:rtl/>
          <w:lang w:bidi="ar-IQ"/>
        </w:rPr>
        <w:t>ب</w:t>
      </w:r>
      <w:r>
        <w:rPr>
          <w:rFonts w:hint="cs"/>
          <w:rtl/>
          <w:lang w:bidi="ar-IQ"/>
        </w:rPr>
        <w:t xml:space="preserve">ها </w:t>
      </w:r>
      <w:r w:rsidR="00C847FF">
        <w:rPr>
          <w:rFonts w:hint="cs"/>
          <w:rtl/>
          <w:lang w:bidi="ar-IQ"/>
        </w:rPr>
        <w:t>،</w:t>
      </w:r>
      <w:r>
        <w:rPr>
          <w:rFonts w:hint="cs"/>
          <w:rtl/>
          <w:lang w:bidi="ar-IQ"/>
        </w:rPr>
        <w:t>الشعور بالفوضى أو الشعور بالامتناع والتقييد</w:t>
      </w:r>
      <w:r>
        <w:rPr>
          <w:rStyle w:val="a4"/>
          <w:rtl/>
          <w:lang w:bidi="ar-IQ"/>
        </w:rPr>
        <w:t>(</w:t>
      </w:r>
      <w:r>
        <w:rPr>
          <w:rStyle w:val="a4"/>
          <w:rtl/>
          <w:lang w:bidi="ar-IQ"/>
        </w:rPr>
        <w:footnoteReference w:id="110"/>
      </w:r>
      <w:r>
        <w:rPr>
          <w:rStyle w:val="a4"/>
          <w:rtl/>
          <w:lang w:bidi="ar-IQ"/>
        </w:rPr>
        <w:t>)</w:t>
      </w:r>
      <w:r>
        <w:rPr>
          <w:rFonts w:hint="cs"/>
          <w:rtl/>
          <w:lang w:bidi="ar-IQ"/>
        </w:rPr>
        <w:t>. فإنَّ إطلاق الحرية للشاعر في توزيع القوافي حيث شاء يوشِكُ أنْ يَعفيهُ من قيودها كما يزيدُ الإيقاعَ جمالاً على جمال</w:t>
      </w:r>
      <w:r>
        <w:rPr>
          <w:rStyle w:val="a4"/>
          <w:rtl/>
          <w:lang w:bidi="ar-IQ"/>
        </w:rPr>
        <w:t>(</w:t>
      </w:r>
      <w:r>
        <w:rPr>
          <w:rStyle w:val="a4"/>
          <w:rtl/>
          <w:lang w:bidi="ar-IQ"/>
        </w:rPr>
        <w:footnoteReference w:id="111"/>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ويرى عبد الفتاح الديدي أنَّ العقادَ يجعل الأوزان معياراً لحرية الشاعر</w:t>
      </w:r>
      <w:r w:rsidR="00C847FF">
        <w:rPr>
          <w:rFonts w:hint="cs"/>
          <w:rtl/>
          <w:lang w:bidi="ar-IQ"/>
        </w:rPr>
        <w:t>،</w:t>
      </w:r>
      <w:r>
        <w:rPr>
          <w:rFonts w:hint="cs"/>
          <w:rtl/>
          <w:lang w:bidi="ar-IQ"/>
        </w:rPr>
        <w:t xml:space="preserve"> تُبينُ ما عنده من قُدرةٍ وحريةٍ في الحركة. وهذا هو الفرقُ بين القيود الذميمة والأوزان المستحبة. فالقيود تقضي على الحرية والأوزان تُبرزها في صورتها التي تعزز المشيئة والاختيار</w:t>
      </w:r>
      <w:r>
        <w:rPr>
          <w:rStyle w:val="a4"/>
          <w:rtl/>
          <w:lang w:bidi="ar-IQ"/>
        </w:rPr>
        <w:t>(</w:t>
      </w:r>
      <w:r>
        <w:rPr>
          <w:rStyle w:val="a4"/>
          <w:rtl/>
          <w:lang w:bidi="ar-IQ"/>
        </w:rPr>
        <w:footnoteReference w:id="112"/>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lastRenderedPageBreak/>
        <w:t>والحرية في مفهوم العقاد تعني التجديد في العمل الأدبي، وخروجاً عن النَّزعة التقليدية في الأدب العربي. والشيء الجميل يُعد جميلاً لمطابقته معنى الجمال في الإدراك والحرية الموزونة. والشعور بالحرية الموزونة هو الشعور بالجمال</w:t>
      </w:r>
      <w:r>
        <w:rPr>
          <w:rStyle w:val="a4"/>
          <w:rtl/>
          <w:lang w:bidi="ar-IQ"/>
        </w:rPr>
        <w:t>(</w:t>
      </w:r>
      <w:r>
        <w:rPr>
          <w:rStyle w:val="a4"/>
          <w:rtl/>
          <w:lang w:bidi="ar-IQ"/>
        </w:rPr>
        <w:footnoteReference w:id="113"/>
      </w:r>
      <w:r>
        <w:rPr>
          <w:rStyle w:val="a4"/>
          <w:rtl/>
          <w:lang w:bidi="ar-IQ"/>
        </w:rPr>
        <w:t>)</w:t>
      </w:r>
      <w:r>
        <w:rPr>
          <w:rFonts w:hint="cs"/>
          <w:rtl/>
          <w:lang w:bidi="ar-IQ"/>
        </w:rPr>
        <w:t>.</w:t>
      </w:r>
    </w:p>
    <w:p w:rsidR="004022DD" w:rsidRDefault="004022DD" w:rsidP="00751710">
      <w:pPr>
        <w:ind w:firstLine="720"/>
        <w:rPr>
          <w:rtl/>
          <w:lang w:bidi="ar-IQ"/>
        </w:rPr>
      </w:pPr>
      <w:r>
        <w:rPr>
          <w:rFonts w:hint="cs"/>
          <w:rtl/>
          <w:lang w:bidi="ar-IQ"/>
        </w:rPr>
        <w:t>ويظهرُ ذلك التجديد كما ترى الدكتورة زينب العمري في قصائده الغزلية، من ذلك قصيدته "الحبيب الثالث"، التي كتبها رداً على قصيدة للشاعر عبد الرحمن شكري بعنوان "الحبيبين"</w:t>
      </w:r>
      <w:r w:rsidR="00C847FF">
        <w:rPr>
          <w:rFonts w:hint="cs"/>
          <w:rtl/>
          <w:lang w:bidi="ar-IQ"/>
        </w:rPr>
        <w:t>.</w:t>
      </w:r>
      <w:r>
        <w:rPr>
          <w:rFonts w:hint="cs"/>
          <w:rtl/>
          <w:lang w:bidi="ar-IQ"/>
        </w:rPr>
        <w:t xml:space="preserve"> وصفَ شكري أحدهما بالجنة وال</w:t>
      </w:r>
      <w:r w:rsidR="00C847FF">
        <w:rPr>
          <w:rFonts w:hint="cs"/>
          <w:rtl/>
          <w:lang w:bidi="ar-IQ"/>
        </w:rPr>
        <w:t xml:space="preserve">آخر </w:t>
      </w:r>
      <w:r>
        <w:rPr>
          <w:rFonts w:hint="cs"/>
          <w:rtl/>
          <w:lang w:bidi="ar-IQ"/>
        </w:rPr>
        <w:t xml:space="preserve">بالجحيم، </w:t>
      </w:r>
      <w:r w:rsidR="00751710">
        <w:rPr>
          <w:rFonts w:hint="cs"/>
          <w:rtl/>
          <w:lang w:bidi="ar-IQ"/>
        </w:rPr>
        <w:t>في</w:t>
      </w:r>
      <w:r>
        <w:rPr>
          <w:rFonts w:hint="cs"/>
          <w:rtl/>
          <w:lang w:bidi="ar-IQ"/>
        </w:rPr>
        <w:t>جيء العقادُ بحبيبه الثالث وسطاً بين هذا وذاك</w:t>
      </w:r>
      <w:r>
        <w:rPr>
          <w:rStyle w:val="a4"/>
          <w:rtl/>
          <w:lang w:bidi="ar-IQ"/>
        </w:rPr>
        <w:t>(</w:t>
      </w:r>
      <w:r>
        <w:rPr>
          <w:rStyle w:val="a4"/>
          <w:rtl/>
          <w:lang w:bidi="ar-IQ"/>
        </w:rPr>
        <w:footnoteReference w:id="114"/>
      </w:r>
      <w:r>
        <w:rPr>
          <w:rStyle w:val="a4"/>
          <w:rtl/>
          <w:lang w:bidi="ar-IQ"/>
        </w:rPr>
        <w:t>)</w:t>
      </w:r>
      <w:r>
        <w:rPr>
          <w:rFonts w:hint="cs"/>
          <w:rtl/>
          <w:lang w:bidi="ar-IQ"/>
        </w:rPr>
        <w:t>، فيقول:</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9"/>
        <w:gridCol w:w="513"/>
        <w:gridCol w:w="3686"/>
      </w:tblGrid>
      <w:tr w:rsidR="004022DD" w:rsidTr="006079A8">
        <w:trPr>
          <w:jc w:val="center"/>
        </w:trPr>
        <w:tc>
          <w:tcPr>
            <w:tcW w:w="3169" w:type="dxa"/>
          </w:tcPr>
          <w:p w:rsidR="004022DD" w:rsidRPr="00FA0E77" w:rsidRDefault="004022DD" w:rsidP="005A59A3">
            <w:pPr>
              <w:rPr>
                <w:b/>
                <w:bCs/>
                <w:rtl/>
                <w:lang w:bidi="ar-IQ"/>
              </w:rPr>
            </w:pPr>
            <w:r w:rsidRPr="00FA0E77">
              <w:rPr>
                <w:rFonts w:hint="cs"/>
                <w:b/>
                <w:bCs/>
                <w:rtl/>
                <w:lang w:bidi="ar-IQ"/>
              </w:rPr>
              <w:t>قلاك</w:t>
            </w:r>
            <w:r w:rsidR="005A59A3">
              <w:rPr>
                <w:rFonts w:hint="cs"/>
                <w:b/>
                <w:bCs/>
                <w:rtl/>
                <w:lang w:bidi="ar-IQ"/>
              </w:rPr>
              <w:t>ِ</w:t>
            </w:r>
            <w:r w:rsidRPr="00FA0E77">
              <w:rPr>
                <w:rFonts w:hint="cs"/>
                <w:b/>
                <w:bCs/>
                <w:rtl/>
                <w:lang w:bidi="ar-IQ"/>
              </w:rPr>
              <w:t xml:space="preserve"> من دفاع نار الجحيمِ</w:t>
            </w:r>
            <w:r>
              <w:rPr>
                <w:b/>
                <w:bCs/>
                <w:rtl/>
                <w:lang w:bidi="ar-IQ"/>
              </w:rPr>
              <w:br/>
            </w:r>
          </w:p>
        </w:tc>
        <w:tc>
          <w:tcPr>
            <w:tcW w:w="513" w:type="dxa"/>
          </w:tcPr>
          <w:p w:rsidR="004022DD" w:rsidRPr="00FA0E77" w:rsidRDefault="004022DD" w:rsidP="006079A8">
            <w:pPr>
              <w:rPr>
                <w:b/>
                <w:bCs/>
                <w:rtl/>
                <w:lang w:bidi="ar-IQ"/>
              </w:rPr>
            </w:pPr>
          </w:p>
        </w:tc>
        <w:tc>
          <w:tcPr>
            <w:tcW w:w="3686" w:type="dxa"/>
          </w:tcPr>
          <w:p w:rsidR="004022DD" w:rsidRPr="00FA0E77" w:rsidRDefault="004022DD" w:rsidP="006079A8">
            <w:pPr>
              <w:rPr>
                <w:b/>
                <w:bCs/>
                <w:rtl/>
                <w:lang w:bidi="ar-IQ"/>
              </w:rPr>
            </w:pPr>
            <w:r w:rsidRPr="00FA0E77">
              <w:rPr>
                <w:rFonts w:hint="cs"/>
                <w:b/>
                <w:bCs/>
                <w:rtl/>
                <w:lang w:bidi="ar-IQ"/>
              </w:rPr>
              <w:t>ووصْلُكَ الجَنَّةُ دارُ النَّعيم</w:t>
            </w:r>
            <w:r w:rsidR="005A59A3">
              <w:rPr>
                <w:rFonts w:hint="cs"/>
                <w:b/>
                <w:bCs/>
                <w:rtl/>
                <w:lang w:bidi="ar-IQ"/>
              </w:rPr>
              <w:t>ِ</w:t>
            </w:r>
            <w:r>
              <w:rPr>
                <w:b/>
                <w:bCs/>
                <w:rtl/>
                <w:lang w:bidi="ar-IQ"/>
              </w:rPr>
              <w:br/>
            </w:r>
          </w:p>
        </w:tc>
      </w:tr>
      <w:tr w:rsidR="004022DD" w:rsidTr="006079A8">
        <w:trPr>
          <w:jc w:val="center"/>
        </w:trPr>
        <w:tc>
          <w:tcPr>
            <w:tcW w:w="3169" w:type="dxa"/>
          </w:tcPr>
          <w:p w:rsidR="004022DD" w:rsidRPr="00FA0E77" w:rsidRDefault="004022DD" w:rsidP="005A59A3">
            <w:pPr>
              <w:rPr>
                <w:b/>
                <w:bCs/>
                <w:rtl/>
                <w:lang w:bidi="ar-IQ"/>
              </w:rPr>
            </w:pPr>
            <w:r w:rsidRPr="00FA0E77">
              <w:rPr>
                <w:rFonts w:hint="cs"/>
                <w:b/>
                <w:bCs/>
                <w:rtl/>
                <w:lang w:bidi="ar-IQ"/>
              </w:rPr>
              <w:t>وريقُك</w:t>
            </w:r>
            <w:r w:rsidR="005A59A3">
              <w:rPr>
                <w:rFonts w:hint="cs"/>
                <w:b/>
                <w:bCs/>
                <w:rtl/>
                <w:lang w:bidi="ar-IQ"/>
              </w:rPr>
              <w:t>ِ</w:t>
            </w:r>
            <w:r w:rsidRPr="00FA0E77">
              <w:rPr>
                <w:rFonts w:hint="cs"/>
                <w:b/>
                <w:bCs/>
                <w:rtl/>
                <w:lang w:bidi="ar-IQ"/>
              </w:rPr>
              <w:t xml:space="preserve"> الكوثرُ لكنَّهُ</w:t>
            </w:r>
            <w:r>
              <w:rPr>
                <w:b/>
                <w:bCs/>
                <w:rtl/>
                <w:lang w:bidi="ar-IQ"/>
              </w:rPr>
              <w:br/>
            </w:r>
          </w:p>
        </w:tc>
        <w:tc>
          <w:tcPr>
            <w:tcW w:w="513" w:type="dxa"/>
          </w:tcPr>
          <w:p w:rsidR="004022DD" w:rsidRPr="00FA0E77" w:rsidRDefault="004022DD" w:rsidP="006079A8">
            <w:pPr>
              <w:rPr>
                <w:b/>
                <w:bCs/>
                <w:rtl/>
                <w:lang w:bidi="ar-IQ"/>
              </w:rPr>
            </w:pPr>
          </w:p>
        </w:tc>
        <w:tc>
          <w:tcPr>
            <w:tcW w:w="3686" w:type="dxa"/>
          </w:tcPr>
          <w:p w:rsidR="004022DD" w:rsidRPr="00FA0E77" w:rsidRDefault="004022DD" w:rsidP="005A59A3">
            <w:pPr>
              <w:rPr>
                <w:b/>
                <w:bCs/>
                <w:rtl/>
                <w:lang w:bidi="ar-IQ"/>
              </w:rPr>
            </w:pPr>
            <w:r w:rsidRPr="00FA0E77">
              <w:rPr>
                <w:rFonts w:hint="cs"/>
                <w:b/>
                <w:bCs/>
                <w:rtl/>
                <w:lang w:bidi="ar-IQ"/>
              </w:rPr>
              <w:t>كالمُهلِ في صَدْرِ المُحبِّ الكظيم</w:t>
            </w:r>
            <w:r w:rsidR="005A59A3">
              <w:rPr>
                <w:rFonts w:hint="cs"/>
                <w:b/>
                <w:bCs/>
                <w:rtl/>
                <w:lang w:bidi="ar-IQ"/>
              </w:rPr>
              <w:t>ِ</w:t>
            </w:r>
            <w:r>
              <w:rPr>
                <w:b/>
                <w:bCs/>
                <w:rtl/>
                <w:lang w:bidi="ar-IQ"/>
              </w:rPr>
              <w:br/>
            </w:r>
          </w:p>
        </w:tc>
      </w:tr>
      <w:tr w:rsidR="004022DD" w:rsidTr="006079A8">
        <w:trPr>
          <w:jc w:val="center"/>
        </w:trPr>
        <w:tc>
          <w:tcPr>
            <w:tcW w:w="3169" w:type="dxa"/>
          </w:tcPr>
          <w:p w:rsidR="004022DD" w:rsidRPr="00FA0E77" w:rsidRDefault="004022DD" w:rsidP="006079A8">
            <w:pPr>
              <w:rPr>
                <w:b/>
                <w:bCs/>
                <w:rtl/>
                <w:lang w:bidi="ar-IQ"/>
              </w:rPr>
            </w:pPr>
            <w:r w:rsidRPr="00FA0E77">
              <w:rPr>
                <w:rFonts w:hint="cs"/>
                <w:b/>
                <w:bCs/>
                <w:rtl/>
                <w:lang w:bidi="ar-IQ"/>
              </w:rPr>
              <w:t>وخَدُّكِ الزَّقومُ مُرُّ لِمَنْ</w:t>
            </w:r>
            <w:r>
              <w:rPr>
                <w:b/>
                <w:bCs/>
                <w:rtl/>
                <w:lang w:bidi="ar-IQ"/>
              </w:rPr>
              <w:br/>
            </w:r>
          </w:p>
        </w:tc>
        <w:tc>
          <w:tcPr>
            <w:tcW w:w="513" w:type="dxa"/>
          </w:tcPr>
          <w:p w:rsidR="004022DD" w:rsidRPr="00FA0E77" w:rsidRDefault="004022DD" w:rsidP="006079A8">
            <w:pPr>
              <w:rPr>
                <w:b/>
                <w:bCs/>
                <w:rtl/>
                <w:lang w:bidi="ar-IQ"/>
              </w:rPr>
            </w:pPr>
          </w:p>
        </w:tc>
        <w:tc>
          <w:tcPr>
            <w:tcW w:w="3686" w:type="dxa"/>
          </w:tcPr>
          <w:p w:rsidR="004022DD" w:rsidRPr="00FA0E77" w:rsidRDefault="004022DD" w:rsidP="005A59A3">
            <w:pPr>
              <w:rPr>
                <w:b/>
                <w:bCs/>
                <w:rtl/>
                <w:lang w:bidi="ar-IQ"/>
              </w:rPr>
            </w:pPr>
            <w:r w:rsidRPr="00FA0E77">
              <w:rPr>
                <w:rFonts w:hint="cs"/>
                <w:b/>
                <w:bCs/>
                <w:rtl/>
                <w:lang w:bidi="ar-IQ"/>
              </w:rPr>
              <w:t>تزويهِ عَنهُ وهو حُلْوُ الشَّميم</w:t>
            </w:r>
            <w:r w:rsidR="005A59A3">
              <w:rPr>
                <w:rFonts w:hint="cs"/>
                <w:b/>
                <w:bCs/>
                <w:rtl/>
                <w:lang w:bidi="ar-IQ"/>
              </w:rPr>
              <w:t>ِ</w:t>
            </w:r>
            <w:r>
              <w:rPr>
                <w:b/>
                <w:bCs/>
                <w:rtl/>
                <w:lang w:bidi="ar-IQ"/>
              </w:rPr>
              <w:br/>
            </w:r>
          </w:p>
        </w:tc>
      </w:tr>
      <w:tr w:rsidR="004022DD" w:rsidTr="006079A8">
        <w:trPr>
          <w:jc w:val="center"/>
        </w:trPr>
        <w:tc>
          <w:tcPr>
            <w:tcW w:w="3169" w:type="dxa"/>
          </w:tcPr>
          <w:p w:rsidR="004022DD" w:rsidRPr="00FA0E77" w:rsidRDefault="004022DD" w:rsidP="005A59A3">
            <w:pPr>
              <w:rPr>
                <w:b/>
                <w:bCs/>
                <w:rtl/>
                <w:lang w:bidi="ar-IQ"/>
              </w:rPr>
            </w:pPr>
            <w:r w:rsidRPr="00FA0E77">
              <w:rPr>
                <w:rFonts w:hint="cs"/>
                <w:b/>
                <w:bCs/>
                <w:rtl/>
                <w:lang w:bidi="ar-IQ"/>
              </w:rPr>
              <w:t>وأنت</w:t>
            </w:r>
            <w:r w:rsidR="005A59A3">
              <w:rPr>
                <w:rFonts w:hint="cs"/>
                <w:b/>
                <w:bCs/>
                <w:rtl/>
                <w:lang w:bidi="ar-IQ"/>
              </w:rPr>
              <w:t>ِ</w:t>
            </w:r>
            <w:r w:rsidRPr="00FA0E77">
              <w:rPr>
                <w:rFonts w:hint="cs"/>
                <w:b/>
                <w:bCs/>
                <w:rtl/>
                <w:lang w:bidi="ar-IQ"/>
              </w:rPr>
              <w:t xml:space="preserve"> تضني كُلَّ جسمٍ سليم</w:t>
            </w:r>
            <w:r>
              <w:rPr>
                <w:b/>
                <w:bCs/>
                <w:rtl/>
                <w:lang w:bidi="ar-IQ"/>
              </w:rPr>
              <w:br/>
            </w:r>
          </w:p>
        </w:tc>
        <w:tc>
          <w:tcPr>
            <w:tcW w:w="513" w:type="dxa"/>
          </w:tcPr>
          <w:p w:rsidR="004022DD" w:rsidRPr="00FA0E77" w:rsidRDefault="004022DD" w:rsidP="006079A8">
            <w:pPr>
              <w:rPr>
                <w:b/>
                <w:bCs/>
                <w:rtl/>
                <w:lang w:bidi="ar-IQ"/>
              </w:rPr>
            </w:pPr>
          </w:p>
        </w:tc>
        <w:tc>
          <w:tcPr>
            <w:tcW w:w="3686" w:type="dxa"/>
          </w:tcPr>
          <w:p w:rsidR="004022DD" w:rsidRPr="00FA0E77" w:rsidRDefault="004022DD" w:rsidP="00751710">
            <w:pPr>
              <w:rPr>
                <w:b/>
                <w:bCs/>
                <w:rtl/>
                <w:lang w:bidi="ar-IQ"/>
              </w:rPr>
            </w:pPr>
            <w:r w:rsidRPr="00FA0E77">
              <w:rPr>
                <w:rFonts w:hint="cs"/>
                <w:b/>
                <w:bCs/>
                <w:rtl/>
                <w:lang w:bidi="ar-IQ"/>
              </w:rPr>
              <w:t>وأنت تشفي م</w:t>
            </w:r>
            <w:r w:rsidR="00751710">
              <w:rPr>
                <w:rFonts w:hint="cs"/>
                <w:b/>
                <w:bCs/>
                <w:rtl/>
                <w:lang w:bidi="ar-IQ"/>
              </w:rPr>
              <w:t>ِ</w:t>
            </w:r>
            <w:r w:rsidRPr="00FA0E77">
              <w:rPr>
                <w:rFonts w:hint="cs"/>
                <w:b/>
                <w:bCs/>
                <w:rtl/>
                <w:lang w:bidi="ar-IQ"/>
              </w:rPr>
              <w:t>نْ ضَناهُ السقيم</w:t>
            </w:r>
            <w:r w:rsidR="005A59A3">
              <w:rPr>
                <w:rFonts w:hint="cs"/>
                <w:b/>
                <w:bCs/>
                <w:rtl/>
                <w:lang w:bidi="ar-IQ"/>
              </w:rPr>
              <w:t>ِ</w:t>
            </w:r>
            <w:r>
              <w:rPr>
                <w:rStyle w:val="a4"/>
                <w:b/>
                <w:bCs/>
                <w:rtl/>
                <w:lang w:bidi="ar-IQ"/>
              </w:rPr>
              <w:t>(</w:t>
            </w:r>
            <w:r w:rsidRPr="00FA0E77">
              <w:rPr>
                <w:rStyle w:val="a4"/>
                <w:b/>
                <w:bCs/>
                <w:rtl/>
                <w:lang w:bidi="ar-IQ"/>
              </w:rPr>
              <w:footnoteReference w:id="115"/>
            </w:r>
            <w:r>
              <w:rPr>
                <w:rStyle w:val="a4"/>
                <w:b/>
                <w:bCs/>
                <w:rtl/>
                <w:lang w:bidi="ar-IQ"/>
              </w:rPr>
              <w:t>)</w:t>
            </w:r>
            <w:r>
              <w:rPr>
                <w:b/>
                <w:bCs/>
                <w:rtl/>
                <w:lang w:bidi="ar-IQ"/>
              </w:rPr>
              <w:br/>
            </w:r>
          </w:p>
        </w:tc>
      </w:tr>
    </w:tbl>
    <w:p w:rsidR="004022DD" w:rsidRDefault="004022DD" w:rsidP="00751710">
      <w:pPr>
        <w:ind w:firstLine="720"/>
        <w:rPr>
          <w:rtl/>
          <w:lang w:bidi="ar-IQ"/>
        </w:rPr>
      </w:pPr>
      <w:r>
        <w:rPr>
          <w:rFonts w:hint="cs"/>
          <w:rtl/>
          <w:lang w:bidi="ar-IQ"/>
        </w:rPr>
        <w:t>قامت الأبيات على المقابلة والمعارضة بين ال</w:t>
      </w:r>
      <w:r w:rsidR="00751710">
        <w:rPr>
          <w:rFonts w:hint="cs"/>
          <w:rtl/>
          <w:lang w:bidi="ar-IQ"/>
        </w:rPr>
        <w:t xml:space="preserve">نعيم </w:t>
      </w:r>
      <w:r>
        <w:rPr>
          <w:rFonts w:hint="cs"/>
          <w:rtl/>
          <w:lang w:bidi="ar-IQ"/>
        </w:rPr>
        <w:t xml:space="preserve"> والجحيم والمرارة والحلاوة والسقم والش</w:t>
      </w:r>
      <w:r w:rsidR="00751710">
        <w:rPr>
          <w:rFonts w:hint="cs"/>
          <w:rtl/>
          <w:lang w:bidi="ar-IQ"/>
        </w:rPr>
        <w:t>ف</w:t>
      </w:r>
      <w:r>
        <w:rPr>
          <w:rFonts w:hint="cs"/>
          <w:rtl/>
          <w:lang w:bidi="ar-IQ"/>
        </w:rPr>
        <w:t>اء، فجمع تلك الأضداد ليجعل هذا الحبيب على صورة جامعة لصفات الحبيبين عند عبد الرحمن شكري.</w:t>
      </w:r>
    </w:p>
    <w:p w:rsidR="004022DD" w:rsidRDefault="004022DD" w:rsidP="005A59A3">
      <w:pPr>
        <w:ind w:firstLine="720"/>
        <w:rPr>
          <w:rtl/>
          <w:lang w:bidi="ar-IQ"/>
        </w:rPr>
      </w:pPr>
      <w:r>
        <w:rPr>
          <w:rFonts w:hint="cs"/>
          <w:rtl/>
          <w:lang w:bidi="ar-IQ"/>
        </w:rPr>
        <w:t>والتجديد في غزل العقاد تمثَّل في الوحدة العضوية والنَّزعة الذاتية، غيرَ أنَّهُ التزمَ بعمودِ الشِّعر القديم من وزنٍ وقافيةٍ، ولم يجدد إلا في حدود ضيقة لا يَصحُ أنْ نع</w:t>
      </w:r>
      <w:r w:rsidR="005A59A3">
        <w:rPr>
          <w:rFonts w:hint="cs"/>
          <w:rtl/>
          <w:lang w:bidi="ar-IQ"/>
        </w:rPr>
        <w:t>د</w:t>
      </w:r>
      <w:r>
        <w:rPr>
          <w:rFonts w:hint="cs"/>
          <w:rtl/>
          <w:lang w:bidi="ar-IQ"/>
        </w:rPr>
        <w:t>ها أصولاً لضرب من النّ</w:t>
      </w:r>
      <w:r w:rsidR="00751710">
        <w:rPr>
          <w:rFonts w:hint="cs"/>
          <w:rtl/>
          <w:lang w:bidi="ar-IQ"/>
        </w:rPr>
        <w:t>َ</w:t>
      </w:r>
      <w:r>
        <w:rPr>
          <w:rFonts w:hint="cs"/>
          <w:rtl/>
          <w:lang w:bidi="ar-IQ"/>
        </w:rPr>
        <w:t>ظ</w:t>
      </w:r>
      <w:r w:rsidR="00751710">
        <w:rPr>
          <w:rFonts w:hint="cs"/>
          <w:rtl/>
          <w:lang w:bidi="ar-IQ"/>
        </w:rPr>
        <w:t>ْ</w:t>
      </w:r>
      <w:r>
        <w:rPr>
          <w:rFonts w:hint="cs"/>
          <w:rtl/>
          <w:lang w:bidi="ar-IQ"/>
        </w:rPr>
        <w:t xml:space="preserve">مِ الجديد، بل لجأ إلى التجديد في حُدود المتاح من </w:t>
      </w:r>
      <w:r>
        <w:rPr>
          <w:rFonts w:hint="cs"/>
          <w:rtl/>
          <w:lang w:bidi="ar-IQ"/>
        </w:rPr>
        <w:lastRenderedPageBreak/>
        <w:t>الأوزان، فهو بذلك حافظ على الإطار الخارجي للقصيدة وجدد في مضمون هذه الصورة التي ضمها الإطار التقليدي</w:t>
      </w:r>
      <w:r>
        <w:rPr>
          <w:rStyle w:val="a4"/>
          <w:rtl/>
          <w:lang w:bidi="ar-IQ"/>
        </w:rPr>
        <w:t>(</w:t>
      </w:r>
      <w:r>
        <w:rPr>
          <w:rStyle w:val="a4"/>
          <w:rtl/>
          <w:lang w:bidi="ar-IQ"/>
        </w:rPr>
        <w:footnoteReference w:id="116"/>
      </w:r>
      <w:r>
        <w:rPr>
          <w:rStyle w:val="a4"/>
          <w:rtl/>
          <w:lang w:bidi="ar-IQ"/>
        </w:rPr>
        <w:t>)</w:t>
      </w:r>
      <w:r>
        <w:rPr>
          <w:rFonts w:hint="cs"/>
          <w:rtl/>
          <w:lang w:bidi="ar-IQ"/>
        </w:rPr>
        <w:t>.</w:t>
      </w:r>
    </w:p>
    <w:p w:rsidR="004022DD" w:rsidRDefault="004022DD" w:rsidP="00751710">
      <w:pPr>
        <w:ind w:firstLine="720"/>
        <w:rPr>
          <w:rtl/>
          <w:lang w:bidi="ar-IQ"/>
        </w:rPr>
      </w:pPr>
      <w:r>
        <w:rPr>
          <w:rFonts w:hint="cs"/>
          <w:rtl/>
          <w:lang w:bidi="ar-IQ"/>
        </w:rPr>
        <w:t>ويرى الدكتور محمد مندور أنَّ ملكةَ الأستاذ عباس العقاد النقدية ظهرت منذُ مطلع</w:t>
      </w:r>
      <w:r w:rsidR="00751710">
        <w:rPr>
          <w:rFonts w:hint="cs"/>
          <w:rtl/>
          <w:lang w:bidi="ar-IQ"/>
        </w:rPr>
        <w:t xml:space="preserve">ِ </w:t>
      </w:r>
      <w:r>
        <w:rPr>
          <w:rFonts w:hint="cs"/>
          <w:rtl/>
          <w:lang w:bidi="ar-IQ"/>
        </w:rPr>
        <w:t>حياته من خلال الدَّعوة إلى التجديد في الشِّعر الغنائي الذي يتكون منه تراثنا الشعري التقليدي، هذه الدعوة جاءت نتيجة تأثُر العقاد بالشعر الغربي</w:t>
      </w:r>
      <w:r w:rsidR="00751710">
        <w:rPr>
          <w:rFonts w:hint="cs"/>
          <w:rtl/>
          <w:lang w:bidi="ar-IQ"/>
        </w:rPr>
        <w:t>،</w:t>
      </w:r>
      <w:r>
        <w:rPr>
          <w:rFonts w:hint="cs"/>
          <w:rtl/>
          <w:lang w:bidi="ar-IQ"/>
        </w:rPr>
        <w:t xml:space="preserve"> وبخاصة الإنجليزي منه. و</w:t>
      </w:r>
      <w:r w:rsidR="00751710">
        <w:rPr>
          <w:rFonts w:hint="cs"/>
          <w:rtl/>
          <w:lang w:bidi="ar-IQ"/>
        </w:rPr>
        <w:t>ت</w:t>
      </w:r>
      <w:r w:rsidR="00005873">
        <w:rPr>
          <w:rFonts w:hint="cs"/>
          <w:rtl/>
          <w:lang w:bidi="ar-IQ"/>
        </w:rPr>
        <w:t>ُ</w:t>
      </w:r>
      <w:r w:rsidR="00751710">
        <w:rPr>
          <w:rFonts w:hint="cs"/>
          <w:rtl/>
          <w:lang w:bidi="ar-IQ"/>
        </w:rPr>
        <w:t>وج</w:t>
      </w:r>
      <w:r w:rsidR="00005873">
        <w:rPr>
          <w:rFonts w:hint="cs"/>
          <w:rtl/>
          <w:lang w:bidi="ar-IQ"/>
        </w:rPr>
        <w:t>َ</w:t>
      </w:r>
      <w:r w:rsidR="00751710">
        <w:rPr>
          <w:rFonts w:hint="cs"/>
          <w:rtl/>
          <w:lang w:bidi="ar-IQ"/>
        </w:rPr>
        <w:t>ت</w:t>
      </w:r>
      <w:r w:rsidR="00005873">
        <w:rPr>
          <w:rFonts w:hint="cs"/>
          <w:rtl/>
          <w:lang w:bidi="ar-IQ"/>
        </w:rPr>
        <w:t>ْ</w:t>
      </w:r>
      <w:r w:rsidR="00751710">
        <w:rPr>
          <w:rFonts w:hint="cs"/>
          <w:rtl/>
          <w:lang w:bidi="ar-IQ"/>
        </w:rPr>
        <w:t xml:space="preserve"> هذه الدعوة بظهور ك</w:t>
      </w:r>
      <w:r>
        <w:rPr>
          <w:rFonts w:hint="cs"/>
          <w:rtl/>
          <w:lang w:bidi="ar-IQ"/>
        </w:rPr>
        <w:t>تاب الديوان للعقاد والمازني عام 1921م، الذي حملا فيه على زعماء الأدب التقليدي حملةً عنيفة</w:t>
      </w:r>
      <w:r>
        <w:rPr>
          <w:rStyle w:val="a4"/>
          <w:rtl/>
          <w:lang w:bidi="ar-IQ"/>
        </w:rPr>
        <w:t>(</w:t>
      </w:r>
      <w:r>
        <w:rPr>
          <w:rStyle w:val="a4"/>
          <w:rtl/>
          <w:lang w:bidi="ar-IQ"/>
        </w:rPr>
        <w:footnoteReference w:id="117"/>
      </w:r>
      <w:r>
        <w:rPr>
          <w:rStyle w:val="a4"/>
          <w:rtl/>
          <w:lang w:bidi="ar-IQ"/>
        </w:rPr>
        <w:t>)</w:t>
      </w:r>
      <w:r>
        <w:rPr>
          <w:rFonts w:hint="cs"/>
          <w:rtl/>
          <w:lang w:bidi="ar-IQ"/>
        </w:rPr>
        <w:t>. وهذه الملكة التي يمتلكها العقاد تؤكِدُ أنَّ أسلوبَهُ قد ولد كاملاً</w:t>
      </w:r>
      <w:r>
        <w:rPr>
          <w:rStyle w:val="a4"/>
          <w:rtl/>
          <w:lang w:bidi="ar-IQ"/>
        </w:rPr>
        <w:t>(</w:t>
      </w:r>
      <w:r>
        <w:rPr>
          <w:rStyle w:val="a4"/>
          <w:rtl/>
          <w:lang w:bidi="ar-IQ"/>
        </w:rPr>
        <w:footnoteReference w:id="118"/>
      </w:r>
      <w:r>
        <w:rPr>
          <w:rStyle w:val="a4"/>
          <w:rtl/>
          <w:lang w:bidi="ar-IQ"/>
        </w:rPr>
        <w:t>)</w:t>
      </w:r>
      <w:r>
        <w:rPr>
          <w:rFonts w:hint="cs"/>
          <w:rtl/>
          <w:lang w:bidi="ar-IQ"/>
        </w:rPr>
        <w:t>.</w:t>
      </w:r>
    </w:p>
    <w:p w:rsidR="004022DD" w:rsidRDefault="004022DD" w:rsidP="005A59A3">
      <w:pPr>
        <w:ind w:firstLine="720"/>
        <w:rPr>
          <w:rtl/>
          <w:lang w:bidi="ar-IQ"/>
        </w:rPr>
      </w:pPr>
      <w:r>
        <w:rPr>
          <w:rFonts w:hint="cs"/>
          <w:rtl/>
          <w:lang w:bidi="ar-IQ"/>
        </w:rPr>
        <w:t>ولقد اتخذ العقاد في كتابه مقاييس عدة في نقد معاني أحمد شوقي، وأهم تلك المقاييس ما تحدث عنه العرب القدامى</w:t>
      </w:r>
      <w:r w:rsidR="00005873">
        <w:rPr>
          <w:rFonts w:hint="cs"/>
          <w:rtl/>
          <w:lang w:bidi="ar-IQ"/>
        </w:rPr>
        <w:t>،</w:t>
      </w:r>
      <w:r>
        <w:rPr>
          <w:rFonts w:hint="cs"/>
          <w:rtl/>
          <w:lang w:bidi="ar-IQ"/>
        </w:rPr>
        <w:t xml:space="preserve"> مثل "الإ</w:t>
      </w:r>
      <w:r w:rsidR="009A044D">
        <w:rPr>
          <w:rFonts w:hint="cs"/>
          <w:rtl/>
          <w:lang w:bidi="ar-IQ"/>
        </w:rPr>
        <w:t>ح</w:t>
      </w:r>
      <w:r>
        <w:rPr>
          <w:rFonts w:hint="cs"/>
          <w:rtl/>
          <w:lang w:bidi="ar-IQ"/>
        </w:rPr>
        <w:t>الة" أي المبالغة في المعاني مبالغة</w:t>
      </w:r>
      <w:r w:rsidR="005A59A3">
        <w:rPr>
          <w:rFonts w:hint="cs"/>
          <w:rtl/>
          <w:lang w:bidi="ar-IQ"/>
        </w:rPr>
        <w:t xml:space="preserve"> </w:t>
      </w:r>
      <w:r>
        <w:rPr>
          <w:rFonts w:hint="cs"/>
          <w:rtl/>
          <w:lang w:bidi="ar-IQ"/>
        </w:rPr>
        <w:t>مُسرفة</w:t>
      </w:r>
      <w:r w:rsidR="005A59A3">
        <w:rPr>
          <w:rFonts w:hint="cs"/>
          <w:rtl/>
          <w:lang w:bidi="ar-IQ"/>
        </w:rPr>
        <w:t>,</w:t>
      </w:r>
      <w:r>
        <w:rPr>
          <w:rFonts w:hint="cs"/>
          <w:rtl/>
          <w:lang w:bidi="ar-IQ"/>
        </w:rPr>
        <w:t xml:space="preserve"> </w:t>
      </w:r>
      <w:r w:rsidR="00005873">
        <w:rPr>
          <w:rFonts w:hint="cs"/>
          <w:rtl/>
          <w:lang w:bidi="ar-IQ"/>
        </w:rPr>
        <w:t>ف</w:t>
      </w:r>
      <w:r>
        <w:rPr>
          <w:rFonts w:hint="cs"/>
          <w:rtl/>
          <w:lang w:bidi="ar-IQ"/>
        </w:rPr>
        <w:t>أخذَ يُفرعها إلى التَعسُفّ</w:t>
      </w:r>
      <w:r w:rsidR="005A59A3">
        <w:rPr>
          <w:rFonts w:hint="cs"/>
          <w:rtl/>
          <w:lang w:bidi="ar-IQ"/>
        </w:rPr>
        <w:t>ِ</w:t>
      </w:r>
      <w:r>
        <w:rPr>
          <w:rFonts w:hint="cs"/>
          <w:rtl/>
          <w:lang w:bidi="ar-IQ"/>
        </w:rPr>
        <w:t xml:space="preserve"> والشَّطط</w:t>
      </w:r>
      <w:r w:rsidR="005A59A3">
        <w:rPr>
          <w:rFonts w:hint="cs"/>
          <w:rtl/>
          <w:lang w:bidi="ar-IQ"/>
        </w:rPr>
        <w:t>ِ</w:t>
      </w:r>
      <w:r>
        <w:rPr>
          <w:rFonts w:hint="cs"/>
          <w:rtl/>
          <w:lang w:bidi="ar-IQ"/>
        </w:rPr>
        <w:t xml:space="preserve"> ومخالفة الحقائق، فهو يرى الخروج على مقاييس الذوق السليم انتهاكاً لمفهوم الجمال</w:t>
      </w:r>
      <w:r>
        <w:rPr>
          <w:rStyle w:val="a4"/>
          <w:rtl/>
          <w:lang w:bidi="ar-IQ"/>
        </w:rPr>
        <w:t>(</w:t>
      </w:r>
      <w:r>
        <w:rPr>
          <w:rStyle w:val="a4"/>
          <w:rtl/>
          <w:lang w:bidi="ar-IQ"/>
        </w:rPr>
        <w:footnoteReference w:id="119"/>
      </w:r>
      <w:r>
        <w:rPr>
          <w:rStyle w:val="a4"/>
          <w:rtl/>
          <w:lang w:bidi="ar-IQ"/>
        </w:rPr>
        <w:t>)</w:t>
      </w:r>
      <w:r>
        <w:rPr>
          <w:rFonts w:hint="cs"/>
          <w:rtl/>
          <w:lang w:bidi="ar-IQ"/>
        </w:rPr>
        <w:t>. ومما استهجنه العقاد من شعر شوقي، قوله:</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78"/>
        <w:gridCol w:w="236"/>
        <w:gridCol w:w="3449"/>
      </w:tblGrid>
      <w:tr w:rsidR="004022DD" w:rsidTr="002B4C51">
        <w:trPr>
          <w:jc w:val="center"/>
        </w:trPr>
        <w:tc>
          <w:tcPr>
            <w:tcW w:w="3878" w:type="dxa"/>
          </w:tcPr>
          <w:p w:rsidR="004022DD" w:rsidRPr="004C2D91" w:rsidRDefault="004022DD" w:rsidP="006079A8">
            <w:pPr>
              <w:rPr>
                <w:b/>
                <w:bCs/>
                <w:rtl/>
                <w:lang w:bidi="ar-IQ"/>
              </w:rPr>
            </w:pPr>
            <w:r w:rsidRPr="004C2D91">
              <w:rPr>
                <w:rFonts w:hint="cs"/>
                <w:b/>
                <w:bCs/>
                <w:rtl/>
                <w:lang w:bidi="ar-IQ"/>
              </w:rPr>
              <w:t>وأنا الذي أرثي الشموسَ إذا هوت</w:t>
            </w:r>
            <w:r>
              <w:rPr>
                <w:b/>
                <w:bCs/>
                <w:rtl/>
                <w:lang w:bidi="ar-IQ"/>
              </w:rPr>
              <w:br/>
            </w:r>
          </w:p>
        </w:tc>
        <w:tc>
          <w:tcPr>
            <w:tcW w:w="236" w:type="dxa"/>
          </w:tcPr>
          <w:p w:rsidR="004022DD" w:rsidRPr="004C2D91" w:rsidRDefault="004022DD" w:rsidP="006079A8">
            <w:pPr>
              <w:rPr>
                <w:b/>
                <w:bCs/>
                <w:rtl/>
                <w:lang w:bidi="ar-IQ"/>
              </w:rPr>
            </w:pPr>
          </w:p>
        </w:tc>
        <w:tc>
          <w:tcPr>
            <w:tcW w:w="3449" w:type="dxa"/>
          </w:tcPr>
          <w:p w:rsidR="004022DD" w:rsidRPr="004C2D91" w:rsidRDefault="004022DD" w:rsidP="006079A8">
            <w:pPr>
              <w:rPr>
                <w:b/>
                <w:bCs/>
                <w:rtl/>
                <w:lang w:bidi="ar-IQ"/>
              </w:rPr>
            </w:pPr>
            <w:r w:rsidRPr="004C2D91">
              <w:rPr>
                <w:rFonts w:hint="cs"/>
                <w:b/>
                <w:bCs/>
                <w:rtl/>
                <w:lang w:bidi="ar-IQ"/>
              </w:rPr>
              <w:t>فتعودُ سيرتها من الدوران</w:t>
            </w:r>
            <w:r>
              <w:rPr>
                <w:rStyle w:val="a4"/>
                <w:b/>
                <w:bCs/>
                <w:rtl/>
                <w:lang w:bidi="ar-IQ"/>
              </w:rPr>
              <w:t>(</w:t>
            </w:r>
            <w:r w:rsidRPr="004C2D91">
              <w:rPr>
                <w:rStyle w:val="a4"/>
                <w:b/>
                <w:bCs/>
                <w:rtl/>
                <w:lang w:bidi="ar-IQ"/>
              </w:rPr>
              <w:footnoteReference w:id="120"/>
            </w:r>
            <w:r>
              <w:rPr>
                <w:rStyle w:val="a4"/>
                <w:b/>
                <w:bCs/>
                <w:rtl/>
                <w:lang w:bidi="ar-IQ"/>
              </w:rPr>
              <w:t>)</w:t>
            </w:r>
            <w:r>
              <w:rPr>
                <w:b/>
                <w:bCs/>
                <w:rtl/>
                <w:lang w:bidi="ar-IQ"/>
              </w:rPr>
              <w:br/>
            </w:r>
          </w:p>
        </w:tc>
      </w:tr>
    </w:tbl>
    <w:p w:rsidR="004022DD" w:rsidRDefault="004022DD" w:rsidP="004022DD">
      <w:pPr>
        <w:ind w:firstLine="720"/>
        <w:rPr>
          <w:rtl/>
          <w:lang w:bidi="ar-IQ"/>
        </w:rPr>
      </w:pPr>
      <w:r>
        <w:rPr>
          <w:rFonts w:hint="cs"/>
          <w:rtl/>
          <w:lang w:bidi="ar-IQ"/>
        </w:rPr>
        <w:t>فَيُعلِّقُ عليه العقاد، فيقول: ((أي والله ظاهر. لكنَّ الشموسَ والأقمارَ والنجومَ التي تُباع الحُزمة منها بخمس مليمات وفي هذه نظر))</w:t>
      </w:r>
      <w:r>
        <w:rPr>
          <w:rStyle w:val="a4"/>
          <w:rtl/>
          <w:lang w:bidi="ar-IQ"/>
        </w:rPr>
        <w:t>(</w:t>
      </w:r>
      <w:r>
        <w:rPr>
          <w:rStyle w:val="a4"/>
          <w:rtl/>
          <w:lang w:bidi="ar-IQ"/>
        </w:rPr>
        <w:footnoteReference w:id="121"/>
      </w:r>
      <w:r>
        <w:rPr>
          <w:rStyle w:val="a4"/>
          <w:rtl/>
          <w:lang w:bidi="ar-IQ"/>
        </w:rPr>
        <w:t>)</w:t>
      </w:r>
      <w:r>
        <w:rPr>
          <w:rFonts w:hint="cs"/>
          <w:rtl/>
          <w:lang w:bidi="ar-IQ"/>
        </w:rPr>
        <w:t>.</w:t>
      </w:r>
    </w:p>
    <w:p w:rsidR="004022DD" w:rsidRDefault="004022DD" w:rsidP="00005873">
      <w:pPr>
        <w:ind w:firstLine="720"/>
        <w:rPr>
          <w:rtl/>
          <w:lang w:bidi="ar-IQ"/>
        </w:rPr>
      </w:pPr>
      <w:r>
        <w:rPr>
          <w:rFonts w:hint="cs"/>
          <w:rtl/>
          <w:lang w:bidi="ar-IQ"/>
        </w:rPr>
        <w:lastRenderedPageBreak/>
        <w:t>وكذلك الأمرُ في مقياس التَّقليد، فهو مقياس قديم أيضاً، وقد أخذ العقاد يبحثُ في تعسُفٍ عن سَر</w:t>
      </w:r>
      <w:r w:rsidR="00005873">
        <w:rPr>
          <w:rFonts w:hint="cs"/>
          <w:rtl/>
          <w:lang w:bidi="ar-IQ"/>
        </w:rPr>
        <w:t>ِ</w:t>
      </w:r>
      <w:r>
        <w:rPr>
          <w:rFonts w:hint="cs"/>
          <w:rtl/>
          <w:lang w:bidi="ar-IQ"/>
        </w:rPr>
        <w:t>ق</w:t>
      </w:r>
      <w:r w:rsidR="00005873">
        <w:rPr>
          <w:rFonts w:hint="cs"/>
          <w:rtl/>
          <w:lang w:bidi="ar-IQ"/>
        </w:rPr>
        <w:t>َ</w:t>
      </w:r>
      <w:r>
        <w:rPr>
          <w:rFonts w:hint="cs"/>
          <w:rtl/>
          <w:lang w:bidi="ar-IQ"/>
        </w:rPr>
        <w:t>اتٍ لشوقي، ويَتهِم</w:t>
      </w:r>
      <w:r w:rsidR="00005873">
        <w:rPr>
          <w:rFonts w:hint="cs"/>
          <w:rtl/>
          <w:lang w:bidi="ar-IQ"/>
        </w:rPr>
        <w:t>ُ</w:t>
      </w:r>
      <w:r>
        <w:rPr>
          <w:rFonts w:hint="cs"/>
          <w:rtl/>
          <w:lang w:bidi="ar-IQ"/>
        </w:rPr>
        <w:t>هُ بالتقليد وهو تكرار المألوف من القوالبِ اللفظية والمعاني وأيَسَرهُ على المُقلدِ الاقتباس المقُيد والسَّرقة</w:t>
      </w:r>
      <w:r>
        <w:rPr>
          <w:rStyle w:val="a4"/>
          <w:rtl/>
          <w:lang w:bidi="ar-IQ"/>
        </w:rPr>
        <w:t>(</w:t>
      </w:r>
      <w:r>
        <w:rPr>
          <w:rStyle w:val="a4"/>
          <w:rtl/>
          <w:lang w:bidi="ar-IQ"/>
        </w:rPr>
        <w:footnoteReference w:id="122"/>
      </w:r>
      <w:r>
        <w:rPr>
          <w:rStyle w:val="a4"/>
          <w:rtl/>
          <w:lang w:bidi="ar-IQ"/>
        </w:rPr>
        <w:t>)</w:t>
      </w:r>
      <w:r>
        <w:rPr>
          <w:rFonts w:hint="cs"/>
          <w:rtl/>
          <w:lang w:bidi="ar-IQ"/>
        </w:rPr>
        <w:t>، فيرى مثلاً قولهُ:</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11"/>
        <w:gridCol w:w="850"/>
        <w:gridCol w:w="2977"/>
      </w:tblGrid>
      <w:tr w:rsidR="004022DD" w:rsidTr="006079A8">
        <w:trPr>
          <w:jc w:val="center"/>
        </w:trPr>
        <w:tc>
          <w:tcPr>
            <w:tcW w:w="3311" w:type="dxa"/>
          </w:tcPr>
          <w:p w:rsidR="004022DD" w:rsidRPr="00B859B1" w:rsidRDefault="004022DD" w:rsidP="006079A8">
            <w:pPr>
              <w:rPr>
                <w:b/>
                <w:bCs/>
                <w:rtl/>
                <w:lang w:bidi="ar-IQ"/>
              </w:rPr>
            </w:pPr>
            <w:r w:rsidRPr="00B859B1">
              <w:rPr>
                <w:rFonts w:hint="cs"/>
                <w:b/>
                <w:bCs/>
                <w:rtl/>
                <w:lang w:bidi="ar-IQ"/>
              </w:rPr>
              <w:t>فارفع لنْفسِكَ بَعَدَ موتِكَ ذِكْرَها</w:t>
            </w:r>
            <w:r>
              <w:rPr>
                <w:b/>
                <w:bCs/>
                <w:rtl/>
                <w:lang w:bidi="ar-IQ"/>
              </w:rPr>
              <w:br/>
            </w:r>
          </w:p>
        </w:tc>
        <w:tc>
          <w:tcPr>
            <w:tcW w:w="850" w:type="dxa"/>
          </w:tcPr>
          <w:p w:rsidR="004022DD" w:rsidRPr="00B859B1" w:rsidRDefault="004022DD" w:rsidP="006079A8">
            <w:pPr>
              <w:rPr>
                <w:b/>
                <w:bCs/>
                <w:rtl/>
                <w:lang w:bidi="ar-IQ"/>
              </w:rPr>
            </w:pPr>
          </w:p>
        </w:tc>
        <w:tc>
          <w:tcPr>
            <w:tcW w:w="2977" w:type="dxa"/>
          </w:tcPr>
          <w:p w:rsidR="004022DD" w:rsidRPr="00B859B1" w:rsidRDefault="004022DD" w:rsidP="006079A8">
            <w:pPr>
              <w:rPr>
                <w:b/>
                <w:bCs/>
                <w:rtl/>
                <w:lang w:bidi="ar-IQ"/>
              </w:rPr>
            </w:pPr>
            <w:r w:rsidRPr="00B859B1">
              <w:rPr>
                <w:rFonts w:hint="cs"/>
                <w:b/>
                <w:bCs/>
                <w:rtl/>
                <w:lang w:bidi="ar-IQ"/>
              </w:rPr>
              <w:t>فالذِّكِرُ للإنسانِ عُمرٌ ثانٍ</w:t>
            </w:r>
            <w:r>
              <w:rPr>
                <w:b/>
                <w:bCs/>
                <w:rtl/>
                <w:lang w:bidi="ar-IQ"/>
              </w:rPr>
              <w:br/>
            </w:r>
          </w:p>
        </w:tc>
      </w:tr>
    </w:tbl>
    <w:p w:rsidR="004022DD" w:rsidRDefault="004022DD" w:rsidP="004022DD">
      <w:pPr>
        <w:ind w:firstLine="720"/>
        <w:rPr>
          <w:rtl/>
          <w:lang w:bidi="ar-IQ"/>
        </w:rPr>
      </w:pPr>
      <w:r>
        <w:rPr>
          <w:rFonts w:hint="cs"/>
          <w:rtl/>
          <w:lang w:bidi="ar-IQ"/>
        </w:rPr>
        <w:t xml:space="preserve">  يُعلِّقُ العقادُ عليه ويقول إنَّهُ مقتضب من بيت المتنبي:</w:t>
      </w:r>
    </w:p>
    <w:tbl>
      <w:tblPr>
        <w:tblStyle w:val="a5"/>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94"/>
        <w:gridCol w:w="442"/>
        <w:gridCol w:w="3952"/>
      </w:tblGrid>
      <w:tr w:rsidR="004022DD" w:rsidTr="002827CA">
        <w:trPr>
          <w:jc w:val="center"/>
        </w:trPr>
        <w:tc>
          <w:tcPr>
            <w:tcW w:w="3594" w:type="dxa"/>
          </w:tcPr>
          <w:p w:rsidR="004022DD" w:rsidRPr="00B859B1" w:rsidRDefault="004022DD" w:rsidP="006079A8">
            <w:pPr>
              <w:rPr>
                <w:b/>
                <w:bCs/>
                <w:rtl/>
                <w:lang w:bidi="ar-IQ"/>
              </w:rPr>
            </w:pPr>
            <w:r w:rsidRPr="00B859B1">
              <w:rPr>
                <w:rFonts w:hint="cs"/>
                <w:b/>
                <w:bCs/>
                <w:rtl/>
                <w:lang w:bidi="ar-IQ"/>
              </w:rPr>
              <w:t>ذَكَرَ الفتى عُمُرهُ الثَّاني وحاجَتَهُ</w:t>
            </w:r>
            <w:r>
              <w:rPr>
                <w:b/>
                <w:bCs/>
                <w:rtl/>
                <w:lang w:bidi="ar-IQ"/>
              </w:rPr>
              <w:br/>
            </w:r>
          </w:p>
        </w:tc>
        <w:tc>
          <w:tcPr>
            <w:tcW w:w="442" w:type="dxa"/>
          </w:tcPr>
          <w:p w:rsidR="004022DD" w:rsidRPr="00B859B1" w:rsidRDefault="004022DD" w:rsidP="006079A8">
            <w:pPr>
              <w:rPr>
                <w:b/>
                <w:bCs/>
                <w:rtl/>
                <w:lang w:bidi="ar-IQ"/>
              </w:rPr>
            </w:pPr>
          </w:p>
        </w:tc>
        <w:tc>
          <w:tcPr>
            <w:tcW w:w="3952" w:type="dxa"/>
          </w:tcPr>
          <w:p w:rsidR="004022DD" w:rsidRPr="00B859B1" w:rsidRDefault="004022DD" w:rsidP="006079A8">
            <w:pPr>
              <w:rPr>
                <w:b/>
                <w:bCs/>
                <w:rtl/>
                <w:lang w:bidi="ar-IQ"/>
              </w:rPr>
            </w:pPr>
            <w:r w:rsidRPr="00B859B1">
              <w:rPr>
                <w:rFonts w:hint="cs"/>
                <w:b/>
                <w:bCs/>
                <w:rtl/>
                <w:lang w:bidi="ar-IQ"/>
              </w:rPr>
              <w:t>ما فاتَهُ وفُصُولُ العيشِ أشغالُ</w:t>
            </w:r>
            <w:r>
              <w:rPr>
                <w:rStyle w:val="a4"/>
                <w:b/>
                <w:bCs/>
                <w:rtl/>
                <w:lang w:bidi="ar-IQ"/>
              </w:rPr>
              <w:t>(</w:t>
            </w:r>
            <w:r w:rsidRPr="00B859B1">
              <w:rPr>
                <w:rStyle w:val="a4"/>
                <w:b/>
                <w:bCs/>
                <w:rtl/>
                <w:lang w:bidi="ar-IQ"/>
              </w:rPr>
              <w:footnoteReference w:id="123"/>
            </w:r>
            <w:r>
              <w:rPr>
                <w:rStyle w:val="a4"/>
                <w:b/>
                <w:bCs/>
                <w:rtl/>
                <w:lang w:bidi="ar-IQ"/>
              </w:rPr>
              <w:t>)</w:t>
            </w:r>
            <w:r>
              <w:rPr>
                <w:b/>
                <w:bCs/>
                <w:rtl/>
                <w:lang w:bidi="ar-IQ"/>
              </w:rPr>
              <w:br/>
            </w:r>
          </w:p>
        </w:tc>
      </w:tr>
    </w:tbl>
    <w:p w:rsidR="004022DD" w:rsidRDefault="004022DD" w:rsidP="004022DD">
      <w:pPr>
        <w:ind w:firstLine="720"/>
        <w:rPr>
          <w:rtl/>
          <w:lang w:bidi="ar-IQ"/>
        </w:rPr>
      </w:pPr>
      <w:r>
        <w:rPr>
          <w:rFonts w:hint="cs"/>
          <w:rtl/>
          <w:lang w:bidi="ar-IQ"/>
        </w:rPr>
        <w:t>ومن خلال نقد العقاد لشوقي يتبين أنَّهُ يرى أنَّ هدف الناقد الأصيل هو الارتقاء بآداب أمته إلى مرتبة الآداب العالمية</w:t>
      </w:r>
      <w:r>
        <w:rPr>
          <w:rStyle w:val="a4"/>
          <w:rtl/>
          <w:lang w:bidi="ar-IQ"/>
        </w:rPr>
        <w:t>(</w:t>
      </w:r>
      <w:r>
        <w:rPr>
          <w:rStyle w:val="a4"/>
          <w:rtl/>
          <w:lang w:bidi="ar-IQ"/>
        </w:rPr>
        <w:footnoteReference w:id="124"/>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أو كما قال العقاد:</w:t>
      </w:r>
    </w:p>
    <w:p w:rsidR="004022DD" w:rsidRDefault="004022DD" w:rsidP="004022DD">
      <w:pPr>
        <w:ind w:firstLine="720"/>
        <w:rPr>
          <w:rtl/>
          <w:lang w:bidi="ar-IQ"/>
        </w:rPr>
      </w:pPr>
      <w:r>
        <w:rPr>
          <w:rFonts w:hint="cs"/>
          <w:rtl/>
          <w:lang w:bidi="ar-IQ"/>
        </w:rPr>
        <w:t>((عَملُكَ أنْ تنقلها من عالمها المقبور الذي هي فيه إلى العالم الحي الفائض بالمعاني التي فَكَّرَ فيها أفلاطون وعَبَّدها الغزالي وشَعَرَ بها شكسبير وغناها فاجنر))</w:t>
      </w:r>
      <w:r>
        <w:rPr>
          <w:rStyle w:val="a4"/>
          <w:rtl/>
          <w:lang w:bidi="ar-IQ"/>
        </w:rPr>
        <w:t>(</w:t>
      </w:r>
      <w:r>
        <w:rPr>
          <w:rStyle w:val="a4"/>
          <w:rtl/>
          <w:lang w:bidi="ar-IQ"/>
        </w:rPr>
        <w:footnoteReference w:id="125"/>
      </w:r>
      <w:r>
        <w:rPr>
          <w:rStyle w:val="a4"/>
          <w:rtl/>
          <w:lang w:bidi="ar-IQ"/>
        </w:rPr>
        <w:t>)</w:t>
      </w:r>
      <w:r>
        <w:rPr>
          <w:rFonts w:hint="cs"/>
          <w:rtl/>
          <w:lang w:bidi="ar-IQ"/>
        </w:rPr>
        <w:t>.</w:t>
      </w:r>
    </w:p>
    <w:p w:rsidR="004022DD" w:rsidRDefault="004022DD" w:rsidP="00D741B8">
      <w:pPr>
        <w:ind w:firstLine="720"/>
        <w:rPr>
          <w:rtl/>
          <w:lang w:bidi="ar-IQ"/>
        </w:rPr>
      </w:pPr>
      <w:r>
        <w:rPr>
          <w:rFonts w:hint="cs"/>
          <w:rtl/>
          <w:lang w:bidi="ar-IQ"/>
        </w:rPr>
        <w:t xml:space="preserve">وبهذا النقد الذي امتلكه العقاد، </w:t>
      </w:r>
      <w:r w:rsidR="00D741B8">
        <w:rPr>
          <w:rFonts w:hint="cs"/>
          <w:rtl/>
          <w:lang w:bidi="ar-IQ"/>
        </w:rPr>
        <w:t>رَصَ</w:t>
      </w:r>
      <w:r w:rsidR="00C27592">
        <w:rPr>
          <w:rFonts w:hint="cs"/>
          <w:rtl/>
          <w:lang w:bidi="ar-IQ"/>
        </w:rPr>
        <w:t>ّ</w:t>
      </w:r>
      <w:r w:rsidR="00D741B8">
        <w:rPr>
          <w:rFonts w:hint="cs"/>
          <w:rtl/>
          <w:lang w:bidi="ar-IQ"/>
        </w:rPr>
        <w:t>ن</w:t>
      </w:r>
      <w:r>
        <w:rPr>
          <w:rFonts w:hint="cs"/>
          <w:rtl/>
          <w:lang w:bidi="ar-IQ"/>
        </w:rPr>
        <w:t xml:space="preserve"> مقاييس الجمال الأدبي</w:t>
      </w:r>
      <w:r w:rsidR="00D741B8">
        <w:rPr>
          <w:rFonts w:hint="cs"/>
          <w:rtl/>
          <w:lang w:bidi="ar-IQ"/>
        </w:rPr>
        <w:t>،</w:t>
      </w:r>
      <w:r>
        <w:rPr>
          <w:rFonts w:hint="cs"/>
          <w:rtl/>
          <w:lang w:bidi="ar-IQ"/>
        </w:rPr>
        <w:t xml:space="preserve"> فبغيره لا تستطيع التمييز ولا الموازنة، أو على حد تعبير العقاد: ((ذلكَ أنَّ الناقد حين يقول: هذا جميلٌ أو إننَّي أُفضلْ </w:t>
      </w:r>
      <w:r w:rsidR="009A044D">
        <w:rPr>
          <w:rFonts w:hint="cs"/>
          <w:rtl/>
          <w:lang w:bidi="ar-IQ"/>
        </w:rPr>
        <w:t>ه</w:t>
      </w:r>
      <w:r>
        <w:rPr>
          <w:rFonts w:hint="cs"/>
          <w:rtl/>
          <w:lang w:bidi="ar-IQ"/>
        </w:rPr>
        <w:t>ذا فلابُدَّ أنْ يكون التعبيران بمعنى واحدٍ. أي أنَّ الذاتية والموضوعية لا تفترقان في عملية النَّقد))</w:t>
      </w:r>
      <w:r>
        <w:rPr>
          <w:rStyle w:val="a4"/>
          <w:rtl/>
          <w:lang w:bidi="ar-IQ"/>
        </w:rPr>
        <w:t>(</w:t>
      </w:r>
      <w:r>
        <w:rPr>
          <w:rStyle w:val="a4"/>
          <w:rtl/>
          <w:lang w:bidi="ar-IQ"/>
        </w:rPr>
        <w:footnoteReference w:id="126"/>
      </w:r>
      <w:r>
        <w:rPr>
          <w:rStyle w:val="a4"/>
          <w:rtl/>
          <w:lang w:bidi="ar-IQ"/>
        </w:rPr>
        <w:t>)</w:t>
      </w:r>
      <w:r>
        <w:rPr>
          <w:rFonts w:hint="cs"/>
          <w:rtl/>
          <w:lang w:bidi="ar-IQ"/>
        </w:rPr>
        <w:t>.</w:t>
      </w:r>
    </w:p>
    <w:p w:rsidR="004022DD" w:rsidRDefault="004022DD" w:rsidP="00910998">
      <w:pPr>
        <w:ind w:firstLine="720"/>
        <w:rPr>
          <w:rtl/>
          <w:lang w:bidi="ar-IQ"/>
        </w:rPr>
      </w:pPr>
      <w:r>
        <w:rPr>
          <w:rFonts w:hint="cs"/>
          <w:rtl/>
          <w:lang w:bidi="ar-IQ"/>
        </w:rPr>
        <w:lastRenderedPageBreak/>
        <w:t>ويتسم أسلوب العقاد بالتوفيق بين القديم المنبعث والحديث المتولد، وهو يُمث</w:t>
      </w:r>
      <w:r w:rsidR="00910998">
        <w:rPr>
          <w:rFonts w:hint="cs"/>
          <w:rtl/>
          <w:lang w:bidi="ar-IQ"/>
        </w:rPr>
        <w:t>لُ</w:t>
      </w:r>
      <w:r>
        <w:rPr>
          <w:rFonts w:hint="cs"/>
          <w:rtl/>
          <w:lang w:bidi="ar-IQ"/>
        </w:rPr>
        <w:t xml:space="preserve"> البلاغة العصرية أ</w:t>
      </w:r>
      <w:r w:rsidR="009A044D">
        <w:rPr>
          <w:rFonts w:hint="cs"/>
          <w:rtl/>
          <w:lang w:bidi="ar-IQ"/>
        </w:rPr>
        <w:t>صد</w:t>
      </w:r>
      <w:r>
        <w:rPr>
          <w:rFonts w:hint="cs"/>
          <w:rtl/>
          <w:lang w:bidi="ar-IQ"/>
        </w:rPr>
        <w:t>ق</w:t>
      </w:r>
      <w:r w:rsidR="00D741B8">
        <w:rPr>
          <w:rFonts w:hint="cs"/>
          <w:rtl/>
          <w:lang w:bidi="ar-IQ"/>
        </w:rPr>
        <w:t>َ</w:t>
      </w:r>
      <w:r>
        <w:rPr>
          <w:rFonts w:hint="cs"/>
          <w:rtl/>
          <w:lang w:bidi="ar-IQ"/>
        </w:rPr>
        <w:t xml:space="preserve"> تمثيل، وأنه أحد أعلامها البارزين، على حد قول الزيات: ((العقاد يمثلها في الرصانة والوجازة والانسجام والعمق والشمول والقوة))</w:t>
      </w:r>
      <w:r>
        <w:rPr>
          <w:rStyle w:val="a4"/>
          <w:rtl/>
          <w:lang w:bidi="ar-IQ"/>
        </w:rPr>
        <w:t>(</w:t>
      </w:r>
      <w:r>
        <w:rPr>
          <w:rStyle w:val="a4"/>
          <w:rtl/>
          <w:lang w:bidi="ar-IQ"/>
        </w:rPr>
        <w:footnoteReference w:id="127"/>
      </w:r>
      <w:r>
        <w:rPr>
          <w:rStyle w:val="a4"/>
          <w:rtl/>
          <w:lang w:bidi="ar-IQ"/>
        </w:rPr>
        <w:t>)</w:t>
      </w:r>
      <w:r>
        <w:rPr>
          <w:rFonts w:hint="cs"/>
          <w:rtl/>
          <w:lang w:bidi="ar-IQ"/>
        </w:rPr>
        <w:t xml:space="preserve"> والعقاد كما يرى عبد الفتاح الديدي، كانت تَحِلُ العبارة عنده محل الجسم الممشوق الذي يَعش</w:t>
      </w:r>
      <w:r w:rsidR="00910998">
        <w:rPr>
          <w:rFonts w:hint="cs"/>
          <w:rtl/>
          <w:lang w:bidi="ar-IQ"/>
        </w:rPr>
        <w:t>قهُ</w:t>
      </w:r>
      <w:r>
        <w:rPr>
          <w:rFonts w:hint="cs"/>
          <w:rtl/>
          <w:lang w:bidi="ar-IQ"/>
        </w:rPr>
        <w:t xml:space="preserve"> في الأحياء والكائنات. بل الجمال في الأجسام أشبهُ بالجمال في التعبير. وأسلوب</w:t>
      </w:r>
      <w:r w:rsidR="00910998">
        <w:rPr>
          <w:rFonts w:hint="cs"/>
          <w:rtl/>
          <w:lang w:bidi="ar-IQ"/>
        </w:rPr>
        <w:t>ُ</w:t>
      </w:r>
      <w:r>
        <w:rPr>
          <w:rFonts w:hint="cs"/>
          <w:rtl/>
          <w:lang w:bidi="ar-IQ"/>
        </w:rPr>
        <w:t>هُ كان يشبه ال</w:t>
      </w:r>
      <w:r w:rsidR="00D741B8">
        <w:rPr>
          <w:rFonts w:hint="cs"/>
          <w:rtl/>
          <w:lang w:bidi="ar-IQ"/>
        </w:rPr>
        <w:t>أ</w:t>
      </w:r>
      <w:r>
        <w:rPr>
          <w:rFonts w:hint="cs"/>
          <w:rtl/>
          <w:lang w:bidi="ar-IQ"/>
        </w:rPr>
        <w:t>نموذج الجمالي الذي ي</w:t>
      </w:r>
      <w:r w:rsidR="00D741B8">
        <w:rPr>
          <w:rFonts w:hint="cs"/>
          <w:rtl/>
          <w:lang w:bidi="ar-IQ"/>
        </w:rPr>
        <w:t>ُ</w:t>
      </w:r>
      <w:r>
        <w:rPr>
          <w:rFonts w:hint="cs"/>
          <w:rtl/>
          <w:lang w:bidi="ar-IQ"/>
        </w:rPr>
        <w:t>عج</w:t>
      </w:r>
      <w:r w:rsidR="00D741B8">
        <w:rPr>
          <w:rFonts w:hint="cs"/>
          <w:rtl/>
          <w:lang w:bidi="ar-IQ"/>
        </w:rPr>
        <w:t>َبُ</w:t>
      </w:r>
      <w:r>
        <w:rPr>
          <w:rFonts w:hint="cs"/>
          <w:rtl/>
          <w:lang w:bidi="ar-IQ"/>
        </w:rPr>
        <w:t xml:space="preserve"> به في عالم الحس والواقع</w:t>
      </w:r>
      <w:r>
        <w:rPr>
          <w:rStyle w:val="a4"/>
          <w:rtl/>
          <w:lang w:bidi="ar-IQ"/>
        </w:rPr>
        <w:t>(</w:t>
      </w:r>
      <w:r>
        <w:rPr>
          <w:rStyle w:val="a4"/>
          <w:rtl/>
          <w:lang w:bidi="ar-IQ"/>
        </w:rPr>
        <w:footnoteReference w:id="128"/>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فلقد كان العقاد من أشياع هيجل في نظريته الفلسفية بعامة وفي نظريته الجمالية بخاصة</w:t>
      </w:r>
      <w:r w:rsidR="00D741B8">
        <w:rPr>
          <w:rFonts w:hint="cs"/>
          <w:rtl/>
          <w:lang w:bidi="ar-IQ"/>
        </w:rPr>
        <w:t>،</w:t>
      </w:r>
      <w:r>
        <w:rPr>
          <w:rFonts w:hint="cs"/>
          <w:rtl/>
          <w:lang w:bidi="ar-IQ"/>
        </w:rPr>
        <w:t xml:space="preserve"> بل نستطيع أن نقول عنه: ((إنّهُ الفرع المصري في المدرسةِ الهيجلية))</w:t>
      </w:r>
      <w:r>
        <w:rPr>
          <w:rStyle w:val="a4"/>
          <w:rtl/>
          <w:lang w:bidi="ar-IQ"/>
        </w:rPr>
        <w:t>(</w:t>
      </w:r>
      <w:r>
        <w:rPr>
          <w:rStyle w:val="a4"/>
          <w:rtl/>
          <w:lang w:bidi="ar-IQ"/>
        </w:rPr>
        <w:footnoteReference w:id="129"/>
      </w:r>
      <w:r>
        <w:rPr>
          <w:rStyle w:val="a4"/>
          <w:rtl/>
          <w:lang w:bidi="ar-IQ"/>
        </w:rPr>
        <w:t>)</w:t>
      </w:r>
      <w:r>
        <w:rPr>
          <w:rFonts w:hint="cs"/>
          <w:rtl/>
          <w:lang w:bidi="ar-IQ"/>
        </w:rPr>
        <w:t>.</w:t>
      </w:r>
    </w:p>
    <w:p w:rsidR="004022DD" w:rsidRDefault="004022DD" w:rsidP="00834E3B">
      <w:pPr>
        <w:ind w:firstLine="720"/>
        <w:rPr>
          <w:rtl/>
          <w:lang w:bidi="ar-IQ"/>
        </w:rPr>
      </w:pPr>
      <w:r>
        <w:rPr>
          <w:rFonts w:hint="cs"/>
          <w:rtl/>
          <w:lang w:bidi="ar-IQ"/>
        </w:rPr>
        <w:t>ويتحدث الزيات في "وحي الرسالة" عن الجمال الفني واصفاً إياه "بالجمال الصناعي"، فالجمال الصناعي يتعلق بالفكرة التي يو</w:t>
      </w:r>
      <w:r w:rsidR="00834E3B">
        <w:rPr>
          <w:rFonts w:hint="cs"/>
          <w:rtl/>
          <w:lang w:bidi="ar-IQ"/>
        </w:rPr>
        <w:t>ح</w:t>
      </w:r>
      <w:r>
        <w:rPr>
          <w:rFonts w:hint="cs"/>
          <w:rtl/>
          <w:lang w:bidi="ar-IQ"/>
        </w:rPr>
        <w:t>يها الفن عن الفنان</w:t>
      </w:r>
      <w:r>
        <w:rPr>
          <w:rStyle w:val="a4"/>
          <w:rtl/>
          <w:lang w:bidi="ar-IQ"/>
        </w:rPr>
        <w:t>(</w:t>
      </w:r>
      <w:r>
        <w:rPr>
          <w:rStyle w:val="a4"/>
          <w:rtl/>
          <w:lang w:bidi="ar-IQ"/>
        </w:rPr>
        <w:footnoteReference w:id="130"/>
      </w:r>
      <w:r>
        <w:rPr>
          <w:rStyle w:val="a4"/>
          <w:rtl/>
          <w:lang w:bidi="ar-IQ"/>
        </w:rPr>
        <w:t>)</w:t>
      </w:r>
      <w:r>
        <w:rPr>
          <w:rFonts w:hint="cs"/>
          <w:rtl/>
          <w:lang w:bidi="ar-IQ"/>
        </w:rPr>
        <w:t>، ثُمَّ عن الفن نفسه إذا كان ابتكارياً، وبالفكرة التي يو</w:t>
      </w:r>
      <w:r w:rsidR="00834E3B">
        <w:rPr>
          <w:rFonts w:hint="cs"/>
          <w:rtl/>
          <w:lang w:bidi="ar-IQ"/>
        </w:rPr>
        <w:t>ح</w:t>
      </w:r>
      <w:r>
        <w:rPr>
          <w:rFonts w:hint="cs"/>
          <w:rtl/>
          <w:lang w:bidi="ar-IQ"/>
        </w:rPr>
        <w:t>يها الفن عن الفن نفسه وعن الفنان ثمَّ عن الطبيعةِ إذا كان تقليدياً.</w:t>
      </w:r>
    </w:p>
    <w:p w:rsidR="004022DD" w:rsidRDefault="004022DD" w:rsidP="00E01081">
      <w:pPr>
        <w:ind w:firstLine="720"/>
        <w:rPr>
          <w:rtl/>
          <w:lang w:bidi="ar-IQ"/>
        </w:rPr>
      </w:pPr>
      <w:r>
        <w:rPr>
          <w:rFonts w:hint="cs"/>
          <w:rtl/>
          <w:lang w:bidi="ar-IQ"/>
        </w:rPr>
        <w:t>والجمال الصناعي عند الزيات لابُدَّ أنْ يتقيد بالقواعد ويتحدد بالأُصول</w:t>
      </w:r>
      <w:r>
        <w:rPr>
          <w:rStyle w:val="a4"/>
          <w:rtl/>
          <w:lang w:bidi="ar-IQ"/>
        </w:rPr>
        <w:t>(</w:t>
      </w:r>
      <w:r>
        <w:rPr>
          <w:rStyle w:val="a4"/>
          <w:rtl/>
          <w:lang w:bidi="ar-IQ"/>
        </w:rPr>
        <w:footnoteReference w:id="131"/>
      </w:r>
      <w:r>
        <w:rPr>
          <w:rStyle w:val="a4"/>
          <w:rtl/>
          <w:lang w:bidi="ar-IQ"/>
        </w:rPr>
        <w:t>)</w:t>
      </w:r>
      <w:r>
        <w:rPr>
          <w:rFonts w:hint="cs"/>
          <w:rtl/>
          <w:lang w:bidi="ar-IQ"/>
        </w:rPr>
        <w:t>. حتى وجدناه يعترفُ في موضعٍ آخر بأنَّ الجمال الفني أرقى وأسمى من الجمال الطبيعي، فيقول: ((فالخطيبُ الذي يُبلبلُ الآراء بقوة كلامه، ويسترقُّ الأهواء بسحر بيانه، ويملكُ على الشعبِ نوازعَ القُلوب فيرسله على رأيهُ، وكذلك الموسيقار الذي ي</w:t>
      </w:r>
      <w:r w:rsidR="00D741B8">
        <w:rPr>
          <w:rFonts w:hint="cs"/>
          <w:rtl/>
          <w:lang w:bidi="ar-IQ"/>
        </w:rPr>
        <w:t>ُ</w:t>
      </w:r>
      <w:r>
        <w:rPr>
          <w:rFonts w:hint="cs"/>
          <w:rtl/>
          <w:lang w:bidi="ar-IQ"/>
        </w:rPr>
        <w:t>ص</w:t>
      </w:r>
      <w:r w:rsidR="00D741B8">
        <w:rPr>
          <w:rFonts w:hint="cs"/>
          <w:rtl/>
          <w:lang w:bidi="ar-IQ"/>
        </w:rPr>
        <w:t>ْ</w:t>
      </w:r>
      <w:r>
        <w:rPr>
          <w:rFonts w:hint="cs"/>
          <w:rtl/>
          <w:lang w:bidi="ar-IQ"/>
        </w:rPr>
        <w:t>بي المشاعرَ بسحر أنغامه، والشاعر الذي يسبي العُقول بقوةِ أسلوبه وسمو إلهامه، كلاهما يُعلن الجمال في قوة الفن التي يف</w:t>
      </w:r>
      <w:r w:rsidR="00D741B8">
        <w:rPr>
          <w:rFonts w:hint="cs"/>
          <w:rtl/>
          <w:lang w:bidi="ar-IQ"/>
        </w:rPr>
        <w:t>ْر</w:t>
      </w:r>
      <w:r>
        <w:rPr>
          <w:rFonts w:hint="cs"/>
          <w:rtl/>
          <w:lang w:bidi="ar-IQ"/>
        </w:rPr>
        <w:t xml:space="preserve">ضُها، وفي وفرة الوسائل التي </w:t>
      </w:r>
      <w:r>
        <w:rPr>
          <w:rFonts w:hint="cs"/>
          <w:rtl/>
          <w:lang w:bidi="ar-IQ"/>
        </w:rPr>
        <w:lastRenderedPageBreak/>
        <w:t>يعرضها، وفي ذكاء الروح الذي يفيضُ على عملهِ النظام والانسجام والمناسبة، والقوة والوفرة هما كذلك روح هذا الجمالِ وسِر</w:t>
      </w:r>
      <w:r w:rsidR="00E01081">
        <w:rPr>
          <w:rFonts w:hint="cs"/>
          <w:rtl/>
          <w:lang w:bidi="ar-IQ"/>
        </w:rPr>
        <w:t>ُ</w:t>
      </w:r>
      <w:r>
        <w:rPr>
          <w:rFonts w:hint="cs"/>
          <w:rtl/>
          <w:lang w:bidi="ar-IQ"/>
        </w:rPr>
        <w:t>ّه</w:t>
      </w:r>
      <w:r w:rsidR="00E01081">
        <w:rPr>
          <w:rFonts w:hint="cs"/>
          <w:rtl/>
          <w:lang w:bidi="ar-IQ"/>
        </w:rPr>
        <w:t>ُ))</w:t>
      </w:r>
      <w:r>
        <w:rPr>
          <w:rStyle w:val="a4"/>
          <w:rtl/>
          <w:lang w:bidi="ar-IQ"/>
        </w:rPr>
        <w:t>(</w:t>
      </w:r>
      <w:r>
        <w:rPr>
          <w:rStyle w:val="a4"/>
          <w:rtl/>
          <w:lang w:bidi="ar-IQ"/>
        </w:rPr>
        <w:footnoteReference w:id="132"/>
      </w:r>
      <w:r>
        <w:rPr>
          <w:rStyle w:val="a4"/>
          <w:rtl/>
          <w:lang w:bidi="ar-IQ"/>
        </w:rPr>
        <w:t>)</w:t>
      </w:r>
      <w:r>
        <w:rPr>
          <w:rFonts w:hint="cs"/>
          <w:rtl/>
          <w:lang w:bidi="ar-IQ"/>
        </w:rPr>
        <w:t>.</w:t>
      </w:r>
    </w:p>
    <w:p w:rsidR="004022DD" w:rsidRDefault="004022DD" w:rsidP="00E01081">
      <w:pPr>
        <w:ind w:firstLine="720"/>
        <w:rPr>
          <w:rtl/>
          <w:lang w:bidi="ar-IQ"/>
        </w:rPr>
      </w:pPr>
      <w:r>
        <w:rPr>
          <w:rFonts w:hint="cs"/>
          <w:rtl/>
          <w:lang w:bidi="ar-IQ"/>
        </w:rPr>
        <w:t>ويعود الزيات إلى الخصائص الثلاث التي سبق ذكرها، فيجعلها مقاييس للإحساس بالجمال الأدبي أو الفني، أو كما يسميه (الجمال الصناعي)، ويبدو أنه يعدّها مقاييس مطلقة للجمال بكل ألوانه، ولكنه لا يشترط اجتماعها، فقد تكون مجتمعة فتؤدي الغرض المطلوب، وقد تكون واحدة من تلك الخصائص حاصلة فتؤدي ال</w:t>
      </w:r>
      <w:r w:rsidR="00E01081">
        <w:rPr>
          <w:rFonts w:hint="cs"/>
          <w:rtl/>
          <w:lang w:bidi="ar-IQ"/>
        </w:rPr>
        <w:t>غ</w:t>
      </w:r>
      <w:r>
        <w:rPr>
          <w:rFonts w:hint="cs"/>
          <w:rtl/>
          <w:lang w:bidi="ar-IQ"/>
        </w:rPr>
        <w:t>رض نفَسَه</w:t>
      </w:r>
      <w:r>
        <w:rPr>
          <w:rStyle w:val="a4"/>
          <w:rtl/>
          <w:lang w:bidi="ar-IQ"/>
        </w:rPr>
        <w:t>(</w:t>
      </w:r>
      <w:r>
        <w:rPr>
          <w:rStyle w:val="a4"/>
          <w:rtl/>
          <w:lang w:bidi="ar-IQ"/>
        </w:rPr>
        <w:footnoteReference w:id="133"/>
      </w:r>
      <w:r>
        <w:rPr>
          <w:rStyle w:val="a4"/>
          <w:rtl/>
          <w:lang w:bidi="ar-IQ"/>
        </w:rPr>
        <w:t>)</w:t>
      </w:r>
      <w:r>
        <w:rPr>
          <w:rFonts w:hint="cs"/>
          <w:rtl/>
          <w:lang w:bidi="ar-IQ"/>
        </w:rPr>
        <w:t xml:space="preserve">. </w:t>
      </w:r>
    </w:p>
    <w:p w:rsidR="004022DD" w:rsidRDefault="004022DD" w:rsidP="00E01081">
      <w:pPr>
        <w:ind w:firstLine="720"/>
        <w:rPr>
          <w:rtl/>
          <w:lang w:bidi="ar-IQ"/>
        </w:rPr>
      </w:pPr>
      <w:r>
        <w:rPr>
          <w:rFonts w:hint="cs"/>
          <w:rtl/>
          <w:lang w:bidi="ar-IQ"/>
        </w:rPr>
        <w:t>والزياتُ يَعدُّ الجمالَ الأدبي أسمى بكثير من الجمال الطبيعي، فقد يكون الشيء المنقول في حقيقته قبيحاً، ولكن صدق التعبير عنه، ودقة التصوير فيه، والتماس المنفعة منه، تجعله عملاً جميلاً، كالوجه الدميم يرسُمهُ المبدع بريش</w:t>
      </w:r>
      <w:r w:rsidR="00834E3B">
        <w:rPr>
          <w:rFonts w:hint="cs"/>
          <w:rtl/>
          <w:lang w:bidi="ar-IQ"/>
        </w:rPr>
        <w:t>ته</w:t>
      </w:r>
      <w:r>
        <w:rPr>
          <w:rFonts w:hint="cs"/>
          <w:rtl/>
          <w:lang w:bidi="ar-IQ"/>
        </w:rPr>
        <w:t>، وكالخلق الذميم يصوره الشاعر البارع بقلمه</w:t>
      </w:r>
      <w:r>
        <w:rPr>
          <w:rStyle w:val="a4"/>
          <w:rtl/>
          <w:lang w:bidi="ar-IQ"/>
        </w:rPr>
        <w:t>(</w:t>
      </w:r>
      <w:r>
        <w:rPr>
          <w:rStyle w:val="a4"/>
          <w:rtl/>
          <w:lang w:bidi="ar-IQ"/>
        </w:rPr>
        <w:footnoteReference w:id="134"/>
      </w:r>
      <w:r>
        <w:rPr>
          <w:rStyle w:val="a4"/>
          <w:rtl/>
          <w:lang w:bidi="ar-IQ"/>
        </w:rPr>
        <w:t>)</w:t>
      </w:r>
      <w:r>
        <w:rPr>
          <w:rFonts w:hint="cs"/>
          <w:rtl/>
          <w:lang w:bidi="ar-IQ"/>
        </w:rPr>
        <w:t xml:space="preserve"> .</w:t>
      </w:r>
    </w:p>
    <w:p w:rsidR="004022DD" w:rsidRDefault="004022DD" w:rsidP="004022DD">
      <w:pPr>
        <w:ind w:firstLine="720"/>
        <w:rPr>
          <w:rtl/>
          <w:lang w:bidi="ar-IQ"/>
        </w:rPr>
      </w:pPr>
      <w:r>
        <w:rPr>
          <w:rFonts w:hint="cs"/>
          <w:rtl/>
          <w:lang w:bidi="ar-IQ"/>
        </w:rPr>
        <w:t>وتبرزُ قيمةُ الجمال الأدبي عند الزيات بالأسلوب، فهو يمتلك الأسلوب العربي الأصيل، كما يشير إلى ذلك الدكتور نعمة رحيم العزاوي، فهو ذو أسلوب متميز</w:t>
      </w:r>
      <w:r w:rsidR="00E01081">
        <w:rPr>
          <w:rFonts w:hint="cs"/>
          <w:rtl/>
          <w:lang w:bidi="ar-IQ"/>
        </w:rPr>
        <w:t>،</w:t>
      </w:r>
      <w:r>
        <w:rPr>
          <w:rFonts w:hint="cs"/>
          <w:rtl/>
          <w:lang w:bidi="ar-IQ"/>
        </w:rPr>
        <w:t xml:space="preserve"> يرتفع عمن سواه من الكتاب، وأهم سمات أسلوبه هو الازدواج أو التوازن الذي يضفي عليه لوناً من الموسيقى</w:t>
      </w:r>
      <w:r w:rsidR="00E01081">
        <w:rPr>
          <w:rFonts w:hint="cs"/>
          <w:rtl/>
          <w:lang w:bidi="ar-IQ"/>
        </w:rPr>
        <w:t>،</w:t>
      </w:r>
      <w:r>
        <w:rPr>
          <w:rFonts w:hint="cs"/>
          <w:rtl/>
          <w:lang w:bidi="ar-IQ"/>
        </w:rPr>
        <w:t xml:space="preserve"> ويجعل كلماته وجمله متناغمة متناسقة تطربُ لها الأُذن وتنتشي بها النفس</w:t>
      </w:r>
      <w:r>
        <w:rPr>
          <w:rStyle w:val="a4"/>
          <w:rtl/>
          <w:lang w:bidi="ar-IQ"/>
        </w:rPr>
        <w:t>(</w:t>
      </w:r>
      <w:r>
        <w:rPr>
          <w:rStyle w:val="a4"/>
          <w:rtl/>
          <w:lang w:bidi="ar-IQ"/>
        </w:rPr>
        <w:footnoteReference w:id="135"/>
      </w:r>
      <w:r>
        <w:rPr>
          <w:rStyle w:val="a4"/>
          <w:rtl/>
          <w:lang w:bidi="ar-IQ"/>
        </w:rPr>
        <w:t>)</w:t>
      </w:r>
      <w:r>
        <w:rPr>
          <w:rFonts w:hint="cs"/>
          <w:rtl/>
          <w:lang w:bidi="ar-IQ"/>
        </w:rPr>
        <w:t>. والازدواج أسلوب عربي أصيل، حَفِل به القرآن الكريم، وعرفه النثر العربي في عصور الفصاحة والازدهار الأدبي</w:t>
      </w:r>
      <w:r>
        <w:rPr>
          <w:rStyle w:val="a4"/>
          <w:rtl/>
          <w:lang w:bidi="ar-IQ"/>
        </w:rPr>
        <w:t>(</w:t>
      </w:r>
      <w:r>
        <w:rPr>
          <w:rStyle w:val="a4"/>
          <w:rtl/>
          <w:lang w:bidi="ar-IQ"/>
        </w:rPr>
        <w:footnoteReference w:id="136"/>
      </w:r>
      <w:r>
        <w:rPr>
          <w:rStyle w:val="a4"/>
          <w:rtl/>
          <w:lang w:bidi="ar-IQ"/>
        </w:rPr>
        <w:t>)</w:t>
      </w:r>
      <w:r>
        <w:rPr>
          <w:rFonts w:hint="cs"/>
          <w:rtl/>
          <w:lang w:bidi="ar-IQ"/>
        </w:rPr>
        <w:t>.</w:t>
      </w:r>
    </w:p>
    <w:p w:rsidR="004022DD" w:rsidRDefault="004022DD" w:rsidP="00E01081">
      <w:pPr>
        <w:ind w:firstLine="720"/>
        <w:rPr>
          <w:rtl/>
          <w:lang w:bidi="ar-IQ"/>
        </w:rPr>
      </w:pPr>
      <w:r>
        <w:rPr>
          <w:rFonts w:hint="cs"/>
          <w:rtl/>
          <w:lang w:bidi="ar-IQ"/>
        </w:rPr>
        <w:t xml:space="preserve">امتلك الزيات البراعة والقدرة </w:t>
      </w:r>
      <w:r w:rsidR="00E01081">
        <w:rPr>
          <w:rFonts w:hint="cs"/>
          <w:rtl/>
          <w:lang w:bidi="ar-IQ"/>
        </w:rPr>
        <w:t>على</w:t>
      </w:r>
      <w:r>
        <w:rPr>
          <w:rFonts w:hint="cs"/>
          <w:rtl/>
          <w:lang w:bidi="ar-IQ"/>
        </w:rPr>
        <w:t xml:space="preserve"> نقل انطباعاته وأحاسيسه عن الناس والأشياء، مُظهراً بذلك الأسلوب قيمة الجمال الأدبي، من ذلك وصفه للقهوة </w:t>
      </w:r>
      <w:r w:rsidR="00834E3B">
        <w:rPr>
          <w:rFonts w:hint="cs"/>
          <w:rtl/>
          <w:lang w:bidi="ar-IQ"/>
        </w:rPr>
        <w:lastRenderedPageBreak/>
        <w:t>الضحيانة</w:t>
      </w:r>
      <w:r>
        <w:rPr>
          <w:rFonts w:hint="cs"/>
          <w:rtl/>
          <w:lang w:bidi="ar-IQ"/>
        </w:rPr>
        <w:t xml:space="preserve"> التي تطلُ على نهر دجلة </w:t>
      </w:r>
      <w:r w:rsidR="00834E3B">
        <w:rPr>
          <w:rFonts w:hint="cs"/>
          <w:rtl/>
          <w:lang w:bidi="ar-IQ"/>
        </w:rPr>
        <w:t>،</w:t>
      </w:r>
      <w:r>
        <w:rPr>
          <w:rFonts w:hint="cs"/>
          <w:rtl/>
          <w:lang w:bidi="ar-IQ"/>
        </w:rPr>
        <w:t>فيقول: ((فأجَعَلُ ظهري إلى أحلاس القهوة، ووجهي إلى دجلةَ، وعيني إلى الجس</w:t>
      </w:r>
      <w:r w:rsidR="00834E3B">
        <w:rPr>
          <w:rFonts w:hint="cs"/>
          <w:rtl/>
          <w:lang w:bidi="ar-IQ"/>
        </w:rPr>
        <w:t>ر</w:t>
      </w:r>
      <w:r>
        <w:rPr>
          <w:rFonts w:hint="cs"/>
          <w:rtl/>
          <w:lang w:bidi="ar-IQ"/>
        </w:rPr>
        <w:t>، ثُمَّ أُشاهِدُ فلماً عجيب الألوان من الناسِ والأجناس والصور.. فهذا قطيعٌ من الغنم يَعبُرُ الجسر إلى المجزرة في حمى راعيه، وهو مستسلمٌ لصوته مُنقادٌ لعصاه استسلام الأُمةِ للطاغيةِ يقودُها إلى الحرب، انقياد الخليقة للقدر يسوقها إلى الموت... وهذا الملكُ "فيصل" يعودُ من قصر العرش إلى قصر الزُّهور، من غير حرس ولا جلبة، فيقف في غَمرةِ الناس على فمِ الجسر ينتظرُ أن يَعبُر القطيع راعيه، وهناكَ تلاقى راعٍ وراعٍ، وتقابل قطيع وقطيع))</w:t>
      </w:r>
      <w:r>
        <w:rPr>
          <w:rStyle w:val="a4"/>
          <w:rtl/>
          <w:lang w:bidi="ar-IQ"/>
        </w:rPr>
        <w:t>(</w:t>
      </w:r>
      <w:r>
        <w:rPr>
          <w:rStyle w:val="a4"/>
          <w:rtl/>
          <w:lang w:bidi="ar-IQ"/>
        </w:rPr>
        <w:footnoteReference w:id="137"/>
      </w:r>
      <w:r>
        <w:rPr>
          <w:rStyle w:val="a4"/>
          <w:rtl/>
          <w:lang w:bidi="ar-IQ"/>
        </w:rPr>
        <w:t>)</w:t>
      </w:r>
      <w:r>
        <w:rPr>
          <w:rFonts w:hint="cs"/>
          <w:rtl/>
          <w:lang w:bidi="ar-IQ"/>
        </w:rPr>
        <w:t>.</w:t>
      </w:r>
    </w:p>
    <w:p w:rsidR="004022DD" w:rsidRDefault="004022DD" w:rsidP="00E01081">
      <w:pPr>
        <w:ind w:firstLine="720"/>
        <w:rPr>
          <w:rtl/>
          <w:lang w:bidi="ar-IQ"/>
        </w:rPr>
      </w:pPr>
      <w:r>
        <w:rPr>
          <w:rFonts w:hint="cs"/>
          <w:rtl/>
          <w:lang w:bidi="ar-IQ"/>
        </w:rPr>
        <w:t>وبهذا الأسلوب البليغ الذي ظهر في المقطوعة، يبرزالجمال الأدبي، مؤكداً على ضرورة العودة إلى الخصائص الجوهرية للبلاغة العربية، وعودة الأسلوب العربي الأصيل، فقد كان الزياتُ حريصاً على إظهار البلاغة في أسلوبه، فهو يرى البلاغة: ((كسائر الفنون طبيعة موهوبة، لا صناعة مكسوبة، فمن حاول أن ينالها بإعداد الآلةِ، وإدمان المُزاولة وطولِ العلاج وهو لا يجدُ أصلها في فطرته، أضاع جُهدَه ووقَتَهُ فيما لا رجعَ ولا طائِلَ فيه))</w:t>
      </w:r>
      <w:r>
        <w:rPr>
          <w:rStyle w:val="a4"/>
          <w:rtl/>
          <w:lang w:bidi="ar-IQ"/>
        </w:rPr>
        <w:t>(</w:t>
      </w:r>
      <w:r>
        <w:rPr>
          <w:rStyle w:val="a4"/>
          <w:rtl/>
          <w:lang w:bidi="ar-IQ"/>
        </w:rPr>
        <w:footnoteReference w:id="138"/>
      </w:r>
      <w:r>
        <w:rPr>
          <w:rStyle w:val="a4"/>
          <w:rtl/>
          <w:lang w:bidi="ar-IQ"/>
        </w:rPr>
        <w:t>)</w:t>
      </w:r>
      <w:r>
        <w:rPr>
          <w:rFonts w:hint="cs"/>
          <w:rtl/>
          <w:lang w:bidi="ar-IQ"/>
        </w:rPr>
        <w:t>.</w:t>
      </w:r>
    </w:p>
    <w:p w:rsidR="004022DD" w:rsidRDefault="004022DD" w:rsidP="002A0857">
      <w:pPr>
        <w:ind w:firstLine="720"/>
        <w:rPr>
          <w:rtl/>
          <w:lang w:bidi="ar-IQ"/>
        </w:rPr>
      </w:pPr>
      <w:r>
        <w:rPr>
          <w:rFonts w:hint="cs"/>
          <w:rtl/>
          <w:lang w:bidi="ar-IQ"/>
        </w:rPr>
        <w:t>وازن الدكتور نعمة رحيم العزاوي بين الزيات والعقاد وطه حسين ففضله عليهما، لما يتمتع به من قوة الأسلوب وصفائه، ف</w:t>
      </w:r>
      <w:r w:rsidR="002A0857">
        <w:rPr>
          <w:rFonts w:hint="cs"/>
          <w:rtl/>
          <w:lang w:bidi="ar-IQ"/>
        </w:rPr>
        <w:t>هو</w:t>
      </w:r>
      <w:r>
        <w:rPr>
          <w:rFonts w:hint="cs"/>
          <w:rtl/>
          <w:lang w:bidi="ar-IQ"/>
        </w:rPr>
        <w:t>ي</w:t>
      </w:r>
      <w:r w:rsidR="002A0857">
        <w:rPr>
          <w:rFonts w:hint="cs"/>
          <w:rtl/>
          <w:lang w:bidi="ar-IQ"/>
        </w:rPr>
        <w:t>ُ</w:t>
      </w:r>
      <w:r>
        <w:rPr>
          <w:rFonts w:hint="cs"/>
          <w:rtl/>
          <w:lang w:bidi="ar-IQ"/>
        </w:rPr>
        <w:t>عد أحد</w:t>
      </w:r>
      <w:r w:rsidR="002A0857">
        <w:rPr>
          <w:rFonts w:hint="cs"/>
          <w:rtl/>
          <w:lang w:bidi="ar-IQ"/>
        </w:rPr>
        <w:t>َ</w:t>
      </w:r>
      <w:r>
        <w:rPr>
          <w:rFonts w:hint="cs"/>
          <w:rtl/>
          <w:lang w:bidi="ar-IQ"/>
        </w:rPr>
        <w:t xml:space="preserve"> فرسان البيان العربي، فقال: ((والزيات أقوى الثلاثة أسلوباً، وأوضحهم بياناً، وأوجزهم مقالةً، وأنقاهم لفظاً، يُعنى بالكلمةِ المُهندسةِ، والجُملةِ المُزدوجة، وعند الكثرة الكاثرة هو أكتبُ كُتاب</w:t>
      </w:r>
      <w:r w:rsidR="002A0857">
        <w:rPr>
          <w:rFonts w:hint="cs"/>
          <w:rtl/>
          <w:lang w:bidi="ar-IQ"/>
        </w:rPr>
        <w:t>ِ</w:t>
      </w:r>
      <w:r>
        <w:rPr>
          <w:rFonts w:hint="cs"/>
          <w:rtl/>
          <w:lang w:bidi="ar-IQ"/>
        </w:rPr>
        <w:t>نا في عصرنا))</w:t>
      </w:r>
      <w:r>
        <w:rPr>
          <w:rStyle w:val="a4"/>
          <w:rtl/>
          <w:lang w:bidi="ar-IQ"/>
        </w:rPr>
        <w:t>(</w:t>
      </w:r>
      <w:r>
        <w:rPr>
          <w:rStyle w:val="a4"/>
          <w:rtl/>
          <w:lang w:bidi="ar-IQ"/>
        </w:rPr>
        <w:footnoteReference w:id="139"/>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 xml:space="preserve">ويتسم أسلوب الزيات بأصالته وصدقه، كون الزيات أصيلاً وصادقاً ولا يقول غير ما يعتقد، ولا يعتقد غير ما يؤمن به، فالعبارة عندهُ ترجمة أمينة لما يتردد في </w:t>
      </w:r>
      <w:r>
        <w:rPr>
          <w:rFonts w:hint="cs"/>
          <w:rtl/>
          <w:lang w:bidi="ar-IQ"/>
        </w:rPr>
        <w:lastRenderedPageBreak/>
        <w:t>نفسه من شعور ويتنزى في رأسه من أفكار، فهو بحسب رأي الدكتور نعمة رحيم العزاوي إمام من أئمة النثر الفني في العصر الحديث</w:t>
      </w:r>
      <w:r>
        <w:rPr>
          <w:rStyle w:val="a4"/>
          <w:rtl/>
          <w:lang w:bidi="ar-IQ"/>
        </w:rPr>
        <w:t>(</w:t>
      </w:r>
      <w:r>
        <w:rPr>
          <w:rStyle w:val="a4"/>
          <w:rtl/>
          <w:lang w:bidi="ar-IQ"/>
        </w:rPr>
        <w:footnoteReference w:id="140"/>
      </w:r>
      <w:r>
        <w:rPr>
          <w:rStyle w:val="a4"/>
          <w:rtl/>
          <w:lang w:bidi="ar-IQ"/>
        </w:rPr>
        <w:t>)</w:t>
      </w:r>
      <w:r>
        <w:rPr>
          <w:rFonts w:hint="cs"/>
          <w:rtl/>
          <w:lang w:bidi="ar-IQ"/>
        </w:rPr>
        <w:t>.</w:t>
      </w:r>
    </w:p>
    <w:p w:rsidR="004022DD" w:rsidRDefault="004022DD" w:rsidP="002A0857">
      <w:pPr>
        <w:ind w:firstLine="720"/>
        <w:rPr>
          <w:rtl/>
          <w:lang w:bidi="ar-IQ"/>
        </w:rPr>
      </w:pPr>
      <w:r>
        <w:rPr>
          <w:rFonts w:hint="cs"/>
          <w:rtl/>
          <w:lang w:bidi="ar-IQ"/>
        </w:rPr>
        <w:t>و</w:t>
      </w:r>
      <w:r w:rsidR="00834E3B">
        <w:rPr>
          <w:rFonts w:hint="cs"/>
          <w:rtl/>
          <w:lang w:bidi="ar-IQ"/>
        </w:rPr>
        <w:t>ص</w:t>
      </w:r>
      <w:r>
        <w:rPr>
          <w:rFonts w:hint="cs"/>
          <w:rtl/>
          <w:lang w:bidi="ar-IQ"/>
        </w:rPr>
        <w:t xml:space="preserve">لةُ الزيات بالجمال الأدبي </w:t>
      </w:r>
      <w:r w:rsidR="002A0857">
        <w:rPr>
          <w:rFonts w:hint="cs"/>
          <w:rtl/>
          <w:lang w:bidi="ar-IQ"/>
        </w:rPr>
        <w:t>قوية</w:t>
      </w:r>
      <w:r>
        <w:rPr>
          <w:rFonts w:hint="cs"/>
          <w:rtl/>
          <w:lang w:bidi="ar-IQ"/>
        </w:rPr>
        <w:t>، وذلك عن طريق إظهار قيمة الجمال الفني للنص القرآني، فوجدناه يقول: ((والقرآنُ من جهةِ الأدب غاية الجمال، ومن جهةِ الفضيلة غايةِ الخيرِ، ومن جهة الفلسفة غاية الحق))</w:t>
      </w:r>
      <w:r>
        <w:rPr>
          <w:rStyle w:val="a4"/>
          <w:rtl/>
          <w:lang w:bidi="ar-IQ"/>
        </w:rPr>
        <w:t>(</w:t>
      </w:r>
      <w:r>
        <w:rPr>
          <w:rStyle w:val="a4"/>
          <w:rtl/>
          <w:lang w:bidi="ar-IQ"/>
        </w:rPr>
        <w:footnoteReference w:id="141"/>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ولقد أثنى الزياتُ كثيراً على ما كتبه الرافعي عن إعجاز القرآن والبلاغة النبوية، وما كتبه في "وحي القلم" وإخلاصه وصدقه في الدفاعِ عن كتابِ الله تعالى. فالبلاغة برأي الرافعي لا تعدوا كلمتين ((قوة التصور، والقوة على ضبط النسبة بين الخيال والحقيقة))</w:t>
      </w:r>
      <w:r>
        <w:rPr>
          <w:rStyle w:val="a4"/>
          <w:rtl/>
          <w:lang w:bidi="ar-IQ"/>
        </w:rPr>
        <w:t>(</w:t>
      </w:r>
      <w:r>
        <w:rPr>
          <w:rStyle w:val="a4"/>
          <w:rtl/>
          <w:lang w:bidi="ar-IQ"/>
        </w:rPr>
        <w:footnoteReference w:id="142"/>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يرى توفيق الحكيم أنَّ الفنَّ تعبيرٌ عن الجمال، فيقول ((فالإنسان الأعلى هو الذي يصون الجمال الفني عن الاشتغال الأرضي في أي صورة، ويحتفظ فيها بمتعته الذهنية وثقافته الروحية))</w:t>
      </w:r>
      <w:r>
        <w:rPr>
          <w:rStyle w:val="a4"/>
          <w:rtl/>
          <w:lang w:bidi="ar-IQ"/>
        </w:rPr>
        <w:t>(</w:t>
      </w:r>
      <w:r>
        <w:rPr>
          <w:rStyle w:val="a4"/>
          <w:rtl/>
          <w:lang w:bidi="ar-IQ"/>
        </w:rPr>
        <w:footnoteReference w:id="143"/>
      </w:r>
      <w:r>
        <w:rPr>
          <w:rStyle w:val="a4"/>
          <w:rtl/>
          <w:lang w:bidi="ar-IQ"/>
        </w:rPr>
        <w:t>)</w:t>
      </w:r>
      <w:r>
        <w:rPr>
          <w:rFonts w:hint="cs"/>
          <w:rtl/>
          <w:lang w:bidi="ar-IQ"/>
        </w:rPr>
        <w:t>.</w:t>
      </w:r>
    </w:p>
    <w:p w:rsidR="00736458" w:rsidRDefault="004022DD" w:rsidP="004022DD">
      <w:pPr>
        <w:ind w:firstLine="720"/>
        <w:rPr>
          <w:rtl/>
          <w:lang w:bidi="ar-IQ"/>
        </w:rPr>
      </w:pPr>
      <w:r>
        <w:rPr>
          <w:rFonts w:hint="cs"/>
          <w:rtl/>
          <w:lang w:bidi="ar-IQ"/>
        </w:rPr>
        <w:t xml:space="preserve">وكلمةُ الفنَّ هي العليا دائماً، فهو الذي قد حكم لإمرئ القيس الجاهلي، فرفَعَهُ وقَدَّمَهُ على داعية الإسلام- حسان بن ثابت- رضي الله عنه، وفي هذا دليل </w:t>
      </w:r>
    </w:p>
    <w:p w:rsidR="00736458" w:rsidRDefault="00736458" w:rsidP="004022DD">
      <w:pPr>
        <w:ind w:firstLine="720"/>
        <w:rPr>
          <w:rtl/>
          <w:lang w:bidi="ar-IQ"/>
        </w:rPr>
      </w:pPr>
    </w:p>
    <w:p w:rsidR="004022DD" w:rsidRDefault="004022DD" w:rsidP="00736458">
      <w:pPr>
        <w:ind w:firstLine="296"/>
        <w:rPr>
          <w:rtl/>
          <w:lang w:bidi="ar-IQ"/>
        </w:rPr>
      </w:pPr>
      <w:r>
        <w:rPr>
          <w:rFonts w:hint="cs"/>
          <w:rtl/>
          <w:lang w:bidi="ar-IQ"/>
        </w:rPr>
        <w:t>على أنَّ الفنَّ الخالص لوجه الجمال هو الأَرقى والأَبقى</w:t>
      </w:r>
      <w:r>
        <w:rPr>
          <w:rStyle w:val="a4"/>
          <w:rtl/>
          <w:lang w:bidi="ar-IQ"/>
        </w:rPr>
        <w:t>(</w:t>
      </w:r>
      <w:r>
        <w:rPr>
          <w:rStyle w:val="a4"/>
          <w:rtl/>
          <w:lang w:bidi="ar-IQ"/>
        </w:rPr>
        <w:footnoteReference w:id="144"/>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فالجمال الفني عن</w:t>
      </w:r>
      <w:r w:rsidR="002A0857">
        <w:rPr>
          <w:rFonts w:hint="cs"/>
          <w:rtl/>
          <w:lang w:bidi="ar-IQ"/>
        </w:rPr>
        <w:t>د</w:t>
      </w:r>
      <w:r>
        <w:rPr>
          <w:rFonts w:hint="cs"/>
          <w:rtl/>
          <w:lang w:bidi="ar-IQ"/>
        </w:rPr>
        <w:t xml:space="preserve"> الحكيم يَصنعهُ الأديب بفنه، كونه يتحقق بالفن، فهو يأتي من الابتكار الأدبي الذي يخلقُهُ الأديب في الأدب والفن</w:t>
      </w:r>
      <w:r>
        <w:rPr>
          <w:rStyle w:val="a4"/>
          <w:rtl/>
          <w:lang w:bidi="ar-IQ"/>
        </w:rPr>
        <w:t>(</w:t>
      </w:r>
      <w:r>
        <w:rPr>
          <w:rStyle w:val="a4"/>
          <w:rtl/>
          <w:lang w:bidi="ar-IQ"/>
        </w:rPr>
        <w:footnoteReference w:id="145"/>
      </w:r>
      <w:r>
        <w:rPr>
          <w:rStyle w:val="a4"/>
          <w:rtl/>
          <w:lang w:bidi="ar-IQ"/>
        </w:rPr>
        <w:t>)</w:t>
      </w:r>
      <w:r>
        <w:rPr>
          <w:rFonts w:hint="cs"/>
          <w:rtl/>
          <w:lang w:bidi="ar-IQ"/>
        </w:rPr>
        <w:t xml:space="preserve">. </w:t>
      </w:r>
    </w:p>
    <w:p w:rsidR="004022DD" w:rsidRDefault="004022DD" w:rsidP="00AC0271">
      <w:pPr>
        <w:ind w:firstLine="720"/>
        <w:rPr>
          <w:rtl/>
          <w:lang w:bidi="ar-IQ"/>
        </w:rPr>
      </w:pPr>
      <w:r>
        <w:rPr>
          <w:rFonts w:hint="cs"/>
          <w:rtl/>
          <w:lang w:bidi="ar-IQ"/>
        </w:rPr>
        <w:lastRenderedPageBreak/>
        <w:t>والابتكار الأدبي والفني يكون (بتناول الأديب الفكرةَ التي قد تكون مألوفة للناس، فتكسب فيها من أدبك وفنك ما يجعلها تنقلب خلقاً جديداً يُبهِرُ العينَ ويُدهِشُ العقل. فيكون الفنّ</w:t>
      </w:r>
      <w:r w:rsidR="00AC0271">
        <w:rPr>
          <w:rFonts w:hint="cs"/>
          <w:rtl/>
          <w:lang w:bidi="ar-IQ"/>
        </w:rPr>
        <w:t>ُ</w:t>
      </w:r>
      <w:r>
        <w:rPr>
          <w:rFonts w:hint="cs"/>
          <w:rtl/>
          <w:lang w:bidi="ar-IQ"/>
        </w:rPr>
        <w:t xml:space="preserve"> تعبيراً عن الجمال)</w:t>
      </w:r>
      <w:r>
        <w:rPr>
          <w:rStyle w:val="a4"/>
          <w:rtl/>
          <w:lang w:bidi="ar-IQ"/>
        </w:rPr>
        <w:t>(</w:t>
      </w:r>
      <w:r>
        <w:rPr>
          <w:rStyle w:val="a4"/>
          <w:rtl/>
          <w:lang w:bidi="ar-IQ"/>
        </w:rPr>
        <w:footnoteReference w:id="146"/>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قلنا: إنَّ الفنَّ تعبيرٌ جماليٌ، لأنَّ الفنَّ هو الفعاليةُ الإنسانية التي تستهدف خلق الجمال وإبداعه، وذلك بواسطة الوسائل والطرق التي يتخذها الإنسان، وسيلةً ومادةً، لعمل تعبيري جميل</w:t>
      </w:r>
      <w:r>
        <w:rPr>
          <w:rStyle w:val="a4"/>
          <w:rtl/>
          <w:lang w:bidi="ar-IQ"/>
        </w:rPr>
        <w:t>(</w:t>
      </w:r>
      <w:r>
        <w:rPr>
          <w:rStyle w:val="a4"/>
          <w:rtl/>
          <w:lang w:bidi="ar-IQ"/>
        </w:rPr>
        <w:footnoteReference w:id="147"/>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فالحكيم يُدرك أنَّ الجمالَ الفني ولِدَ كاملاً في قلب الإنسان، لأنَّ الله خلقهُ على صورته وأعطاهُ الأحاسيس بالتناسق</w:t>
      </w:r>
      <w:r>
        <w:rPr>
          <w:rStyle w:val="a4"/>
          <w:rtl/>
          <w:lang w:bidi="ar-IQ"/>
        </w:rPr>
        <w:t>(</w:t>
      </w:r>
      <w:r>
        <w:rPr>
          <w:rStyle w:val="a4"/>
          <w:rtl/>
          <w:lang w:bidi="ar-IQ"/>
        </w:rPr>
        <w:footnoteReference w:id="148"/>
      </w:r>
      <w:r>
        <w:rPr>
          <w:rStyle w:val="a4"/>
          <w:rtl/>
          <w:lang w:bidi="ar-IQ"/>
        </w:rPr>
        <w:t>)</w:t>
      </w:r>
      <w:r>
        <w:rPr>
          <w:rFonts w:hint="cs"/>
          <w:rtl/>
          <w:lang w:bidi="ar-IQ"/>
        </w:rPr>
        <w:t>.</w:t>
      </w:r>
    </w:p>
    <w:p w:rsidR="004022DD" w:rsidRDefault="004022DD" w:rsidP="00AC0271">
      <w:pPr>
        <w:ind w:firstLine="720"/>
        <w:rPr>
          <w:rtl/>
          <w:lang w:bidi="ar-IQ"/>
        </w:rPr>
      </w:pPr>
      <w:r>
        <w:rPr>
          <w:rFonts w:hint="cs"/>
          <w:rtl/>
          <w:lang w:bidi="ar-IQ"/>
        </w:rPr>
        <w:t>والفنُّ برأيه هو الحرية، حرية الفكر والشعور ولا منبع لهُ إلا فكرُ الفنَّان وقلبهُ، وهما وحدهما الهاديان له</w:t>
      </w:r>
      <w:r>
        <w:rPr>
          <w:rStyle w:val="a4"/>
          <w:rtl/>
          <w:lang w:bidi="ar-IQ"/>
        </w:rPr>
        <w:t>(</w:t>
      </w:r>
      <w:r>
        <w:rPr>
          <w:rStyle w:val="a4"/>
          <w:rtl/>
          <w:lang w:bidi="ar-IQ"/>
        </w:rPr>
        <w:footnoteReference w:id="149"/>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t>وجدنا الحرية عنده حرية الفكر الذي يُقاومُ الموروث ويخلقُ المُكتسب، فيقول: ((حريتي هي تفكيري، أنا سجينٌ في الموروث، حرٌ في المكتسب))</w:t>
      </w:r>
      <w:r>
        <w:rPr>
          <w:rStyle w:val="a4"/>
          <w:rtl/>
          <w:lang w:bidi="ar-IQ"/>
        </w:rPr>
        <w:t>(</w:t>
      </w:r>
      <w:r>
        <w:rPr>
          <w:rStyle w:val="a4"/>
          <w:rtl/>
          <w:lang w:bidi="ar-IQ"/>
        </w:rPr>
        <w:footnoteReference w:id="150"/>
      </w:r>
      <w:r>
        <w:rPr>
          <w:rStyle w:val="a4"/>
          <w:rtl/>
          <w:lang w:bidi="ar-IQ"/>
        </w:rPr>
        <w:t>)</w:t>
      </w:r>
      <w:r>
        <w:rPr>
          <w:rFonts w:hint="cs"/>
          <w:rtl/>
          <w:lang w:bidi="ar-IQ"/>
        </w:rPr>
        <w:t>.</w:t>
      </w:r>
    </w:p>
    <w:p w:rsidR="00736458" w:rsidRDefault="00736458" w:rsidP="004022DD">
      <w:pPr>
        <w:ind w:firstLine="720"/>
        <w:rPr>
          <w:rtl/>
          <w:lang w:bidi="ar-IQ"/>
        </w:rPr>
      </w:pPr>
    </w:p>
    <w:p w:rsidR="004022DD" w:rsidRDefault="004022DD" w:rsidP="00AC0271">
      <w:pPr>
        <w:ind w:firstLine="720"/>
        <w:rPr>
          <w:rtl/>
          <w:lang w:bidi="ar-IQ"/>
        </w:rPr>
      </w:pPr>
      <w:r>
        <w:rPr>
          <w:rFonts w:hint="cs"/>
          <w:rtl/>
          <w:lang w:bidi="ar-IQ"/>
        </w:rPr>
        <w:t>فالإنسانُ برأيه حُرٌ في الفكر سجينٌ في الطبع، كونه يرى أنَّ الخطَرَ على الأدب هو قَهرُ الأديب على أن يتجه اتجاهاً بعينه في صميم فَن</w:t>
      </w:r>
      <w:r w:rsidR="00AC0271">
        <w:rPr>
          <w:rFonts w:hint="cs"/>
          <w:rtl/>
          <w:lang w:bidi="ar-IQ"/>
        </w:rPr>
        <w:t>ِّ</w:t>
      </w:r>
      <w:r>
        <w:rPr>
          <w:rFonts w:hint="cs"/>
          <w:rtl/>
          <w:lang w:bidi="ar-IQ"/>
        </w:rPr>
        <w:t>هِ</w:t>
      </w:r>
      <w:r>
        <w:rPr>
          <w:rStyle w:val="a4"/>
          <w:rtl/>
          <w:lang w:bidi="ar-IQ"/>
        </w:rPr>
        <w:t>(</w:t>
      </w:r>
      <w:r>
        <w:rPr>
          <w:rStyle w:val="a4"/>
          <w:rtl/>
          <w:lang w:bidi="ar-IQ"/>
        </w:rPr>
        <w:footnoteReference w:id="151"/>
      </w:r>
      <w:r>
        <w:rPr>
          <w:rStyle w:val="a4"/>
          <w:rtl/>
          <w:lang w:bidi="ar-IQ"/>
        </w:rPr>
        <w:t>)</w:t>
      </w:r>
      <w:r>
        <w:rPr>
          <w:rFonts w:hint="cs"/>
          <w:rtl/>
          <w:lang w:bidi="ar-IQ"/>
        </w:rPr>
        <w:t>.</w:t>
      </w:r>
    </w:p>
    <w:p w:rsidR="004022DD" w:rsidRDefault="004022DD" w:rsidP="00AC0271">
      <w:pPr>
        <w:ind w:firstLine="720"/>
        <w:rPr>
          <w:rtl/>
          <w:lang w:bidi="ar-IQ"/>
        </w:rPr>
      </w:pPr>
      <w:r>
        <w:rPr>
          <w:rFonts w:hint="cs"/>
          <w:rtl/>
          <w:lang w:bidi="ar-IQ"/>
        </w:rPr>
        <w:t>حرية الفكر والشعور تجعل الفنان يُبدعُ بفنِّه، وهذا التحديد يكشِفُ لنا سرَّ الإبداع الفني الذي يجب أن يقوم في نظرهِ على الفردية، لأنها أساسَ كلّ</w:t>
      </w:r>
      <w:r w:rsidR="00AC0271">
        <w:rPr>
          <w:rFonts w:hint="cs"/>
          <w:rtl/>
          <w:lang w:bidi="ar-IQ"/>
        </w:rPr>
        <w:t>ِ</w:t>
      </w:r>
      <w:r>
        <w:rPr>
          <w:rFonts w:hint="cs"/>
          <w:rtl/>
          <w:lang w:bidi="ar-IQ"/>
        </w:rPr>
        <w:t xml:space="preserve"> فنٍّ، </w:t>
      </w:r>
      <w:r>
        <w:rPr>
          <w:rFonts w:hint="cs"/>
          <w:rtl/>
          <w:lang w:bidi="ar-IQ"/>
        </w:rPr>
        <w:lastRenderedPageBreak/>
        <w:t>فالوعي الفردي هو روح الفن. فإذا أردنا إبادة الفنِّ واستئصاله من الأرضِ فل</w:t>
      </w:r>
      <w:r w:rsidR="00834E3B">
        <w:rPr>
          <w:rFonts w:hint="cs"/>
          <w:rtl/>
          <w:lang w:bidi="ar-IQ"/>
        </w:rPr>
        <w:t>ن</w:t>
      </w:r>
      <w:r>
        <w:rPr>
          <w:rFonts w:hint="cs"/>
          <w:rtl/>
          <w:lang w:bidi="ar-IQ"/>
        </w:rPr>
        <w:t>قتل فيه ذلك الوعي الفردي</w:t>
      </w:r>
      <w:r>
        <w:rPr>
          <w:rStyle w:val="a4"/>
          <w:rtl/>
          <w:lang w:bidi="ar-IQ"/>
        </w:rPr>
        <w:t>(</w:t>
      </w:r>
      <w:r>
        <w:rPr>
          <w:rStyle w:val="a4"/>
          <w:rtl/>
          <w:lang w:bidi="ar-IQ"/>
        </w:rPr>
        <w:footnoteReference w:id="152"/>
      </w:r>
      <w:r>
        <w:rPr>
          <w:rStyle w:val="a4"/>
          <w:rtl/>
          <w:lang w:bidi="ar-IQ"/>
        </w:rPr>
        <w:t>)</w:t>
      </w:r>
      <w:r>
        <w:rPr>
          <w:rFonts w:hint="cs"/>
          <w:rtl/>
          <w:lang w:bidi="ar-IQ"/>
        </w:rPr>
        <w:t>.</w:t>
      </w:r>
    </w:p>
    <w:p w:rsidR="004022DD" w:rsidRDefault="00AC0271" w:rsidP="004022DD">
      <w:pPr>
        <w:ind w:firstLine="720"/>
        <w:rPr>
          <w:rtl/>
          <w:lang w:bidi="ar-IQ"/>
        </w:rPr>
      </w:pPr>
      <w:r>
        <w:rPr>
          <w:rFonts w:hint="cs"/>
          <w:rtl/>
          <w:lang w:bidi="ar-IQ"/>
        </w:rPr>
        <w:t xml:space="preserve">الأدب </w:t>
      </w:r>
      <w:r w:rsidR="004022DD">
        <w:rPr>
          <w:rFonts w:hint="cs"/>
          <w:rtl/>
          <w:lang w:bidi="ar-IQ"/>
        </w:rPr>
        <w:t>والفنُّ</w:t>
      </w:r>
      <w:r w:rsidR="00834E3B">
        <w:rPr>
          <w:rFonts w:hint="cs"/>
          <w:rtl/>
          <w:lang w:bidi="ar-IQ"/>
        </w:rPr>
        <w:t xml:space="preserve"> عنده</w:t>
      </w:r>
      <w:r w:rsidR="004022DD">
        <w:rPr>
          <w:rFonts w:hint="cs"/>
          <w:rtl/>
          <w:lang w:bidi="ar-IQ"/>
        </w:rPr>
        <w:t xml:space="preserve"> هو الأسلوب، فالحكيم بحسب رأي الدكتور زكريا إبراهيم يؤكد أنَّ الفنَّ أولاً وبالذات أسلوب يصطنعه الفنان، المُقلِدُ الأصغر لمحاكاة الله، أو المُبدعُ الأكبر</w:t>
      </w:r>
      <w:r w:rsidR="004022DD">
        <w:rPr>
          <w:rStyle w:val="a4"/>
          <w:rtl/>
          <w:lang w:bidi="ar-IQ"/>
        </w:rPr>
        <w:t>(</w:t>
      </w:r>
      <w:r w:rsidR="004022DD">
        <w:rPr>
          <w:rStyle w:val="a4"/>
          <w:rtl/>
          <w:lang w:bidi="ar-IQ"/>
        </w:rPr>
        <w:footnoteReference w:id="153"/>
      </w:r>
      <w:r w:rsidR="004022DD">
        <w:rPr>
          <w:rStyle w:val="a4"/>
          <w:rtl/>
          <w:lang w:bidi="ar-IQ"/>
        </w:rPr>
        <w:t>)</w:t>
      </w:r>
      <w:r w:rsidR="004022DD">
        <w:rPr>
          <w:rFonts w:hint="cs"/>
          <w:rtl/>
          <w:lang w:bidi="ar-IQ"/>
        </w:rPr>
        <w:t>.</w:t>
      </w:r>
    </w:p>
    <w:p w:rsidR="004022DD" w:rsidRDefault="004022DD" w:rsidP="00AC0271">
      <w:pPr>
        <w:ind w:firstLine="720"/>
        <w:rPr>
          <w:rtl/>
          <w:lang w:bidi="ar-IQ"/>
        </w:rPr>
      </w:pPr>
      <w:r>
        <w:rPr>
          <w:rFonts w:hint="cs"/>
          <w:rtl/>
          <w:lang w:bidi="ar-IQ"/>
        </w:rPr>
        <w:t>وهنا يتلاقى الحكيم مع العقاد</w:t>
      </w:r>
      <w:r>
        <w:rPr>
          <w:rStyle w:val="a4"/>
          <w:rtl/>
          <w:lang w:bidi="ar-IQ"/>
        </w:rPr>
        <w:t>(</w:t>
      </w:r>
      <w:r>
        <w:rPr>
          <w:rStyle w:val="a4"/>
          <w:rtl/>
          <w:lang w:bidi="ar-IQ"/>
        </w:rPr>
        <w:footnoteReference w:id="154"/>
      </w:r>
      <w:r>
        <w:rPr>
          <w:rStyle w:val="a4"/>
          <w:rtl/>
          <w:lang w:bidi="ar-IQ"/>
        </w:rPr>
        <w:t>)</w:t>
      </w:r>
      <w:r>
        <w:rPr>
          <w:rFonts w:hint="cs"/>
          <w:rtl/>
          <w:lang w:bidi="ar-IQ"/>
        </w:rPr>
        <w:t>، فن</w:t>
      </w:r>
      <w:r w:rsidR="00834E3B">
        <w:rPr>
          <w:rFonts w:hint="cs"/>
          <w:rtl/>
          <w:lang w:bidi="ar-IQ"/>
        </w:rPr>
        <w:t>جده</w:t>
      </w:r>
      <w:r>
        <w:rPr>
          <w:rFonts w:hint="cs"/>
          <w:rtl/>
          <w:lang w:bidi="ar-IQ"/>
        </w:rPr>
        <w:t>ُ يقول: ((ليس لنا أن نسأل عن غاية الحياة، ولا عن غاية الفن، ولا عن غاية العلم. إنَّ الغاية لا تهم. إنما المعنى كُلّ</w:t>
      </w:r>
      <w:r w:rsidR="00AC0271">
        <w:rPr>
          <w:rFonts w:hint="cs"/>
          <w:rtl/>
          <w:lang w:bidi="ar-IQ"/>
        </w:rPr>
        <w:t>ِه</w:t>
      </w:r>
      <w:r>
        <w:rPr>
          <w:rFonts w:hint="cs"/>
          <w:rtl/>
          <w:lang w:bidi="ar-IQ"/>
        </w:rPr>
        <w:t xml:space="preserve"> في الوسيلة. الحياة هي الطريق. العلم هو الطريقة. الفنُّ هو الأسلوب. أما الغاية فلا غاية))</w:t>
      </w:r>
      <w:r>
        <w:rPr>
          <w:rStyle w:val="a4"/>
          <w:rtl/>
          <w:lang w:bidi="ar-IQ"/>
        </w:rPr>
        <w:t>(</w:t>
      </w:r>
      <w:r>
        <w:rPr>
          <w:rStyle w:val="a4"/>
          <w:rtl/>
          <w:lang w:bidi="ar-IQ"/>
        </w:rPr>
        <w:footnoteReference w:id="155"/>
      </w:r>
      <w:r>
        <w:rPr>
          <w:rStyle w:val="a4"/>
          <w:rtl/>
          <w:lang w:bidi="ar-IQ"/>
        </w:rPr>
        <w:t>)</w:t>
      </w:r>
      <w:r>
        <w:rPr>
          <w:rFonts w:hint="cs"/>
          <w:rtl/>
          <w:lang w:bidi="ar-IQ"/>
        </w:rPr>
        <w:t>.</w:t>
      </w:r>
    </w:p>
    <w:p w:rsidR="004022DD" w:rsidRDefault="004022DD" w:rsidP="00AC0271">
      <w:pPr>
        <w:ind w:firstLine="720"/>
        <w:rPr>
          <w:rtl/>
          <w:lang w:bidi="ar-IQ"/>
        </w:rPr>
      </w:pPr>
      <w:r>
        <w:rPr>
          <w:rFonts w:hint="cs"/>
          <w:rtl/>
          <w:lang w:bidi="ar-IQ"/>
        </w:rPr>
        <w:t xml:space="preserve">فالحكيم يُدركُ أنَّ الفنَّ لا يعيشُ بالغاية، لأنَّ الغاية فانية </w:t>
      </w:r>
      <w:r w:rsidR="00AC0271">
        <w:rPr>
          <w:rFonts w:hint="cs"/>
          <w:rtl/>
          <w:lang w:bidi="ar-IQ"/>
        </w:rPr>
        <w:t>كاسمها</w:t>
      </w:r>
      <w:r>
        <w:rPr>
          <w:rFonts w:hint="cs"/>
          <w:rtl/>
          <w:lang w:bidi="ar-IQ"/>
        </w:rPr>
        <w:t>، وإنمَّا يعيشُ الفنَّ بالأسلوب. فالأسلوب عنده محور النقد كما هو عماد الخلق، وكلمة الأسلوب رحبة عميقة كالبحر في جوفها كلّ</w:t>
      </w:r>
      <w:r w:rsidR="00AC0271">
        <w:rPr>
          <w:rFonts w:hint="cs"/>
          <w:rtl/>
          <w:lang w:bidi="ar-IQ"/>
        </w:rPr>
        <w:t>ِ</w:t>
      </w:r>
      <w:r>
        <w:rPr>
          <w:rFonts w:hint="cs"/>
          <w:rtl/>
          <w:lang w:bidi="ar-IQ"/>
        </w:rPr>
        <w:t xml:space="preserve"> كنوز المعرفة التي يصبو إليها البشر</w:t>
      </w:r>
      <w:r>
        <w:rPr>
          <w:rStyle w:val="a4"/>
          <w:rtl/>
          <w:lang w:bidi="ar-IQ"/>
        </w:rPr>
        <w:t>(</w:t>
      </w:r>
      <w:r>
        <w:rPr>
          <w:rStyle w:val="a4"/>
          <w:rtl/>
          <w:lang w:bidi="ar-IQ"/>
        </w:rPr>
        <w:footnoteReference w:id="156"/>
      </w:r>
      <w:r>
        <w:rPr>
          <w:rStyle w:val="a4"/>
          <w:rtl/>
          <w:lang w:bidi="ar-IQ"/>
        </w:rPr>
        <w:t>)</w:t>
      </w:r>
      <w:r>
        <w:rPr>
          <w:rFonts w:hint="cs"/>
          <w:rtl/>
          <w:lang w:bidi="ar-IQ"/>
        </w:rPr>
        <w:t>.</w:t>
      </w:r>
    </w:p>
    <w:p w:rsidR="004022DD" w:rsidRDefault="004022DD" w:rsidP="00AD17CC">
      <w:pPr>
        <w:ind w:firstLine="720"/>
        <w:rPr>
          <w:rtl/>
          <w:lang w:bidi="ar-IQ"/>
        </w:rPr>
      </w:pPr>
      <w:r>
        <w:rPr>
          <w:rFonts w:hint="cs"/>
          <w:rtl/>
          <w:lang w:bidi="ar-IQ"/>
        </w:rPr>
        <w:t>وجُملة القول عندهُ أنَّ أسلوب اللهِ في صُنع الكون هو وحدهُ منبع</w:t>
      </w:r>
      <w:r w:rsidR="00AD17CC">
        <w:rPr>
          <w:rFonts w:hint="cs"/>
          <w:rtl/>
          <w:lang w:bidi="ar-IQ"/>
        </w:rPr>
        <w:t>ُ</w:t>
      </w:r>
      <w:r>
        <w:rPr>
          <w:rFonts w:hint="cs"/>
          <w:rtl/>
          <w:lang w:bidi="ar-IQ"/>
        </w:rPr>
        <w:t xml:space="preserve"> الفنِ، وهو وحده مصدر ذلك الإدراك الإنساني للجمال منذ مبدأ الأجيال</w:t>
      </w:r>
      <w:r>
        <w:rPr>
          <w:rStyle w:val="a4"/>
          <w:rtl/>
          <w:lang w:bidi="ar-IQ"/>
        </w:rPr>
        <w:t>(</w:t>
      </w:r>
      <w:r>
        <w:rPr>
          <w:rStyle w:val="a4"/>
          <w:rtl/>
          <w:lang w:bidi="ar-IQ"/>
        </w:rPr>
        <w:footnoteReference w:id="157"/>
      </w:r>
      <w:r>
        <w:rPr>
          <w:rStyle w:val="a4"/>
          <w:rtl/>
          <w:lang w:bidi="ar-IQ"/>
        </w:rPr>
        <w:t>)</w:t>
      </w:r>
      <w:r>
        <w:rPr>
          <w:rFonts w:hint="cs"/>
          <w:rtl/>
          <w:lang w:bidi="ar-IQ"/>
        </w:rPr>
        <w:t>.</w:t>
      </w:r>
    </w:p>
    <w:p w:rsidR="004022DD" w:rsidRDefault="004022DD" w:rsidP="00AD17CC">
      <w:pPr>
        <w:ind w:firstLine="720"/>
        <w:rPr>
          <w:rtl/>
          <w:lang w:bidi="ar-IQ"/>
        </w:rPr>
      </w:pPr>
      <w:r>
        <w:rPr>
          <w:rFonts w:hint="cs"/>
          <w:rtl/>
          <w:lang w:bidi="ar-IQ"/>
        </w:rPr>
        <w:t>ويؤكد الدكتور رجاء عيد أنَّ الحكيم يملك قُدرةً فنيةً في حوارهِ المسرحي، والحوار كان أسلوبهُ الفني المُميز في أدبه المسرحي خاصة. فنجده ينسج الكلمات بمهارة تقومُ على التناسق الإيقاعي بين الكلمة والعبارة، وبين الدلالة العامة للحوار، بحيث يرتبط الجُزءُ بالكل عن طريق تداخل النسيج اللغوي جميع</w:t>
      </w:r>
      <w:r w:rsidR="00AD17CC">
        <w:rPr>
          <w:rFonts w:hint="cs"/>
          <w:rtl/>
          <w:lang w:bidi="ar-IQ"/>
        </w:rPr>
        <w:t>ِ</w:t>
      </w:r>
      <w:r>
        <w:rPr>
          <w:rFonts w:hint="cs"/>
          <w:rtl/>
          <w:lang w:bidi="ar-IQ"/>
        </w:rPr>
        <w:t>ه</w:t>
      </w:r>
      <w:r w:rsidR="00AD17CC">
        <w:rPr>
          <w:rFonts w:hint="cs"/>
          <w:rtl/>
          <w:lang w:bidi="ar-IQ"/>
        </w:rPr>
        <w:t>ِ</w:t>
      </w:r>
      <w:r>
        <w:rPr>
          <w:rStyle w:val="a4"/>
          <w:rtl/>
          <w:lang w:bidi="ar-IQ"/>
        </w:rPr>
        <w:t>(</w:t>
      </w:r>
      <w:r>
        <w:rPr>
          <w:rStyle w:val="a4"/>
          <w:rtl/>
          <w:lang w:bidi="ar-IQ"/>
        </w:rPr>
        <w:footnoteReference w:id="158"/>
      </w:r>
      <w:r>
        <w:rPr>
          <w:rStyle w:val="a4"/>
          <w:rtl/>
          <w:lang w:bidi="ar-IQ"/>
        </w:rPr>
        <w:t>)</w:t>
      </w:r>
      <w:r>
        <w:rPr>
          <w:rFonts w:hint="cs"/>
          <w:rtl/>
          <w:lang w:bidi="ar-IQ"/>
        </w:rPr>
        <w:t>.</w:t>
      </w:r>
    </w:p>
    <w:p w:rsidR="004022DD" w:rsidRDefault="004022DD" w:rsidP="004022DD">
      <w:pPr>
        <w:ind w:firstLine="720"/>
        <w:rPr>
          <w:rtl/>
          <w:lang w:bidi="ar-IQ"/>
        </w:rPr>
      </w:pPr>
      <w:r>
        <w:rPr>
          <w:rFonts w:hint="cs"/>
          <w:rtl/>
          <w:lang w:bidi="ar-IQ"/>
        </w:rPr>
        <w:lastRenderedPageBreak/>
        <w:t xml:space="preserve">نستطيع أن نَصِفَ لُغةَ الحكيم الحوارية بأنَّها </w:t>
      </w:r>
      <w:r>
        <w:rPr>
          <w:rtl/>
          <w:lang w:bidi="ar-IQ"/>
        </w:rPr>
        <w:t>–</w:t>
      </w:r>
      <w:r>
        <w:rPr>
          <w:rFonts w:hint="cs"/>
          <w:rtl/>
          <w:lang w:bidi="ar-IQ"/>
        </w:rPr>
        <w:t xml:space="preserve"> في كثير من أعماله- تتسمُ بالنضارة والشفافية، فالمسرحية عملٌ فني لا ينفصل حوارهُ عن الحركة، ولا تكتسبُ المسرحية نُبلها الفني الخاص من خلال النَّسق التنظيمي للكلمات فحسب، فهي جنسٌ فني بجانب شكلها الأدبي</w:t>
      </w:r>
      <w:r>
        <w:rPr>
          <w:rStyle w:val="a4"/>
          <w:rtl/>
          <w:lang w:bidi="ar-IQ"/>
        </w:rPr>
        <w:t>(</w:t>
      </w:r>
      <w:r>
        <w:rPr>
          <w:rStyle w:val="a4"/>
          <w:rtl/>
          <w:lang w:bidi="ar-IQ"/>
        </w:rPr>
        <w:footnoteReference w:id="159"/>
      </w:r>
      <w:r>
        <w:rPr>
          <w:rStyle w:val="a4"/>
          <w:rtl/>
          <w:lang w:bidi="ar-IQ"/>
        </w:rPr>
        <w:t>)</w:t>
      </w:r>
      <w:r>
        <w:rPr>
          <w:rFonts w:hint="cs"/>
          <w:rtl/>
          <w:lang w:bidi="ar-IQ"/>
        </w:rPr>
        <w:t>.</w:t>
      </w:r>
    </w:p>
    <w:p w:rsidR="004022DD" w:rsidRDefault="004022DD" w:rsidP="00AD17CC">
      <w:pPr>
        <w:ind w:firstLine="720"/>
        <w:rPr>
          <w:rtl/>
          <w:lang w:bidi="ar-IQ"/>
        </w:rPr>
      </w:pPr>
      <w:r>
        <w:rPr>
          <w:rFonts w:hint="cs"/>
          <w:rtl/>
          <w:lang w:bidi="ar-IQ"/>
        </w:rPr>
        <w:t xml:space="preserve">فنجدُ الحكيم في مسرحية "بجماليون" </w:t>
      </w:r>
      <w:r>
        <w:rPr>
          <w:rtl/>
          <w:lang w:bidi="ar-IQ"/>
        </w:rPr>
        <w:t>–</w:t>
      </w:r>
      <w:r>
        <w:rPr>
          <w:rFonts w:hint="cs"/>
          <w:rtl/>
          <w:lang w:bidi="ar-IQ"/>
        </w:rPr>
        <w:t xml:space="preserve"> على سبيل المثال- عند مخاطبة بجماليون لفينوس، بهذه اللغة الحوارية، يقول:</w:t>
      </w:r>
    </w:p>
    <w:p w:rsidR="004022DD" w:rsidRDefault="00334C9F" w:rsidP="004022DD">
      <w:pPr>
        <w:ind w:firstLine="720"/>
        <w:rPr>
          <w:rtl/>
          <w:lang w:bidi="ar-IQ"/>
        </w:rPr>
      </w:pPr>
      <w:r>
        <w:rPr>
          <w:rFonts w:hint="cs"/>
          <w:rtl/>
          <w:lang w:bidi="ar-IQ"/>
        </w:rPr>
        <w:t>(</w:t>
      </w:r>
      <w:r w:rsidR="004022DD">
        <w:rPr>
          <w:rFonts w:hint="cs"/>
          <w:rtl/>
          <w:lang w:bidi="ar-IQ"/>
        </w:rPr>
        <w:t>بجماليون: (من بعيد) فينوس؟ ... فينوس؟.. أيتُها الجميلة الآمرة على عرش الجمال!.. يا من ولدت على زبدِ موجةٍ من أمواج البحر، فنحنُ بين كُنوزه الرائعة أنت أبهى لؤلؤة!.. أبسمي لي من شفتيك الإلهيتين!..</w:t>
      </w:r>
    </w:p>
    <w:p w:rsidR="004022DD" w:rsidRDefault="004022DD" w:rsidP="004022DD">
      <w:pPr>
        <w:ind w:firstLine="720"/>
        <w:rPr>
          <w:rtl/>
          <w:lang w:bidi="ar-IQ"/>
        </w:rPr>
      </w:pPr>
      <w:r>
        <w:rPr>
          <w:rFonts w:hint="cs"/>
          <w:rtl/>
          <w:lang w:bidi="ar-IQ"/>
        </w:rPr>
        <w:t>فينوس: (في رفق).. بجماليون... ماذا يريد مني هذا الفنان؟..</w:t>
      </w:r>
    </w:p>
    <w:p w:rsidR="004022DD" w:rsidRDefault="004022DD" w:rsidP="004022DD">
      <w:pPr>
        <w:ind w:firstLine="720"/>
        <w:rPr>
          <w:rtl/>
          <w:lang w:bidi="ar-IQ"/>
        </w:rPr>
      </w:pPr>
      <w:r>
        <w:rPr>
          <w:rFonts w:hint="cs"/>
          <w:rtl/>
          <w:lang w:bidi="ar-IQ"/>
        </w:rPr>
        <w:t>بجماليون: ... يا من توقدين بأناملك النُّورانية في قلوب الناس مصابيح</w:t>
      </w:r>
      <w:r w:rsidR="00334C9F">
        <w:rPr>
          <w:rFonts w:hint="cs"/>
          <w:rtl/>
          <w:lang w:bidi="ar-IQ"/>
        </w:rPr>
        <w:t>)</w:t>
      </w:r>
      <w:r>
        <w:rPr>
          <w:rStyle w:val="a4"/>
          <w:rtl/>
          <w:lang w:bidi="ar-IQ"/>
        </w:rPr>
        <w:t>(</w:t>
      </w:r>
      <w:r>
        <w:rPr>
          <w:rStyle w:val="a4"/>
          <w:rtl/>
          <w:lang w:bidi="ar-IQ"/>
        </w:rPr>
        <w:footnoteReference w:id="160"/>
      </w:r>
      <w:r>
        <w:rPr>
          <w:rStyle w:val="a4"/>
          <w:rtl/>
          <w:lang w:bidi="ar-IQ"/>
        </w:rPr>
        <w:t>)</w:t>
      </w:r>
      <w:r>
        <w:rPr>
          <w:rFonts w:hint="cs"/>
          <w:rtl/>
          <w:lang w:bidi="ar-IQ"/>
        </w:rPr>
        <w:t>.</w:t>
      </w:r>
    </w:p>
    <w:p w:rsidR="004022DD" w:rsidRDefault="004022DD" w:rsidP="00334C9F">
      <w:pPr>
        <w:ind w:firstLine="720"/>
        <w:rPr>
          <w:rtl/>
          <w:lang w:bidi="ar-IQ"/>
        </w:rPr>
      </w:pPr>
      <w:r>
        <w:rPr>
          <w:rFonts w:hint="cs"/>
          <w:rtl/>
          <w:lang w:bidi="ar-IQ"/>
        </w:rPr>
        <w:t>وبهذه الأناقة اللفظية، يظهرُ الجمالُ في أسلوب الحكيم، يَنُمُّ عن روحٍ فنيةٍ مُرهفة</w:t>
      </w:r>
      <w:r w:rsidR="00334C9F">
        <w:rPr>
          <w:rFonts w:hint="cs"/>
          <w:rtl/>
          <w:lang w:bidi="ar-IQ"/>
        </w:rPr>
        <w:t>ٍ</w:t>
      </w:r>
      <w:r>
        <w:rPr>
          <w:rFonts w:hint="cs"/>
          <w:rtl/>
          <w:lang w:bidi="ar-IQ"/>
        </w:rPr>
        <w:t>، وإحساس جمالي حاد، بحيث تبدو فلسفته الجمالية ثمرة</w:t>
      </w:r>
      <w:r w:rsidR="00334C9F">
        <w:rPr>
          <w:rFonts w:hint="cs"/>
          <w:rtl/>
          <w:lang w:bidi="ar-IQ"/>
        </w:rPr>
        <w:t xml:space="preserve">ً </w:t>
      </w:r>
      <w:r>
        <w:rPr>
          <w:rFonts w:hint="cs"/>
          <w:rtl/>
          <w:lang w:bidi="ar-IQ"/>
        </w:rPr>
        <w:t xml:space="preserve">طبيعية لخبرته الفنية،  </w:t>
      </w:r>
      <w:r w:rsidR="00334C9F">
        <w:rPr>
          <w:rFonts w:hint="cs"/>
          <w:rtl/>
          <w:lang w:bidi="ar-IQ"/>
        </w:rPr>
        <w:t>و</w:t>
      </w:r>
      <w:r>
        <w:rPr>
          <w:rFonts w:hint="cs"/>
          <w:rtl/>
          <w:lang w:bidi="ar-IQ"/>
        </w:rPr>
        <w:t>وجدناه بعد ذلك يُعرِّف الأسلوب ((ما الأسلوب إلا تلك الآلة الصناعية التي نتوسلُ بها للوصولِ إلى الحقيقة))</w:t>
      </w:r>
      <w:r>
        <w:rPr>
          <w:rStyle w:val="a4"/>
          <w:rtl/>
          <w:lang w:bidi="ar-IQ"/>
        </w:rPr>
        <w:t>(</w:t>
      </w:r>
      <w:r>
        <w:rPr>
          <w:rStyle w:val="a4"/>
          <w:rtl/>
          <w:lang w:bidi="ar-IQ"/>
        </w:rPr>
        <w:footnoteReference w:id="161"/>
      </w:r>
      <w:r>
        <w:rPr>
          <w:rStyle w:val="a4"/>
          <w:rtl/>
          <w:lang w:bidi="ar-IQ"/>
        </w:rPr>
        <w:t>)</w:t>
      </w:r>
      <w:r>
        <w:rPr>
          <w:rFonts w:hint="cs"/>
          <w:rtl/>
          <w:lang w:bidi="ar-IQ"/>
        </w:rPr>
        <w:t>.</w:t>
      </w:r>
    </w:p>
    <w:p w:rsidR="004022DD" w:rsidRDefault="004022DD" w:rsidP="00772271">
      <w:pPr>
        <w:ind w:firstLine="720"/>
        <w:rPr>
          <w:rtl/>
          <w:lang w:bidi="ar-IQ"/>
        </w:rPr>
      </w:pPr>
      <w:r>
        <w:rPr>
          <w:rFonts w:hint="cs"/>
          <w:rtl/>
          <w:lang w:bidi="ar-IQ"/>
        </w:rPr>
        <w:t>فالكاتب المتميز يُعرَفُ بأسلوبهِ، وطريقته في تأليف الكلام، واستخدامه الصحيح للغة التي تخدم النص، وفي هذا يقول الرافعي: ((فالكاتبُ العلمي تمرُّ اللغُةُ منه في ذاكرةٍ، وتخرج كُلَّما دخلت، عليها طابع</w:t>
      </w:r>
      <w:r w:rsidR="00772271">
        <w:rPr>
          <w:rFonts w:hint="cs"/>
          <w:rtl/>
          <w:lang w:bidi="ar-IQ"/>
        </w:rPr>
        <w:t>ُ</w:t>
      </w:r>
      <w:r>
        <w:rPr>
          <w:rFonts w:hint="cs"/>
          <w:rtl/>
          <w:lang w:bidi="ar-IQ"/>
        </w:rPr>
        <w:t xml:space="preserve"> واضعيها، ولكنَّها من الكاتب البياني تمرُّ في مصنع</w:t>
      </w:r>
      <w:r w:rsidR="00772271">
        <w:rPr>
          <w:rFonts w:hint="cs"/>
          <w:rtl/>
          <w:lang w:bidi="ar-IQ"/>
        </w:rPr>
        <w:t>ٍ</w:t>
      </w:r>
      <w:r>
        <w:rPr>
          <w:rFonts w:hint="cs"/>
          <w:rtl/>
          <w:lang w:bidi="ar-IQ"/>
        </w:rPr>
        <w:t>، وتخرج عليها طابعه</w:t>
      </w:r>
      <w:r w:rsidR="00772271">
        <w:rPr>
          <w:rFonts w:hint="cs"/>
          <w:rtl/>
          <w:lang w:bidi="ar-IQ"/>
        </w:rPr>
        <w:t>ُ</w:t>
      </w:r>
      <w:r>
        <w:rPr>
          <w:rFonts w:hint="cs"/>
          <w:rtl/>
          <w:lang w:bidi="ar-IQ"/>
        </w:rPr>
        <w:t xml:space="preserve"> هو))</w:t>
      </w:r>
      <w:r>
        <w:rPr>
          <w:rStyle w:val="a4"/>
          <w:rtl/>
          <w:lang w:bidi="ar-IQ"/>
        </w:rPr>
        <w:t>(</w:t>
      </w:r>
      <w:r>
        <w:rPr>
          <w:rStyle w:val="a4"/>
          <w:rtl/>
          <w:lang w:bidi="ar-IQ"/>
        </w:rPr>
        <w:footnoteReference w:id="162"/>
      </w:r>
      <w:r>
        <w:rPr>
          <w:rStyle w:val="a4"/>
          <w:rtl/>
          <w:lang w:bidi="ar-IQ"/>
        </w:rPr>
        <w:t>)</w:t>
      </w:r>
      <w:r>
        <w:rPr>
          <w:rFonts w:hint="cs"/>
          <w:rtl/>
          <w:lang w:bidi="ar-IQ"/>
        </w:rPr>
        <w:t xml:space="preserve"> وبهذه اللغة الحوارية للحكيم، التي تُميز أسلوبه الجمالي، يكون الجمال الأدبي الظاهرة الأبقى والأرقى في أدبه.  </w:t>
      </w:r>
    </w:p>
    <w:p w:rsidR="004022DD" w:rsidRDefault="004022DD" w:rsidP="004022DD">
      <w:pPr>
        <w:ind w:firstLine="720"/>
        <w:rPr>
          <w:rtl/>
          <w:lang w:bidi="ar-IQ"/>
        </w:rPr>
      </w:pPr>
      <w:r>
        <w:rPr>
          <w:rFonts w:hint="cs"/>
          <w:rtl/>
          <w:lang w:bidi="ar-IQ"/>
        </w:rPr>
        <w:lastRenderedPageBreak/>
        <w:t>ويرى سيد قطب أنَّ المنهج الفني هو المعيار الحقيقي لفهم الجمال في النص، كونه يعتمدُ عناصر موضوعية وعلى أُصولٍ فنية لها حظٌ من الاستقرار، فهو منهج ذاتي موضوعي. وهو أقربُ المناهج إلى طبيعة الأدب، وطبيعة الفنون على وجه العُموم</w:t>
      </w:r>
      <w:r>
        <w:rPr>
          <w:rStyle w:val="a4"/>
          <w:rtl/>
          <w:lang w:bidi="ar-IQ"/>
        </w:rPr>
        <w:t>(</w:t>
      </w:r>
      <w:r>
        <w:rPr>
          <w:rStyle w:val="a4"/>
          <w:rtl/>
          <w:lang w:bidi="ar-IQ"/>
        </w:rPr>
        <w:footnoteReference w:id="163"/>
      </w:r>
      <w:r>
        <w:rPr>
          <w:rStyle w:val="a4"/>
          <w:rtl/>
          <w:lang w:bidi="ar-IQ"/>
        </w:rPr>
        <w:t>)</w:t>
      </w:r>
      <w:r>
        <w:rPr>
          <w:rFonts w:hint="cs"/>
          <w:rtl/>
          <w:lang w:bidi="ar-IQ"/>
        </w:rPr>
        <w:t>.</w:t>
      </w:r>
    </w:p>
    <w:p w:rsidR="004022DD" w:rsidRDefault="004022DD" w:rsidP="00772271">
      <w:pPr>
        <w:ind w:firstLine="720"/>
        <w:rPr>
          <w:rtl/>
          <w:lang w:bidi="ar-IQ"/>
        </w:rPr>
      </w:pPr>
      <w:r>
        <w:rPr>
          <w:rFonts w:hint="cs"/>
          <w:rtl/>
          <w:lang w:bidi="ar-IQ"/>
        </w:rPr>
        <w:t xml:space="preserve">لاشكَ </w:t>
      </w:r>
      <w:r w:rsidR="00334C9F">
        <w:rPr>
          <w:rFonts w:hint="cs"/>
          <w:rtl/>
          <w:lang w:bidi="ar-IQ"/>
        </w:rPr>
        <w:t xml:space="preserve">في </w:t>
      </w:r>
      <w:r>
        <w:rPr>
          <w:rFonts w:hint="cs"/>
          <w:rtl/>
          <w:lang w:bidi="ar-IQ"/>
        </w:rPr>
        <w:t>أنَّ المنهجَ الفني في نظر سيد قطب هو الذي يُبرز قيمة الجمال الفني للنص، كونه منهجاً مهماً من مناهج النقد الأدبي، وتبعاً لذلك فهو يُقر</w:t>
      </w:r>
      <w:r w:rsidR="00772271">
        <w:rPr>
          <w:rFonts w:hint="cs"/>
          <w:rtl/>
          <w:lang w:bidi="ar-IQ"/>
        </w:rPr>
        <w:t>ُّ</w:t>
      </w:r>
      <w:r>
        <w:rPr>
          <w:rFonts w:hint="cs"/>
          <w:rtl/>
          <w:lang w:bidi="ar-IQ"/>
        </w:rPr>
        <w:t xml:space="preserve"> بـ "نظرية النظم" لعبد القاهر الجرجاني، كون الجمال الفني في نظر الجُرجاني ((رهينٌ بحسنِ النَّسق أو حُسنُ النُّظم))</w:t>
      </w:r>
      <w:r>
        <w:rPr>
          <w:rStyle w:val="a4"/>
          <w:rtl/>
          <w:lang w:bidi="ar-IQ"/>
        </w:rPr>
        <w:t>(</w:t>
      </w:r>
      <w:r>
        <w:rPr>
          <w:rStyle w:val="a4"/>
          <w:rtl/>
          <w:lang w:bidi="ar-IQ"/>
        </w:rPr>
        <w:footnoteReference w:id="164"/>
      </w:r>
      <w:r>
        <w:rPr>
          <w:rStyle w:val="a4"/>
          <w:rtl/>
          <w:lang w:bidi="ar-IQ"/>
        </w:rPr>
        <w:t>)</w:t>
      </w:r>
      <w:r>
        <w:rPr>
          <w:rFonts w:hint="cs"/>
          <w:rtl/>
          <w:lang w:bidi="ar-IQ"/>
        </w:rPr>
        <w:t>.</w:t>
      </w:r>
    </w:p>
    <w:p w:rsidR="004022DD" w:rsidRDefault="004022DD" w:rsidP="004D70C8">
      <w:pPr>
        <w:ind w:firstLine="720"/>
        <w:rPr>
          <w:rtl/>
          <w:lang w:bidi="ar-IQ"/>
        </w:rPr>
      </w:pPr>
      <w:r>
        <w:rPr>
          <w:rFonts w:hint="cs"/>
          <w:rtl/>
          <w:lang w:bidi="ar-IQ"/>
        </w:rPr>
        <w:t xml:space="preserve">ويتجسد هذا المنهج عنده بما يسمى بـ "التصوير الفني"، فالتصوير عنده هو الأداةُ المفضلة في أسلوب القرآن، والقاعدة الأولى </w:t>
      </w:r>
      <w:r w:rsidR="004D70C8">
        <w:rPr>
          <w:rFonts w:hint="cs"/>
          <w:rtl/>
          <w:lang w:bidi="ar-IQ"/>
        </w:rPr>
        <w:t>للبيان (فهو</w:t>
      </w:r>
      <w:r>
        <w:rPr>
          <w:rFonts w:hint="cs"/>
          <w:rtl/>
          <w:lang w:bidi="ar-IQ"/>
        </w:rPr>
        <w:t>يُعبِّر بالصورة المُحسنّة المتخيلة عن المعنى الذهني، والحالة النفسية، وعن الحادث المحسوس، والمشهد المنظور، وعن النموذج الإنساني والطبيعة البشرية. ثم يرتقي بالصورة التي يرسمها، فيمنحها الحياة الشاخصة، أو الحركة المتجددة</w:t>
      </w:r>
      <w:r w:rsidR="004D70C8">
        <w:rPr>
          <w:rFonts w:hint="cs"/>
          <w:rtl/>
          <w:lang w:bidi="ar-IQ"/>
        </w:rPr>
        <w:t>)</w:t>
      </w:r>
      <w:r w:rsidR="00772271">
        <w:rPr>
          <w:rFonts w:hint="cs"/>
          <w:rtl/>
          <w:lang w:bidi="ar-IQ"/>
        </w:rPr>
        <w:t>(</w:t>
      </w:r>
      <w:r>
        <w:rPr>
          <w:rStyle w:val="a4"/>
          <w:rtl/>
          <w:lang w:bidi="ar-IQ"/>
        </w:rPr>
        <w:footnoteReference w:id="165"/>
      </w:r>
      <w:r>
        <w:rPr>
          <w:rStyle w:val="a4"/>
          <w:rtl/>
          <w:lang w:bidi="ar-IQ"/>
        </w:rPr>
        <w:t>)</w:t>
      </w:r>
      <w:r>
        <w:rPr>
          <w:rFonts w:hint="cs"/>
          <w:rtl/>
          <w:lang w:bidi="ar-IQ"/>
        </w:rPr>
        <w:t>.</w:t>
      </w:r>
    </w:p>
    <w:p w:rsidR="004022DD" w:rsidRDefault="004022DD" w:rsidP="00772271">
      <w:pPr>
        <w:ind w:firstLine="720"/>
        <w:rPr>
          <w:rtl/>
          <w:lang w:bidi="ar-IQ"/>
        </w:rPr>
      </w:pPr>
      <w:r>
        <w:rPr>
          <w:rFonts w:hint="cs"/>
          <w:rtl/>
          <w:lang w:bidi="ar-IQ"/>
        </w:rPr>
        <w:t>وي</w:t>
      </w:r>
      <w:r w:rsidR="00772271">
        <w:rPr>
          <w:rFonts w:hint="cs"/>
          <w:rtl/>
          <w:lang w:bidi="ar-IQ"/>
        </w:rPr>
        <w:t xml:space="preserve">تناول </w:t>
      </w:r>
      <w:r>
        <w:rPr>
          <w:rFonts w:hint="cs"/>
          <w:rtl/>
          <w:lang w:bidi="ar-IQ"/>
        </w:rPr>
        <w:t xml:space="preserve">سيد قطب </w:t>
      </w:r>
      <w:r w:rsidR="00772271">
        <w:rPr>
          <w:rFonts w:hint="cs"/>
          <w:rtl/>
          <w:lang w:bidi="ar-IQ"/>
        </w:rPr>
        <w:t xml:space="preserve">اثناء </w:t>
      </w:r>
      <w:r>
        <w:rPr>
          <w:rFonts w:hint="cs"/>
          <w:rtl/>
          <w:lang w:bidi="ar-IQ"/>
        </w:rPr>
        <w:t>بحثهُ في الخصائص الجمالية للتعبير القرآني،</w:t>
      </w:r>
      <w:r w:rsidR="00772271">
        <w:rPr>
          <w:rFonts w:hint="cs"/>
          <w:rtl/>
          <w:lang w:bidi="ar-IQ"/>
        </w:rPr>
        <w:t>أنها</w:t>
      </w:r>
      <w:r>
        <w:rPr>
          <w:rFonts w:hint="cs"/>
          <w:rtl/>
          <w:lang w:bidi="ar-IQ"/>
        </w:rPr>
        <w:t xml:space="preserve"> ت</w:t>
      </w:r>
      <w:r w:rsidR="00772271">
        <w:rPr>
          <w:rFonts w:hint="cs"/>
          <w:rtl/>
          <w:lang w:bidi="ar-IQ"/>
        </w:rPr>
        <w:t>ُ</w:t>
      </w:r>
      <w:r>
        <w:rPr>
          <w:rFonts w:hint="cs"/>
          <w:rtl/>
          <w:lang w:bidi="ar-IQ"/>
        </w:rPr>
        <w:t>مثلُ منهجاً جديداً لدراسة القرآن الكريم، يسعى إلى الوقوف على الأصول العامة للجمال فيه، وبيان سمات هذا الجمال التي تميزه من جمال سائر ما عرفته اللغة العربية من أدب</w:t>
      </w:r>
      <w:r>
        <w:rPr>
          <w:rStyle w:val="a4"/>
          <w:rtl/>
          <w:lang w:bidi="ar-IQ"/>
        </w:rPr>
        <w:t>(</w:t>
      </w:r>
      <w:r>
        <w:rPr>
          <w:rStyle w:val="a4"/>
          <w:rtl/>
          <w:lang w:bidi="ar-IQ"/>
        </w:rPr>
        <w:footnoteReference w:id="166"/>
      </w:r>
      <w:r>
        <w:rPr>
          <w:rStyle w:val="a4"/>
          <w:rtl/>
          <w:lang w:bidi="ar-IQ"/>
        </w:rPr>
        <w:t>)</w:t>
      </w:r>
      <w:r>
        <w:rPr>
          <w:rFonts w:hint="cs"/>
          <w:rtl/>
          <w:lang w:bidi="ar-IQ"/>
        </w:rPr>
        <w:t>.</w:t>
      </w:r>
    </w:p>
    <w:p w:rsidR="004022DD" w:rsidRDefault="004022DD" w:rsidP="000E23F1">
      <w:pPr>
        <w:ind w:firstLine="720"/>
        <w:rPr>
          <w:rtl/>
          <w:lang w:bidi="ar-IQ"/>
        </w:rPr>
      </w:pPr>
      <w:r>
        <w:rPr>
          <w:rFonts w:hint="cs"/>
          <w:rtl/>
          <w:lang w:bidi="ar-IQ"/>
        </w:rPr>
        <w:t xml:space="preserve">ويرى سيد قطب أنَّ السمة الأولى للتعبير القرآني هي تصوير المعاني الذهنية والحالات النفسية وإبرازها في صورةٍ حسية، والسير على طريقة تصوير المشاهد </w:t>
      </w:r>
      <w:r>
        <w:rPr>
          <w:rFonts w:hint="cs"/>
          <w:rtl/>
          <w:lang w:bidi="ar-IQ"/>
        </w:rPr>
        <w:lastRenderedPageBreak/>
        <w:t xml:space="preserve">الطبيعية والحوادث الماضية والقصص المروية والأمثال القصصية ومشاهد القيامة وصور النعيم والعذاب والنماذج الإنسانية كأنها كلها حاضرة شاخصة </w:t>
      </w:r>
      <w:r w:rsidR="000E23F1">
        <w:rPr>
          <w:rFonts w:hint="cs"/>
          <w:rtl/>
          <w:lang w:bidi="ar-IQ"/>
        </w:rPr>
        <w:t xml:space="preserve">في مخيلته </w:t>
      </w:r>
      <w:r>
        <w:rPr>
          <w:rStyle w:val="a4"/>
          <w:rtl/>
          <w:lang w:bidi="ar-IQ"/>
        </w:rPr>
        <w:t>(</w:t>
      </w:r>
      <w:r>
        <w:rPr>
          <w:rStyle w:val="a4"/>
          <w:rtl/>
          <w:lang w:bidi="ar-IQ"/>
        </w:rPr>
        <w:footnoteReference w:id="167"/>
      </w:r>
      <w:r>
        <w:rPr>
          <w:rStyle w:val="a4"/>
          <w:rtl/>
          <w:lang w:bidi="ar-IQ"/>
        </w:rPr>
        <w:t>)</w:t>
      </w:r>
      <w:r>
        <w:rPr>
          <w:rFonts w:hint="cs"/>
          <w:rtl/>
          <w:lang w:bidi="ar-IQ"/>
        </w:rPr>
        <w:t>.</w:t>
      </w:r>
    </w:p>
    <w:p w:rsidR="004022DD" w:rsidRDefault="004022DD" w:rsidP="00772271">
      <w:pPr>
        <w:ind w:firstLine="720"/>
        <w:rPr>
          <w:rtl/>
          <w:lang w:bidi="ar-IQ"/>
        </w:rPr>
      </w:pPr>
      <w:r>
        <w:rPr>
          <w:rFonts w:hint="cs"/>
          <w:rtl/>
          <w:lang w:bidi="ar-IQ"/>
        </w:rPr>
        <w:t>ويتوسع سيد قطب في معنى التصوير، لإدراك آفاق التصوير الفني في القرآن فهو تصوير باللون، وتصوير بالحركة، وتصوير بالتخييل، كما أنه تصوير بالنغمة تقوم مقام اللون في التمثيل</w:t>
      </w:r>
      <w:r>
        <w:rPr>
          <w:rStyle w:val="a4"/>
          <w:rtl/>
          <w:lang w:bidi="ar-IQ"/>
        </w:rPr>
        <w:t>(</w:t>
      </w:r>
      <w:r>
        <w:rPr>
          <w:rStyle w:val="a4"/>
          <w:rtl/>
          <w:lang w:bidi="ar-IQ"/>
        </w:rPr>
        <w:footnoteReference w:id="168"/>
      </w:r>
      <w:r>
        <w:rPr>
          <w:rStyle w:val="a4"/>
          <w:rtl/>
          <w:lang w:bidi="ar-IQ"/>
        </w:rPr>
        <w:t>)</w:t>
      </w:r>
      <w:r>
        <w:rPr>
          <w:rFonts w:hint="cs"/>
          <w:rtl/>
          <w:lang w:bidi="ar-IQ"/>
        </w:rPr>
        <w:t>. ويرى الدكتور صلاح الخالدي أنَّ الاتجاه الفني الجمالي في دراسة القرآن الكريم، امتد إلى بداية الخمسينيات بتأليف سيد</w:t>
      </w:r>
      <w:r w:rsidR="00772271">
        <w:rPr>
          <w:rFonts w:hint="cs"/>
          <w:rtl/>
          <w:lang w:bidi="ar-IQ"/>
        </w:rPr>
        <w:t xml:space="preserve"> قطب</w:t>
      </w:r>
      <w:r>
        <w:rPr>
          <w:rFonts w:hint="cs"/>
          <w:rtl/>
          <w:lang w:bidi="ar-IQ"/>
        </w:rPr>
        <w:t xml:space="preserve"> تفسيره ((في ظلال القرآن))، على هدى من نظرية (التصوير الفني)، مُظهراً في ذلك العرض الأدبي الحي لصور القرآن الفنية المعجزة، والتعبير عن إحساسه الفريد بالجمال الفني في القرآن</w:t>
      </w:r>
      <w:r>
        <w:rPr>
          <w:rStyle w:val="a4"/>
          <w:rtl/>
          <w:lang w:bidi="ar-IQ"/>
        </w:rPr>
        <w:t>(</w:t>
      </w:r>
      <w:r>
        <w:rPr>
          <w:rStyle w:val="a4"/>
          <w:rtl/>
          <w:lang w:bidi="ar-IQ"/>
        </w:rPr>
        <w:footnoteReference w:id="169"/>
      </w:r>
      <w:r>
        <w:rPr>
          <w:rStyle w:val="a4"/>
          <w:rtl/>
          <w:lang w:bidi="ar-IQ"/>
        </w:rPr>
        <w:t>)</w:t>
      </w:r>
      <w:r>
        <w:rPr>
          <w:rFonts w:hint="cs"/>
          <w:rtl/>
          <w:lang w:bidi="ar-IQ"/>
        </w:rPr>
        <w:t>. والمتأمل في كتب سيد قطب يجدُ أنَّ الجمال الفني هو ما ذهب إليه، في عرض أسلوب القرآن الكريم من خلال تلك الظلال التي تضفيها محتويات الصورة في النص القرآني. ومن أمثلة ذلك:</w:t>
      </w:r>
    </w:p>
    <w:p w:rsidR="00C27592" w:rsidRDefault="004022DD" w:rsidP="00C27592">
      <w:pPr>
        <w:ind w:firstLine="720"/>
        <w:rPr>
          <w:rFonts w:ascii="Simplified Arabic" w:hAnsi="Simplified Arabic"/>
          <w:rtl/>
        </w:rPr>
      </w:pPr>
      <w:r>
        <w:rPr>
          <w:rFonts w:hint="cs"/>
          <w:rtl/>
          <w:lang w:bidi="ar-IQ"/>
        </w:rPr>
        <w:t xml:space="preserve">قوله تعالى </w:t>
      </w:r>
      <w:r w:rsidR="006079A8" w:rsidRPr="006079A8">
        <w:rPr>
          <w:rFonts w:ascii="QCF_BSML" w:hAnsi="QCF_BSML" w:cs="QCF_BSML"/>
          <w:color w:val="000000"/>
          <w:sz w:val="41"/>
          <w:szCs w:val="41"/>
          <w:rtl/>
        </w:rPr>
        <w:t xml:space="preserve">ﭽ </w:t>
      </w:r>
      <w:r w:rsidR="006079A8" w:rsidRPr="006079A8">
        <w:rPr>
          <w:rFonts w:ascii="QCF_P155" w:hAnsi="QCF_P155" w:cs="QCF_P155"/>
          <w:color w:val="000000"/>
          <w:sz w:val="41"/>
          <w:szCs w:val="41"/>
          <w:rtl/>
        </w:rPr>
        <w:t>ﮌ  ﮍ  ﮎ                  ﮏ   ﮐ  ﮑ  ﮒ   ﮓ  ﮔ  ﮕ  ﮖ  ﮗ  ﮘ    ﮙ    ﮚ  ﮛ  ﮜ  ﮝ  ﮞ  ﮟ</w:t>
      </w:r>
      <w:r w:rsidR="006079A8" w:rsidRPr="006079A8">
        <w:rPr>
          <w:rFonts w:ascii="QCF_BSML" w:hAnsi="QCF_BSML" w:cs="QCF_BSML"/>
          <w:color w:val="000000"/>
          <w:sz w:val="41"/>
          <w:szCs w:val="41"/>
          <w:rtl/>
        </w:rPr>
        <w:t>ﭼ</w:t>
      </w:r>
      <w:r>
        <w:rPr>
          <w:rStyle w:val="a4"/>
          <w:rtl/>
        </w:rPr>
        <w:t>(</w:t>
      </w:r>
      <w:r>
        <w:rPr>
          <w:rStyle w:val="a4"/>
          <w:rtl/>
        </w:rPr>
        <w:footnoteReference w:id="170"/>
      </w:r>
      <w:r>
        <w:rPr>
          <w:rStyle w:val="a4"/>
          <w:rtl/>
        </w:rPr>
        <w:t>)</w:t>
      </w:r>
      <w:r>
        <w:rPr>
          <w:rFonts w:hint="cs"/>
          <w:rtl/>
        </w:rPr>
        <w:t>.</w:t>
      </w:r>
      <w:r w:rsidR="00C27592">
        <w:rPr>
          <w:rFonts w:ascii="Simplified Arabic" w:hAnsi="Simplified Arabic" w:hint="cs"/>
          <w:rtl/>
        </w:rPr>
        <w:t>فيقول سيد قطب: ((تصورك في هذا المشهد العجيب، مشهد الجمل تجاه ثقب الإبرة، ويدعك ترسم بخيالك صورة لتفتح أبواب السماء، ويدع للحس أن يتأثر عن طريق الخيال بالصورتين ما شاء له التأثر، ليستقر في النهاية معنى القبول والاستحالة في أعماق النفس))</w:t>
      </w:r>
      <w:r w:rsidR="00C27592">
        <w:rPr>
          <w:rStyle w:val="a4"/>
          <w:rFonts w:ascii="Simplified Arabic" w:hAnsi="Simplified Arabic"/>
          <w:rtl/>
        </w:rPr>
        <w:t>(</w:t>
      </w:r>
      <w:r w:rsidR="00C27592">
        <w:rPr>
          <w:rStyle w:val="a4"/>
          <w:rFonts w:ascii="Simplified Arabic" w:hAnsi="Simplified Arabic"/>
          <w:rtl/>
        </w:rPr>
        <w:footnoteReference w:id="171"/>
      </w:r>
      <w:r w:rsidR="00C27592">
        <w:rPr>
          <w:rStyle w:val="a4"/>
          <w:rFonts w:ascii="Simplified Arabic" w:hAnsi="Simplified Arabic"/>
          <w:rtl/>
        </w:rPr>
        <w:t>)</w:t>
      </w:r>
      <w:r w:rsidR="00C27592">
        <w:rPr>
          <w:rFonts w:ascii="Simplified Arabic" w:hAnsi="Simplified Arabic" w:hint="cs"/>
          <w:rtl/>
        </w:rPr>
        <w:t>.</w:t>
      </w:r>
    </w:p>
    <w:p w:rsidR="00C27592" w:rsidRDefault="00C27592" w:rsidP="00C27592">
      <w:pPr>
        <w:ind w:firstLine="720"/>
        <w:rPr>
          <w:rFonts w:ascii="Simplified Arabic" w:hAnsi="Simplified Arabic"/>
          <w:rtl/>
        </w:rPr>
      </w:pPr>
      <w:r>
        <w:rPr>
          <w:rFonts w:ascii="Simplified Arabic" w:hAnsi="Simplified Arabic" w:hint="cs"/>
          <w:rtl/>
        </w:rPr>
        <w:lastRenderedPageBreak/>
        <w:t>والرافعي كان يتأمل الجمال الفني في كتاب الله تعالى، وكلام النبي (</w:t>
      </w:r>
      <w:r>
        <w:rPr>
          <w:rFonts w:ascii="AGA Arabesque" w:hAnsi="AGA Arabesque" w:hint="cs"/>
        </w:rPr>
        <w:sym w:font="AGA Arabesque" w:char="F072"/>
      </w:r>
      <w:r>
        <w:rPr>
          <w:rFonts w:ascii="Simplified Arabic" w:hAnsi="Simplified Arabic" w:hint="cs"/>
          <w:rtl/>
        </w:rPr>
        <w:t>)</w:t>
      </w:r>
      <w:r>
        <w:rPr>
          <w:rStyle w:val="a4"/>
          <w:rFonts w:ascii="Simplified Arabic" w:hAnsi="Simplified Arabic"/>
          <w:rtl/>
        </w:rPr>
        <w:t>(</w:t>
      </w:r>
      <w:r>
        <w:rPr>
          <w:rStyle w:val="a4"/>
          <w:rFonts w:ascii="Simplified Arabic" w:hAnsi="Simplified Arabic"/>
          <w:rtl/>
        </w:rPr>
        <w:footnoteReference w:id="172"/>
      </w:r>
      <w:r>
        <w:rPr>
          <w:rStyle w:val="a4"/>
          <w:rFonts w:ascii="Simplified Arabic" w:hAnsi="Simplified Arabic"/>
          <w:rtl/>
        </w:rPr>
        <w:t>)</w:t>
      </w:r>
      <w:r>
        <w:rPr>
          <w:rFonts w:ascii="Simplified Arabic" w:hAnsi="Simplified Arabic" w:hint="cs"/>
          <w:rtl/>
        </w:rPr>
        <w:t>، وذلك لإظهار أوجه الإعجاز وأسراره، وبيان ما يحمله من قيمة جمالية عليا وخالدة.</w:t>
      </w:r>
    </w:p>
    <w:p w:rsidR="004022DD" w:rsidRDefault="00C27592" w:rsidP="00C27592">
      <w:pPr>
        <w:ind w:firstLine="720"/>
        <w:rPr>
          <w:rtl/>
        </w:rPr>
      </w:pPr>
      <w:r>
        <w:rPr>
          <w:rFonts w:ascii="Simplified Arabic" w:hAnsi="Simplified Arabic" w:hint="cs"/>
          <w:rtl/>
        </w:rPr>
        <w:t>فكان له أسلوب أيضاً، فيعُقِبُ على تفسير بعض آيات القرآن الكريم، وشرح بعض المعاني التي حار بها بعضُ المفسرين، من ذلك قوله تعالى في آية الإسراء:</w:t>
      </w:r>
    </w:p>
    <w:p w:rsidR="00C27592" w:rsidRDefault="004022DD" w:rsidP="00C27592">
      <w:pPr>
        <w:ind w:firstLine="720"/>
        <w:rPr>
          <w:rtl/>
        </w:rPr>
      </w:pPr>
      <w:r>
        <w:rPr>
          <w:rFonts w:hint="cs"/>
          <w:rtl/>
        </w:rPr>
        <w:t xml:space="preserve">وقوله تعالى </w:t>
      </w:r>
      <w:r w:rsidR="004D5C3E" w:rsidRPr="004D5C3E">
        <w:rPr>
          <w:rFonts w:ascii="QCF_BSML" w:hAnsi="QCF_BSML" w:cs="QCF_BSML"/>
          <w:color w:val="000000"/>
          <w:sz w:val="37"/>
          <w:szCs w:val="37"/>
          <w:rtl/>
        </w:rPr>
        <w:t xml:space="preserve">ﭽ </w:t>
      </w:r>
      <w:r w:rsidR="004D5C3E" w:rsidRPr="004D5C3E">
        <w:rPr>
          <w:rFonts w:ascii="QCF_P014" w:hAnsi="QCF_P014" w:cs="QCF_P014"/>
          <w:color w:val="000000"/>
          <w:sz w:val="37"/>
          <w:szCs w:val="37"/>
          <w:rtl/>
        </w:rPr>
        <w:t xml:space="preserve">ﯨ  ﯩ  ﯪ  ﯫ  </w:t>
      </w:r>
      <w:r w:rsidR="004D5C3E" w:rsidRPr="004D5C3E">
        <w:rPr>
          <w:rFonts w:ascii="QCF_BSML" w:hAnsi="QCF_BSML" w:cs="QCF_BSML"/>
          <w:color w:val="000000"/>
          <w:sz w:val="37"/>
          <w:szCs w:val="37"/>
          <w:rtl/>
        </w:rPr>
        <w:t>ﭼ</w:t>
      </w:r>
      <w:r>
        <w:rPr>
          <w:rStyle w:val="a4"/>
          <w:rFonts w:ascii="Simplified Arabic" w:hAnsi="Simplified Arabic"/>
          <w:rtl/>
        </w:rPr>
        <w:t>(</w:t>
      </w:r>
      <w:r>
        <w:rPr>
          <w:rStyle w:val="a4"/>
          <w:rFonts w:ascii="Simplified Arabic" w:hAnsi="Simplified Arabic"/>
          <w:rtl/>
        </w:rPr>
        <w:footnoteReference w:id="173"/>
      </w:r>
      <w:r>
        <w:rPr>
          <w:rStyle w:val="a4"/>
          <w:rFonts w:ascii="Simplified Arabic" w:hAnsi="Simplified Arabic"/>
          <w:rtl/>
        </w:rPr>
        <w:t>)</w:t>
      </w:r>
      <w:r w:rsidR="00C27592">
        <w:rPr>
          <w:rFonts w:hint="cs"/>
          <w:rtl/>
        </w:rPr>
        <w:t>فيقول سيد قطب: ((فأما الصورة التي ترسمها الآية الكريمة فهي صورة فريدة لقد أشربوا. أشربوا بفعل فاعل سواهم. أُشربوا ماذا؟ أُشربوا العجل! وأين أُشربوا؟ أشربوه في قلوبهم! ويظل الخيال يتمثل تلك المحاولة العنيفة الغليظة، وتلك الصورة الساخرة الهازئة: صورة العجل يُدخل في القلوب إدخالاً، ويُحشر فيها حشراً، حتى ليكاد يُنسى المعنى الذهني الذي جاءت هذه الصورة المجسمة لتؤديه، وهو حبهم الشديد لعبادة العجل، حتى لكأنهم أشربوه إشراباً في القلوب!))</w:t>
      </w:r>
      <w:r w:rsidR="00C27592">
        <w:rPr>
          <w:rStyle w:val="a4"/>
          <w:rtl/>
        </w:rPr>
        <w:t>(</w:t>
      </w:r>
      <w:r w:rsidR="00C27592">
        <w:rPr>
          <w:rStyle w:val="a4"/>
          <w:rtl/>
        </w:rPr>
        <w:footnoteReference w:id="174"/>
      </w:r>
      <w:r w:rsidR="00C27592">
        <w:rPr>
          <w:rStyle w:val="a4"/>
          <w:rtl/>
        </w:rPr>
        <w:t>)</w:t>
      </w:r>
      <w:r w:rsidR="00C27592">
        <w:rPr>
          <w:rFonts w:hint="cs"/>
          <w:rtl/>
        </w:rPr>
        <w:t xml:space="preserve"> هنا تبدو قيمة التعبير القرآني المصور بالقياس إلى التعبير الذهني المفسر.. إنه التصوير.. السمة البارزة في التعبير القرآني الجميل.</w:t>
      </w:r>
    </w:p>
    <w:p w:rsidR="004022DD" w:rsidRDefault="004D5C3E" w:rsidP="000E23F1">
      <w:pPr>
        <w:ind w:firstLine="720"/>
        <w:rPr>
          <w:rFonts w:ascii="Simplified Arabic" w:hAnsi="Simplified Arabic"/>
          <w:rtl/>
        </w:rPr>
      </w:pPr>
      <w:r w:rsidRPr="004D5C3E">
        <w:rPr>
          <w:rFonts w:ascii="QCF_BSML" w:hAnsi="QCF_BSML" w:cs="QCF_BSML"/>
          <w:b/>
          <w:bCs/>
          <w:color w:val="000000"/>
          <w:sz w:val="37"/>
          <w:szCs w:val="37"/>
          <w:rtl/>
        </w:rPr>
        <w:t xml:space="preserve">ﭽ </w:t>
      </w:r>
      <w:r w:rsidRPr="004D5C3E">
        <w:rPr>
          <w:rFonts w:ascii="QCF_P282" w:hAnsi="QCF_P282" w:cs="QCF_P282"/>
          <w:b/>
          <w:bCs/>
          <w:color w:val="000000"/>
          <w:sz w:val="37"/>
          <w:szCs w:val="37"/>
          <w:rtl/>
        </w:rPr>
        <w:t>ﭑ  ﭒ  ﭓ  ﭔ  ﭕ  ﭖ  ﭗ  ﭘ     ﭙ     ﭚ  ﭛ  ﭜ   ﭝ  ﭞ  ﭟ     ﭠ  ﭡ</w:t>
      </w:r>
      <w:r w:rsidRPr="004D5C3E">
        <w:rPr>
          <w:rFonts w:ascii="QCF_P282" w:hAnsi="QCF_P282" w:cs="QCF_P282"/>
          <w:b/>
          <w:bCs/>
          <w:color w:val="0000A5"/>
          <w:sz w:val="37"/>
          <w:szCs w:val="37"/>
          <w:rtl/>
        </w:rPr>
        <w:t>ﭢ</w:t>
      </w:r>
      <w:r w:rsidRPr="004D5C3E">
        <w:rPr>
          <w:rFonts w:ascii="QCF_P282" w:hAnsi="QCF_P282" w:cs="QCF_P282"/>
          <w:b/>
          <w:bCs/>
          <w:color w:val="000000"/>
          <w:sz w:val="37"/>
          <w:szCs w:val="37"/>
          <w:rtl/>
        </w:rPr>
        <w:t xml:space="preserve">  ﭣ      ﭤ  ﭥ  ﭦ  ﭧ  </w:t>
      </w:r>
      <w:r w:rsidRPr="004D5C3E">
        <w:rPr>
          <w:rFonts w:ascii="QCF_BSML" w:hAnsi="QCF_BSML" w:cs="QCF_BSML"/>
          <w:b/>
          <w:bCs/>
          <w:color w:val="000000"/>
          <w:sz w:val="37"/>
          <w:szCs w:val="37"/>
          <w:rtl/>
        </w:rPr>
        <w:t>ﭼ</w:t>
      </w:r>
      <w:r w:rsidR="004022DD">
        <w:rPr>
          <w:rStyle w:val="a4"/>
          <w:rFonts w:ascii="Simplified Arabic" w:hAnsi="Simplified Arabic"/>
          <w:rtl/>
        </w:rPr>
        <w:t>(</w:t>
      </w:r>
      <w:r w:rsidR="004022DD">
        <w:rPr>
          <w:rStyle w:val="a4"/>
          <w:rFonts w:ascii="Simplified Arabic" w:hAnsi="Simplified Arabic"/>
          <w:rtl/>
        </w:rPr>
        <w:footnoteReference w:id="175"/>
      </w:r>
      <w:r w:rsidR="004022DD">
        <w:rPr>
          <w:rStyle w:val="a4"/>
          <w:rFonts w:ascii="Simplified Arabic" w:hAnsi="Simplified Arabic"/>
          <w:rtl/>
        </w:rPr>
        <w:t>)</w:t>
      </w:r>
      <w:r w:rsidR="004022DD">
        <w:rPr>
          <w:rFonts w:ascii="Simplified Arabic" w:hAnsi="Simplified Arabic" w:hint="cs"/>
          <w:rtl/>
        </w:rPr>
        <w:t>.</w:t>
      </w:r>
    </w:p>
    <w:p w:rsidR="004022DD" w:rsidRDefault="004022DD" w:rsidP="000E23F1">
      <w:pPr>
        <w:ind w:firstLine="720"/>
        <w:rPr>
          <w:rFonts w:ascii="Simplified Arabic" w:hAnsi="Simplified Arabic"/>
          <w:rtl/>
        </w:rPr>
      </w:pPr>
      <w:r>
        <w:rPr>
          <w:rFonts w:ascii="Simplified Arabic" w:hAnsi="Simplified Arabic" w:hint="cs"/>
          <w:rtl/>
        </w:rPr>
        <w:t xml:space="preserve">فيقول الرافعي مُعقباً على الآية الكريمة: ((وقد </w:t>
      </w:r>
      <w:r w:rsidR="000E23F1">
        <w:rPr>
          <w:rFonts w:ascii="Simplified Arabic" w:hAnsi="Simplified Arabic" w:hint="cs"/>
          <w:rtl/>
        </w:rPr>
        <w:t>ح</w:t>
      </w:r>
      <w:r>
        <w:rPr>
          <w:rFonts w:ascii="Simplified Arabic" w:hAnsi="Simplified Arabic" w:hint="cs"/>
          <w:rtl/>
        </w:rPr>
        <w:t xml:space="preserve">ار المفسِّرون في حكمة ذكر الليل في آية الإسراء، فإنَّ السُرى في لغة العرب لا يكون إلا ليلاً. والحكمة هي </w:t>
      </w:r>
      <w:r>
        <w:rPr>
          <w:rFonts w:ascii="Simplified Arabic" w:hAnsi="Simplified Arabic" w:hint="cs"/>
          <w:rtl/>
        </w:rPr>
        <w:lastRenderedPageBreak/>
        <w:t>الإشارة إلى أنَّ القصة قصةُ (النجم) الإنساني العظيم؛ الذي تحول من إنسانيته إلى نوره السَّماويِّ في هذه المعجزة))</w:t>
      </w:r>
      <w:r>
        <w:rPr>
          <w:rStyle w:val="a4"/>
          <w:rFonts w:ascii="Simplified Arabic" w:hAnsi="Simplified Arabic"/>
          <w:rtl/>
        </w:rPr>
        <w:t>(</w:t>
      </w:r>
      <w:r>
        <w:rPr>
          <w:rStyle w:val="a4"/>
          <w:rFonts w:ascii="Simplified Arabic" w:hAnsi="Simplified Arabic"/>
          <w:rtl/>
        </w:rPr>
        <w:footnoteReference w:id="176"/>
      </w:r>
      <w:r>
        <w:rPr>
          <w:rStyle w:val="a4"/>
          <w:rFonts w:ascii="Simplified Arabic" w:hAnsi="Simplified Arabic"/>
          <w:rtl/>
        </w:rPr>
        <w:t>)</w:t>
      </w:r>
      <w:r>
        <w:rPr>
          <w:rFonts w:ascii="Simplified Arabic" w:hAnsi="Simplified Arabic" w:hint="cs"/>
          <w:rtl/>
        </w:rPr>
        <w:t>.</w:t>
      </w:r>
    </w:p>
    <w:p w:rsidR="004022DD" w:rsidRDefault="004022DD" w:rsidP="00A64F74">
      <w:pPr>
        <w:ind w:firstLine="720"/>
        <w:rPr>
          <w:rFonts w:ascii="Simplified Arabic" w:hAnsi="Simplified Arabic"/>
          <w:rtl/>
        </w:rPr>
      </w:pPr>
      <w:r>
        <w:rPr>
          <w:rFonts w:ascii="Simplified Arabic" w:hAnsi="Simplified Arabic" w:hint="cs"/>
          <w:rtl/>
        </w:rPr>
        <w:t xml:space="preserve">تجسد مفهوم الجمال الأدبي عند محمد غنيمي هلال، </w:t>
      </w:r>
      <w:r w:rsidR="000E23F1">
        <w:rPr>
          <w:rFonts w:ascii="Simplified Arabic" w:hAnsi="Simplified Arabic" w:hint="cs"/>
          <w:rtl/>
        </w:rPr>
        <w:t xml:space="preserve">حين </w:t>
      </w:r>
      <w:r>
        <w:rPr>
          <w:rFonts w:ascii="Simplified Arabic" w:hAnsi="Simplified Arabic" w:hint="cs"/>
          <w:rtl/>
        </w:rPr>
        <w:t>ذهب مذهباً يعدّ فيه أن هناك فرقاً بين الجمال الطبيعي والجمال الفني، فيتفق مع عدد من النقاد والفلاسفة المحدثين. وهو يرى مثلما ذهب إليه (كانت) أنّ الجمال الطبيعي يمثله ((الشيء الذي تتوافر له صفة الجمال))</w:t>
      </w:r>
      <w:r>
        <w:rPr>
          <w:rStyle w:val="a4"/>
          <w:rFonts w:ascii="Simplified Arabic" w:hAnsi="Simplified Arabic"/>
          <w:rtl/>
        </w:rPr>
        <w:t>(</w:t>
      </w:r>
      <w:r>
        <w:rPr>
          <w:rStyle w:val="a4"/>
          <w:rFonts w:ascii="Simplified Arabic" w:hAnsi="Simplified Arabic"/>
          <w:rtl/>
        </w:rPr>
        <w:footnoteReference w:id="177"/>
      </w:r>
      <w:r>
        <w:rPr>
          <w:rStyle w:val="a4"/>
          <w:rFonts w:ascii="Simplified Arabic" w:hAnsi="Simplified Arabic"/>
          <w:rtl/>
        </w:rPr>
        <w:t>)</w:t>
      </w:r>
      <w:r>
        <w:rPr>
          <w:rFonts w:ascii="Simplified Arabic" w:hAnsi="Simplified Arabic" w:hint="cs"/>
          <w:rtl/>
        </w:rPr>
        <w:t xml:space="preserve">، أما الجمال الفني فهو ((التقديم الجميل للشيء)) سواء </w:t>
      </w:r>
      <w:r w:rsidR="00A64F74">
        <w:rPr>
          <w:rFonts w:ascii="Simplified Arabic" w:hAnsi="Simplified Arabic" w:hint="cs"/>
          <w:rtl/>
        </w:rPr>
        <w:t>أ</w:t>
      </w:r>
      <w:r>
        <w:rPr>
          <w:rFonts w:ascii="Simplified Arabic" w:hAnsi="Simplified Arabic" w:hint="cs"/>
          <w:rtl/>
        </w:rPr>
        <w:t>كان هذا الشيء جميلاً أ</w:t>
      </w:r>
      <w:r w:rsidR="00A64F74">
        <w:rPr>
          <w:rFonts w:ascii="Simplified Arabic" w:hAnsi="Simplified Arabic" w:hint="cs"/>
          <w:rtl/>
        </w:rPr>
        <w:t>م</w:t>
      </w:r>
      <w:r>
        <w:rPr>
          <w:rFonts w:ascii="Simplified Arabic" w:hAnsi="Simplified Arabic" w:hint="cs"/>
          <w:rtl/>
        </w:rPr>
        <w:t xml:space="preserve"> لا، فقد يجري عرض شيء قبيح في إطار جميل، فيعّد ذلك جمالاً فنياً، لجمال الصورة الأدبية، أو لجمال المشاعر التي يضفيها الأديب على الشيء القبيح</w:t>
      </w:r>
      <w:r>
        <w:rPr>
          <w:rStyle w:val="a4"/>
          <w:rFonts w:ascii="Simplified Arabic" w:hAnsi="Simplified Arabic"/>
          <w:rtl/>
        </w:rPr>
        <w:t>(</w:t>
      </w:r>
      <w:r>
        <w:rPr>
          <w:rStyle w:val="a4"/>
          <w:rFonts w:ascii="Simplified Arabic" w:hAnsi="Simplified Arabic"/>
          <w:rtl/>
        </w:rPr>
        <w:footnoteReference w:id="178"/>
      </w:r>
      <w:r>
        <w:rPr>
          <w:rStyle w:val="a4"/>
          <w:rFonts w:ascii="Simplified Arabic" w:hAnsi="Simplified Arabic"/>
          <w:rtl/>
        </w:rPr>
        <w:t>)</w:t>
      </w:r>
      <w:r>
        <w:rPr>
          <w:rFonts w:ascii="Simplified Arabic" w:hAnsi="Simplified Arabic" w:hint="cs"/>
          <w:rtl/>
        </w:rPr>
        <w:t>.</w:t>
      </w:r>
    </w:p>
    <w:p w:rsidR="004022DD" w:rsidRDefault="004022DD" w:rsidP="004022DD">
      <w:pPr>
        <w:ind w:firstLine="720"/>
        <w:rPr>
          <w:rFonts w:ascii="Simplified Arabic" w:hAnsi="Simplified Arabic"/>
          <w:rtl/>
        </w:rPr>
      </w:pPr>
      <w:r>
        <w:rPr>
          <w:rFonts w:ascii="Simplified Arabic" w:hAnsi="Simplified Arabic" w:hint="cs"/>
          <w:rtl/>
        </w:rPr>
        <w:t>ويسوق الأستاذ</w:t>
      </w:r>
      <w:r w:rsidR="00834E3B">
        <w:rPr>
          <w:rFonts w:ascii="Simplified Arabic" w:hAnsi="Simplified Arabic" w:hint="cs"/>
          <w:rtl/>
        </w:rPr>
        <w:t xml:space="preserve"> محمد</w:t>
      </w:r>
      <w:r>
        <w:rPr>
          <w:rFonts w:ascii="Simplified Arabic" w:hAnsi="Simplified Arabic" w:hint="cs"/>
          <w:rtl/>
        </w:rPr>
        <w:t xml:space="preserve"> غنيمي هلال عدداً من الشواهد التي عرض فيها عدد من المبدعين موضوعات تثير في النفس نفوراً وتصدم الذوق الرقيق؛ ولكنهم كِفلوا لها القبول وإثارة الإعجاب من خلال أسلوب عرضهم إياها؛ مثل وصف (بودلير)</w:t>
      </w:r>
      <w:r w:rsidR="00C27592" w:rsidRPr="00C27592">
        <w:rPr>
          <w:rStyle w:val="a4"/>
          <w:rFonts w:ascii="Simplified Arabic" w:hAnsi="Simplified Arabic"/>
          <w:rtl/>
        </w:rPr>
        <w:t xml:space="preserve"> </w:t>
      </w:r>
      <w:r w:rsidR="00C27592">
        <w:rPr>
          <w:rStyle w:val="a4"/>
          <w:rFonts w:ascii="Simplified Arabic" w:hAnsi="Simplified Arabic"/>
          <w:rtl/>
        </w:rPr>
        <w:t>(</w:t>
      </w:r>
      <w:r w:rsidR="00C27592">
        <w:rPr>
          <w:rStyle w:val="a4"/>
          <w:rFonts w:ascii="Simplified Arabic" w:hAnsi="Simplified Arabic"/>
          <w:rtl/>
        </w:rPr>
        <w:footnoteReference w:id="179"/>
      </w:r>
      <w:r w:rsidR="00C27592">
        <w:rPr>
          <w:rStyle w:val="a4"/>
          <w:rFonts w:ascii="Simplified Arabic" w:hAnsi="Simplified Arabic"/>
          <w:rtl/>
        </w:rPr>
        <w:t>)</w:t>
      </w:r>
      <w:r>
        <w:rPr>
          <w:rFonts w:ascii="Simplified Arabic" w:hAnsi="Simplified Arabic" w:hint="cs"/>
          <w:rtl/>
        </w:rPr>
        <w:t xml:space="preserve"> لجيفة في ديوانه (أزهار الشر) ووصف (فكتور هيجو) لـ (الخنزير المحتجز)</w:t>
      </w:r>
      <w:r>
        <w:rPr>
          <w:rStyle w:val="a4"/>
          <w:rFonts w:ascii="Simplified Arabic" w:hAnsi="Simplified Arabic"/>
          <w:rtl/>
        </w:rPr>
        <w:t>(</w:t>
      </w:r>
      <w:r>
        <w:rPr>
          <w:rStyle w:val="a4"/>
          <w:rFonts w:ascii="Simplified Arabic" w:hAnsi="Simplified Arabic"/>
          <w:rtl/>
        </w:rPr>
        <w:footnoteReference w:id="180"/>
      </w:r>
      <w:r>
        <w:rPr>
          <w:rStyle w:val="a4"/>
          <w:rFonts w:ascii="Simplified Arabic" w:hAnsi="Simplified Arabic"/>
          <w:rtl/>
        </w:rPr>
        <w:t>)</w:t>
      </w:r>
      <w:r>
        <w:rPr>
          <w:rFonts w:ascii="Simplified Arabic" w:hAnsi="Simplified Arabic" w:hint="cs"/>
          <w:rtl/>
        </w:rPr>
        <w:t>.</w:t>
      </w:r>
    </w:p>
    <w:p w:rsidR="004022DD" w:rsidRDefault="004022DD" w:rsidP="001F2277">
      <w:pPr>
        <w:ind w:firstLine="720"/>
        <w:rPr>
          <w:rFonts w:ascii="Simplified Arabic" w:hAnsi="Simplified Arabic"/>
          <w:rtl/>
        </w:rPr>
      </w:pPr>
      <w:r>
        <w:rPr>
          <w:rFonts w:ascii="Simplified Arabic" w:hAnsi="Simplified Arabic" w:hint="cs"/>
          <w:rtl/>
        </w:rPr>
        <w:t>فل</w:t>
      </w:r>
      <w:r w:rsidR="00640459">
        <w:rPr>
          <w:rFonts w:ascii="Simplified Arabic" w:hAnsi="Simplified Arabic" w:hint="cs"/>
          <w:rtl/>
        </w:rPr>
        <w:t>قد</w:t>
      </w:r>
      <w:r>
        <w:rPr>
          <w:rFonts w:ascii="Simplified Arabic" w:hAnsi="Simplified Arabic" w:hint="cs"/>
          <w:rtl/>
        </w:rPr>
        <w:t xml:space="preserve"> كان المنظر في ذاته قبيحاً والقصدُ جميلاً ومن وراءه غاية إنسانية</w:t>
      </w:r>
      <w:r>
        <w:rPr>
          <w:rStyle w:val="a4"/>
          <w:rFonts w:ascii="Simplified Arabic" w:hAnsi="Simplified Arabic"/>
          <w:rtl/>
        </w:rPr>
        <w:t>(</w:t>
      </w:r>
      <w:r>
        <w:rPr>
          <w:rStyle w:val="a4"/>
          <w:rFonts w:ascii="Simplified Arabic" w:hAnsi="Simplified Arabic"/>
          <w:rtl/>
        </w:rPr>
        <w:footnoteReference w:id="181"/>
      </w:r>
      <w:r>
        <w:rPr>
          <w:rStyle w:val="a4"/>
          <w:rFonts w:ascii="Simplified Arabic" w:hAnsi="Simplified Arabic"/>
          <w:rtl/>
        </w:rPr>
        <w:t>)</w:t>
      </w:r>
      <w:r>
        <w:rPr>
          <w:rFonts w:ascii="Simplified Arabic" w:hAnsi="Simplified Arabic" w:hint="cs"/>
          <w:rtl/>
        </w:rPr>
        <w:t xml:space="preserve"> ثمَّ الدافع الذي جعل محمد غنيمي هلا</w:t>
      </w:r>
      <w:r w:rsidR="00640459">
        <w:rPr>
          <w:rFonts w:ascii="Simplified Arabic" w:hAnsi="Simplified Arabic" w:hint="cs"/>
          <w:rtl/>
        </w:rPr>
        <w:t xml:space="preserve">ل </w:t>
      </w:r>
      <w:r>
        <w:rPr>
          <w:rFonts w:ascii="Simplified Arabic" w:hAnsi="Simplified Arabic" w:hint="cs"/>
          <w:rtl/>
        </w:rPr>
        <w:t>ي</w:t>
      </w:r>
      <w:r w:rsidR="00640459">
        <w:rPr>
          <w:rFonts w:ascii="Simplified Arabic" w:hAnsi="Simplified Arabic" w:hint="cs"/>
          <w:rtl/>
        </w:rPr>
        <w:t>ُ</w:t>
      </w:r>
      <w:r>
        <w:rPr>
          <w:rFonts w:ascii="Simplified Arabic" w:hAnsi="Simplified Arabic" w:hint="cs"/>
          <w:rtl/>
        </w:rPr>
        <w:t>فرق بين الجمالين، ما أشار إليه أرسطو حين لحظ حب الإنسان لرؤية الأشياء مصورة محكمة التصوير، حتى لو كان</w:t>
      </w:r>
      <w:r w:rsidR="00736458">
        <w:rPr>
          <w:rFonts w:ascii="Simplified Arabic" w:hAnsi="Simplified Arabic" w:hint="cs"/>
          <w:rtl/>
        </w:rPr>
        <w:t xml:space="preserve">ت هذه </w:t>
      </w:r>
      <w:r w:rsidR="00A64F74">
        <w:rPr>
          <w:rFonts w:ascii="Simplified Arabic" w:hAnsi="Simplified Arabic" w:hint="cs"/>
          <w:rtl/>
        </w:rPr>
        <w:t>الاشياء في الطبيعة مما يؤذي منظرها ,كصورالحيوانات الخسيسة والجيف</w:t>
      </w:r>
      <w:r w:rsidR="00072095">
        <w:rPr>
          <w:rFonts w:ascii="Simplified Arabic" w:hAnsi="Simplified Arabic" w:hint="cs"/>
          <w:rtl/>
        </w:rPr>
        <w:t>(6)</w:t>
      </w:r>
      <w:r w:rsidR="00A64F74">
        <w:rPr>
          <w:rFonts w:ascii="Simplified Arabic" w:hAnsi="Simplified Arabic" w:hint="cs"/>
          <w:rtl/>
        </w:rPr>
        <w:t>.</w:t>
      </w:r>
      <w:r>
        <w:rPr>
          <w:rFonts w:ascii="Simplified Arabic" w:hAnsi="Simplified Arabic" w:hint="cs"/>
          <w:rtl/>
        </w:rPr>
        <w:t xml:space="preserve">والدافع </w:t>
      </w:r>
      <w:r>
        <w:rPr>
          <w:rFonts w:ascii="Simplified Arabic" w:hAnsi="Simplified Arabic" w:hint="cs"/>
          <w:rtl/>
        </w:rPr>
        <w:lastRenderedPageBreak/>
        <w:t>الآخر لعدم تلاقي الجمالين، هو ما ذهبت إليه المذاهب الرومانتيكية والواقعية والوجودية وغيرها من المذاهب التي أعقبت الكلاسيكية، إذ هي تتحاشى تلاقي الجمالين، كون</w:t>
      </w:r>
      <w:r w:rsidR="001F2277">
        <w:rPr>
          <w:rFonts w:ascii="Simplified Arabic" w:hAnsi="Simplified Arabic" w:hint="cs"/>
          <w:rtl/>
        </w:rPr>
        <w:t>ه</w:t>
      </w:r>
      <w:r>
        <w:rPr>
          <w:rFonts w:ascii="Simplified Arabic" w:hAnsi="Simplified Arabic" w:hint="cs"/>
          <w:rtl/>
        </w:rPr>
        <w:t>ا ترى أنَّ هذا التلاقي يُضعف من قوة الفن</w:t>
      </w:r>
      <w:r>
        <w:rPr>
          <w:rStyle w:val="a4"/>
          <w:rFonts w:ascii="Simplified Arabic" w:hAnsi="Simplified Arabic"/>
          <w:rtl/>
        </w:rPr>
        <w:t>(</w:t>
      </w:r>
      <w:r>
        <w:rPr>
          <w:rStyle w:val="a4"/>
          <w:rFonts w:ascii="Simplified Arabic" w:hAnsi="Simplified Arabic"/>
          <w:rtl/>
        </w:rPr>
        <w:footnoteReference w:id="182"/>
      </w:r>
      <w:r>
        <w:rPr>
          <w:rStyle w:val="a4"/>
          <w:rFonts w:ascii="Simplified Arabic" w:hAnsi="Simplified Arabic"/>
          <w:rtl/>
        </w:rPr>
        <w:t>)</w:t>
      </w:r>
      <w:r>
        <w:rPr>
          <w:rFonts w:ascii="Simplified Arabic" w:hAnsi="Simplified Arabic" w:hint="cs"/>
          <w:rtl/>
        </w:rPr>
        <w:t>.</w:t>
      </w:r>
    </w:p>
    <w:p w:rsidR="004022DD" w:rsidRDefault="004022DD" w:rsidP="004022DD">
      <w:pPr>
        <w:ind w:firstLine="720"/>
        <w:rPr>
          <w:rFonts w:ascii="Simplified Arabic" w:hAnsi="Simplified Arabic"/>
          <w:rtl/>
        </w:rPr>
      </w:pPr>
      <w:r>
        <w:rPr>
          <w:rFonts w:ascii="Simplified Arabic" w:hAnsi="Simplified Arabic" w:hint="cs"/>
          <w:rtl/>
        </w:rPr>
        <w:t>وارتكز حديثه في كتابه على مقايسة المعايير الجمالية للشكل والمضمون (اللفظ والمعنى)، وقال: هذه مسألة من مسائل علم الجمال الحديث</w:t>
      </w:r>
      <w:r>
        <w:rPr>
          <w:rStyle w:val="a4"/>
          <w:rFonts w:ascii="Simplified Arabic" w:hAnsi="Simplified Arabic"/>
          <w:rtl/>
        </w:rPr>
        <w:t>(</w:t>
      </w:r>
      <w:r>
        <w:rPr>
          <w:rStyle w:val="a4"/>
          <w:rFonts w:ascii="Simplified Arabic" w:hAnsi="Simplified Arabic"/>
          <w:rtl/>
        </w:rPr>
        <w:footnoteReference w:id="183"/>
      </w:r>
      <w:r>
        <w:rPr>
          <w:rStyle w:val="a4"/>
          <w:rFonts w:ascii="Simplified Arabic" w:hAnsi="Simplified Arabic"/>
          <w:rtl/>
        </w:rPr>
        <w:t>)</w:t>
      </w:r>
      <w:r>
        <w:rPr>
          <w:rFonts w:ascii="Simplified Arabic" w:hAnsi="Simplified Arabic" w:hint="cs"/>
          <w:rtl/>
        </w:rPr>
        <w:t>. ويتبع هذا القول بعرض موجز لجماليات الأسلوب كما أرتآها النقاد العرب مقدماً بحكم مسبق مفاده قوله: ((لم يكد يخرج النقد العربي عن هذه الحدود في علاجه مسألة اللفظ والمعنى))</w:t>
      </w:r>
      <w:r>
        <w:rPr>
          <w:rStyle w:val="a4"/>
          <w:rFonts w:ascii="Simplified Arabic" w:hAnsi="Simplified Arabic"/>
          <w:rtl/>
        </w:rPr>
        <w:t>(</w:t>
      </w:r>
      <w:r>
        <w:rPr>
          <w:rStyle w:val="a4"/>
          <w:rFonts w:ascii="Simplified Arabic" w:hAnsi="Simplified Arabic"/>
          <w:rtl/>
        </w:rPr>
        <w:footnoteReference w:id="184"/>
      </w:r>
      <w:r>
        <w:rPr>
          <w:rStyle w:val="a4"/>
          <w:rFonts w:ascii="Simplified Arabic" w:hAnsi="Simplified Arabic"/>
          <w:rtl/>
        </w:rPr>
        <w:t>)</w:t>
      </w:r>
      <w:r>
        <w:rPr>
          <w:rFonts w:ascii="Simplified Arabic" w:hAnsi="Simplified Arabic" w:hint="cs"/>
          <w:rtl/>
        </w:rPr>
        <w:t>. فلقد عالجها على أساس المقابلة بينهما وأولاها عناية كبيرة، مبيناً تفاوت نظرتهم حول اللفظ والمعنى، فمنهم من يرجع مقومات العمل الأدبي إلى اللفظ، ومنهم من يرجعها إلى المعنى، ومنهم من ساوى بين اللفظ والمعنى، وأخيراً من نظر إلى الألفاظ من جهة دلالتها على معانيها، في نظم الكلام، والرأي الأخير أهم الآراء في نظره وأكثرها أصالة</w:t>
      </w:r>
      <w:r>
        <w:rPr>
          <w:rStyle w:val="a4"/>
          <w:rFonts w:ascii="Simplified Arabic" w:hAnsi="Simplified Arabic"/>
          <w:rtl/>
        </w:rPr>
        <w:t>(</w:t>
      </w:r>
      <w:r>
        <w:rPr>
          <w:rStyle w:val="a4"/>
          <w:rFonts w:ascii="Simplified Arabic" w:hAnsi="Simplified Arabic"/>
          <w:rtl/>
        </w:rPr>
        <w:footnoteReference w:id="185"/>
      </w:r>
      <w:r>
        <w:rPr>
          <w:rStyle w:val="a4"/>
          <w:rFonts w:ascii="Simplified Arabic" w:hAnsi="Simplified Arabic"/>
          <w:rtl/>
        </w:rPr>
        <w:t>)</w:t>
      </w:r>
      <w:r>
        <w:rPr>
          <w:rFonts w:ascii="Simplified Arabic" w:hAnsi="Simplified Arabic" w:hint="cs"/>
          <w:rtl/>
        </w:rPr>
        <w:t>.</w:t>
      </w:r>
    </w:p>
    <w:p w:rsidR="004022DD" w:rsidRDefault="004022DD" w:rsidP="004022DD">
      <w:pPr>
        <w:ind w:firstLine="720"/>
        <w:rPr>
          <w:rFonts w:ascii="Simplified Arabic" w:hAnsi="Simplified Arabic"/>
          <w:rtl/>
        </w:rPr>
      </w:pPr>
      <w:r>
        <w:rPr>
          <w:rFonts w:ascii="Simplified Arabic" w:hAnsi="Simplified Arabic" w:hint="cs"/>
          <w:rtl/>
        </w:rPr>
        <w:t>والرأي الأخير والراجح عنده هو رأي الإمام عبد القاهر الجرجاني، كونه من أنصار الصياغة من حيث دلالتها على جلاء الصورة الأدبية، وموقفه الرافض لكل من أنصار اللفظ والمعنى لم</w:t>
      </w:r>
      <w:bookmarkStart w:id="0" w:name="_GoBack"/>
      <w:bookmarkEnd w:id="0"/>
      <w:r>
        <w:rPr>
          <w:rFonts w:ascii="Simplified Arabic" w:hAnsi="Simplified Arabic" w:hint="cs"/>
          <w:rtl/>
        </w:rPr>
        <w:t>ا في ذلك من مساس بقضية الإعجاز</w:t>
      </w:r>
      <w:r>
        <w:rPr>
          <w:rStyle w:val="a4"/>
          <w:rFonts w:ascii="Simplified Arabic" w:hAnsi="Simplified Arabic"/>
          <w:rtl/>
        </w:rPr>
        <w:t>(</w:t>
      </w:r>
      <w:r>
        <w:rPr>
          <w:rStyle w:val="a4"/>
          <w:rFonts w:ascii="Simplified Arabic" w:hAnsi="Simplified Arabic"/>
          <w:rtl/>
        </w:rPr>
        <w:footnoteReference w:id="186"/>
      </w:r>
      <w:r>
        <w:rPr>
          <w:rStyle w:val="a4"/>
          <w:rFonts w:ascii="Simplified Arabic" w:hAnsi="Simplified Arabic"/>
          <w:rtl/>
        </w:rPr>
        <w:t>)</w:t>
      </w:r>
      <w:r>
        <w:rPr>
          <w:rFonts w:ascii="Simplified Arabic" w:hAnsi="Simplified Arabic" w:hint="cs"/>
          <w:rtl/>
        </w:rPr>
        <w:t>.</w:t>
      </w:r>
    </w:p>
    <w:p w:rsidR="004022DD" w:rsidRPr="00B574A0" w:rsidRDefault="004022DD" w:rsidP="001F2277">
      <w:pPr>
        <w:ind w:firstLine="720"/>
        <w:rPr>
          <w:rFonts w:ascii="Simplified Arabic" w:hAnsi="Simplified Arabic"/>
          <w:rtl/>
        </w:rPr>
      </w:pPr>
      <w:r>
        <w:rPr>
          <w:rFonts w:ascii="Simplified Arabic" w:hAnsi="Simplified Arabic" w:hint="cs"/>
          <w:rtl/>
        </w:rPr>
        <w:t xml:space="preserve">وهذا الرأي الذي قال به الجرجاني، وهو التلازم بين اللفظ والمعنى </w:t>
      </w:r>
      <w:r w:rsidR="00393395">
        <w:rPr>
          <w:rFonts w:ascii="Simplified Arabic" w:hAnsi="Simplified Arabic" w:hint="cs"/>
          <w:rtl/>
        </w:rPr>
        <w:t xml:space="preserve">ينتهي </w:t>
      </w:r>
      <w:r>
        <w:rPr>
          <w:rFonts w:ascii="Simplified Arabic" w:hAnsi="Simplified Arabic" w:hint="cs"/>
          <w:rtl/>
        </w:rPr>
        <w:t>إلى نتائج علمية ذات قيمة خالدة، ولها صلة بفلسفة الجمال في النقد الحديث</w:t>
      </w:r>
      <w:r>
        <w:rPr>
          <w:rStyle w:val="a4"/>
          <w:rFonts w:ascii="Simplified Arabic" w:hAnsi="Simplified Arabic"/>
          <w:rtl/>
        </w:rPr>
        <w:t>(</w:t>
      </w:r>
      <w:r>
        <w:rPr>
          <w:rStyle w:val="a4"/>
          <w:rFonts w:ascii="Simplified Arabic" w:hAnsi="Simplified Arabic"/>
          <w:rtl/>
        </w:rPr>
        <w:footnoteReference w:id="187"/>
      </w:r>
      <w:r>
        <w:rPr>
          <w:rStyle w:val="a4"/>
          <w:rFonts w:ascii="Simplified Arabic" w:hAnsi="Simplified Arabic"/>
          <w:rtl/>
        </w:rPr>
        <w:t>)</w:t>
      </w:r>
      <w:r>
        <w:rPr>
          <w:rFonts w:ascii="Simplified Arabic" w:hAnsi="Simplified Arabic" w:hint="cs"/>
          <w:rtl/>
        </w:rPr>
        <w:t>. وي</w:t>
      </w:r>
      <w:r w:rsidR="00640459">
        <w:rPr>
          <w:rFonts w:ascii="Simplified Arabic" w:hAnsi="Simplified Arabic" w:hint="cs"/>
          <w:rtl/>
        </w:rPr>
        <w:t>َ</w:t>
      </w:r>
      <w:r>
        <w:rPr>
          <w:rFonts w:ascii="Simplified Arabic" w:hAnsi="Simplified Arabic" w:hint="cs"/>
          <w:rtl/>
        </w:rPr>
        <w:t>ع</w:t>
      </w:r>
      <w:r w:rsidR="001F2277">
        <w:rPr>
          <w:rFonts w:ascii="Simplified Arabic" w:hAnsi="Simplified Arabic" w:hint="cs"/>
          <w:rtl/>
        </w:rPr>
        <w:t xml:space="preserve">دُّ </w:t>
      </w:r>
      <w:r w:rsidR="001F2277">
        <w:rPr>
          <w:rFonts w:ascii="Simplified Arabic" w:hAnsi="Simplified Arabic" w:hint="cs"/>
          <w:rtl/>
        </w:rPr>
        <w:lastRenderedPageBreak/>
        <w:t>م</w:t>
      </w:r>
      <w:r>
        <w:rPr>
          <w:rFonts w:ascii="Simplified Arabic" w:hAnsi="Simplified Arabic" w:hint="cs"/>
          <w:rtl/>
        </w:rPr>
        <w:t>حمد غنيمي هلال أقرب الآراء الجمالية إلى الإدراك العربي ما كان عند "بندتو كروتشيه" من علماء الجمال الإيطاليين</w:t>
      </w:r>
      <w:r>
        <w:rPr>
          <w:rStyle w:val="a4"/>
          <w:rFonts w:ascii="Simplified Arabic" w:hAnsi="Simplified Arabic"/>
          <w:rtl/>
        </w:rPr>
        <w:t>(</w:t>
      </w:r>
      <w:r>
        <w:rPr>
          <w:rStyle w:val="a4"/>
          <w:rFonts w:ascii="Simplified Arabic" w:hAnsi="Simplified Arabic"/>
          <w:rtl/>
        </w:rPr>
        <w:footnoteReference w:id="188"/>
      </w:r>
      <w:r>
        <w:rPr>
          <w:rStyle w:val="a4"/>
          <w:rFonts w:ascii="Simplified Arabic" w:hAnsi="Simplified Arabic"/>
          <w:rtl/>
        </w:rPr>
        <w:t>)</w:t>
      </w:r>
      <w:r w:rsidR="00E60FB8">
        <w:rPr>
          <w:rFonts w:ascii="Simplified Arabic" w:hAnsi="Simplified Arabic" w:hint="cs"/>
          <w:rtl/>
        </w:rPr>
        <w:t>.</w:t>
      </w:r>
    </w:p>
    <w:sectPr w:rsidR="004022DD" w:rsidRPr="00B574A0" w:rsidSect="00C27592">
      <w:headerReference w:type="default" r:id="rId7"/>
      <w:footerReference w:type="default" r:id="rId8"/>
      <w:footnotePr>
        <w:numRestart w:val="eachPage"/>
      </w:footnotePr>
      <w:pgSz w:w="11906" w:h="16838"/>
      <w:pgMar w:top="1440" w:right="1800" w:bottom="1440" w:left="1800" w:header="708" w:footer="708" w:gutter="0"/>
      <w:pgNumType w:start="2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90F" w:rsidRDefault="00A5290F" w:rsidP="00327D46">
      <w:r>
        <w:separator/>
      </w:r>
    </w:p>
  </w:endnote>
  <w:endnote w:type="continuationSeparator" w:id="1">
    <w:p w:rsidR="00A5290F" w:rsidRDefault="00A5290F" w:rsidP="00327D46">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ld Antic Decorative">
    <w:panose1 w:val="02010400000000000000"/>
    <w:charset w:val="B2"/>
    <w:family w:val="auto"/>
    <w:pitch w:val="variable"/>
    <w:sig w:usb0="00002001" w:usb1="80000000" w:usb2="00000008" w:usb3="00000000" w:csb0="00000040" w:csb1="00000000"/>
  </w:font>
  <w:font w:name="MCS Hijon S_I normal.">
    <w:charset w:val="B2"/>
    <w:family w:val="auto"/>
    <w:pitch w:val="variable"/>
    <w:sig w:usb0="00002001" w:usb1="00000000" w:usb2="00000000" w:usb3="00000000" w:csb0="00000040" w:csb1="00000000"/>
  </w:font>
  <w:font w:name="MCS Taybah S_U normal.">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55">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014">
    <w:panose1 w:val="02000400000000000000"/>
    <w:charset w:val="00"/>
    <w:family w:val="auto"/>
    <w:pitch w:val="variable"/>
    <w:sig w:usb0="80002003" w:usb1="90000000" w:usb2="00000008" w:usb3="00000000" w:csb0="80000041" w:csb1="00000000"/>
  </w:font>
  <w:font w:name="QCF_P282">
    <w:panose1 w:val="02000400000000000000"/>
    <w:charset w:val="00"/>
    <w:family w:val="auto"/>
    <w:pitch w:val="variable"/>
    <w:sig w:usb0="80002003" w:usb1="90000000" w:usb2="00000008" w:usb3="00000000" w:csb0="80000041"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99E" w:rsidRDefault="006C299E" w:rsidP="000169F1">
    <w:pPr>
      <w:pStyle w:val="a8"/>
      <w:tabs>
        <w:tab w:val="clear" w:pos="4153"/>
        <w:tab w:val="left" w:pos="8087"/>
      </w:tabs>
    </w:pPr>
    <w:sdt>
      <w:sdtPr>
        <w:rPr>
          <w:rtl/>
        </w:rPr>
        <w:id w:val="1344329"/>
        <w:docPartObj>
          <w:docPartGallery w:val="Page Numbers (Bottom of Page)"/>
          <w:docPartUnique/>
        </w:docPartObj>
      </w:sdtPr>
      <w:sdtContent>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4097" type="#_x0000_t65" style="position:absolute;left:0;text-align:left;margin-left:-66.2pt;margin-top:0;width:29pt;height:21.6pt;flip:x;z-index:251661312;visibility:visible;mso-top-percent:70;mso-position-horizontal:right;mso-position-horizontal-relative:left-margin-area;mso-position-vertical-relative:bottom-margin-area;mso-top-percent: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" o:allowincell="f" adj="14135" strokecolor="gray [1629]" strokeweight=".25pt">
              <v:shadow on="t" type="perspective" opacity=".5" origin=",.5" offset="0,0" matrix=",-56756f,,.5"/>
              <v:textbox>
                <w:txbxContent>
                  <w:p w:rsidR="006C299E" w:rsidRPr="00ED6214" w:rsidRDefault="006C299E" w:rsidP="000169F1">
                    <w:pPr>
                      <w:jc w:val="center"/>
                      <w:rPr>
                        <w:sz w:val="30"/>
                        <w:szCs w:val="30"/>
                      </w:rPr>
                    </w:pPr>
                    <w:r w:rsidRPr="002C1B7D">
                      <w:rPr>
                        <w:sz w:val="30"/>
                        <w:szCs w:val="30"/>
                      </w:rPr>
                      <w:fldChar w:fldCharType="begin"/>
                    </w:r>
                    <w:r w:rsidRPr="00ED6214">
                      <w:rPr>
                        <w:sz w:val="30"/>
                        <w:szCs w:val="30"/>
                      </w:rPr>
                      <w:instrText xml:space="preserve"> PAGE    \* MERGEFORMAT </w:instrText>
                    </w:r>
                    <w:r w:rsidRPr="002C1B7D">
                      <w:rPr>
                        <w:sz w:val="30"/>
                        <w:szCs w:val="30"/>
                      </w:rPr>
                      <w:fldChar w:fldCharType="separate"/>
                    </w:r>
                    <w:r w:rsidR="00C27592" w:rsidRPr="00C27592">
                      <w:rPr>
                        <w:rFonts w:cs="Calibri"/>
                        <w:noProof/>
                        <w:sz w:val="14"/>
                        <w:szCs w:val="14"/>
                        <w:rtl/>
                        <w:lang w:val="ar-SA"/>
                      </w:rPr>
                      <w:t>24</w:t>
                    </w:r>
                    <w:r w:rsidRPr="00ED6214">
                      <w:rPr>
                        <w:rFonts w:cs="Calibri"/>
                        <w:noProof/>
                        <w:sz w:val="14"/>
                        <w:szCs w:val="14"/>
                        <w:lang w:val="ar-SA"/>
                      </w:rPr>
                      <w:fldChar w:fldCharType="end"/>
                    </w:r>
                  </w:p>
                </w:txbxContent>
              </v:textbox>
              <w10:wrap anchorx="margin" anchory="margin"/>
            </v:shape>
          </w:pict>
        </w:r>
      </w:sdtContent>
    </w:sdt>
    <w:r>
      <w:tab/>
    </w:r>
    <w:r>
      <w:tab/>
    </w:r>
  </w:p>
  <w:p w:rsidR="006C299E" w:rsidRDefault="006C299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90F" w:rsidRDefault="00A5290F" w:rsidP="00327D46">
      <w:r>
        <w:separator/>
      </w:r>
    </w:p>
  </w:footnote>
  <w:footnote w:type="continuationSeparator" w:id="1">
    <w:p w:rsidR="00A5290F" w:rsidRDefault="00A5290F" w:rsidP="00327D46">
      <w:r>
        <w:continuationSeparator/>
      </w:r>
    </w:p>
  </w:footnote>
  <w:footnote w:id="2">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 ينظر: وحي القلم، مصطفى صادق الرافعي، ط2، دار ابن كثير- دار التربية، دمشق- بيروت، ضبطه يوسف علي بديوي، 1428هـ- 2007م: 3/992.</w:t>
      </w:r>
    </w:p>
  </w:footnote>
  <w:footnote w:id="3">
    <w:p w:rsidR="006C299E" w:rsidRPr="006079A8" w:rsidRDefault="006C299E" w:rsidP="00DB1AB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نفسه</w:t>
      </w:r>
      <w:r w:rsidRPr="006079A8">
        <w:rPr>
          <w:rFonts w:hint="cs"/>
          <w:b/>
          <w:bCs/>
          <w:sz w:val="28"/>
          <w:szCs w:val="28"/>
          <w:rtl/>
          <w:lang w:bidi="ar-IQ"/>
        </w:rPr>
        <w:t>.</w:t>
      </w:r>
    </w:p>
  </w:footnote>
  <w:footnote w:id="4">
    <w:p w:rsidR="006C299E" w:rsidRPr="006079A8" w:rsidRDefault="006C299E">
      <w:pPr>
        <w:pStyle w:val="a3"/>
        <w:rPr>
          <w:b/>
          <w:bCs/>
          <w:sz w:val="28"/>
          <w:szCs w:val="28"/>
          <w:lang w:bidi="ar-IQ"/>
        </w:rPr>
      </w:pPr>
      <w:r w:rsidRPr="00736458">
        <w:rPr>
          <w:rFonts w:hint="cs"/>
          <w:b/>
          <w:bCs/>
          <w:sz w:val="28"/>
          <w:szCs w:val="28"/>
          <w:vertAlign w:val="superscript"/>
          <w:rtl/>
        </w:rPr>
        <w:t>(</w:t>
      </w:r>
      <w:r w:rsidRPr="00736458">
        <w:rPr>
          <w:rStyle w:val="a4"/>
          <w:b/>
          <w:bCs/>
          <w:sz w:val="28"/>
          <w:szCs w:val="28"/>
          <w:rtl/>
        </w:rPr>
        <w:footnoteRef/>
      </w:r>
      <w:r w:rsidRPr="006079A8">
        <w:rPr>
          <w:rStyle w:val="a4"/>
          <w:b/>
          <w:bCs/>
          <w:sz w:val="28"/>
          <w:szCs w:val="28"/>
          <w:rtl/>
        </w:rPr>
        <w:t>)</w:t>
      </w:r>
      <w:r w:rsidRPr="006079A8">
        <w:rPr>
          <w:rFonts w:hint="cs"/>
          <w:b/>
          <w:bCs/>
          <w:sz w:val="28"/>
          <w:szCs w:val="28"/>
          <w:rtl/>
        </w:rPr>
        <w:t xml:space="preserve"> الغزل في العصر الجاهلي، د. محمد أحمد الحوفي، دار القلم- بيروت، (د.ت): 30.</w:t>
      </w:r>
    </w:p>
  </w:footnote>
  <w:footnote w:id="5">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معايير الحكم الجمالي في النقد الأدبي، د. منصور عبد الرحمن، القاهرة، (بدون دار نشر)، 1981م: 201.</w:t>
      </w:r>
    </w:p>
  </w:footnote>
  <w:footnote w:id="6">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الجمال، محمد علي أبو ريان، دار الجامعات المصرية- الإسكندرية، 1977م: 18.</w:t>
      </w:r>
    </w:p>
  </w:footnote>
  <w:footnote w:id="7">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علم الجمال، دنيس هويسمان، ترجمة د. أميرة مطر- القاهرة، 1959م: 22.</w:t>
      </w:r>
    </w:p>
  </w:footnote>
  <w:footnote w:id="8">
    <w:p w:rsidR="006C299E" w:rsidRPr="006079A8" w:rsidRDefault="006C299E" w:rsidP="00DB1AB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دار مصر للطباعة، الفجالة- القاهرة، بدون تاريخ: 371.</w:t>
      </w:r>
    </w:p>
  </w:footnote>
  <w:footnote w:id="9">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372.</w:t>
      </w:r>
    </w:p>
  </w:footnote>
  <w:footnote w:id="10">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عباس محمود العقاد، مطالعات  في الكتب والحياة، المجموعة الكاملة، المجلد الخامس والعشرون- في الأدب والنقد </w:t>
      </w:r>
      <w:r w:rsidRPr="006079A8">
        <w:rPr>
          <w:b/>
          <w:bCs/>
          <w:sz w:val="28"/>
          <w:szCs w:val="28"/>
          <w:rtl/>
        </w:rPr>
        <w:t>–</w:t>
      </w:r>
      <w:r w:rsidRPr="006079A8">
        <w:rPr>
          <w:rFonts w:hint="cs"/>
          <w:b/>
          <w:bCs/>
          <w:sz w:val="28"/>
          <w:szCs w:val="28"/>
          <w:rtl/>
        </w:rPr>
        <w:t>ط1، دار الكتاب اللبناني- بيروت، 1983م: 346.</w:t>
      </w:r>
    </w:p>
  </w:footnote>
  <w:footnote w:id="11">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النقد والنقاد المعاصرون، د. محمد مندور، دار نهضة مصر للطباعة، الفجالة- القاهرة، 1977م: 74.</w:t>
      </w:r>
    </w:p>
  </w:footnote>
  <w:footnote w:id="12">
    <w:p w:rsidR="006C299E" w:rsidRPr="006079A8" w:rsidRDefault="006C299E" w:rsidP="003148DA">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ينظر:مطالعات في الكتب والحياة</w:t>
      </w:r>
      <w:r w:rsidRPr="006079A8">
        <w:rPr>
          <w:rFonts w:hint="cs"/>
          <w:b/>
          <w:bCs/>
          <w:sz w:val="28"/>
          <w:szCs w:val="28"/>
          <w:rtl/>
        </w:rPr>
        <w:t>: 347-348.</w:t>
      </w:r>
    </w:p>
  </w:footnote>
  <w:footnote w:id="13">
    <w:p w:rsidR="006C299E" w:rsidRPr="006079A8" w:rsidRDefault="006C299E" w:rsidP="003148DA">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المصدر نفسه</w:t>
      </w:r>
      <w:r w:rsidRPr="006079A8">
        <w:rPr>
          <w:rFonts w:hint="cs"/>
          <w:b/>
          <w:bCs/>
          <w:sz w:val="28"/>
          <w:szCs w:val="28"/>
          <w:rtl/>
        </w:rPr>
        <w:t>: 350.</w:t>
      </w:r>
    </w:p>
  </w:footnote>
  <w:footnote w:id="14">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371.</w:t>
      </w:r>
    </w:p>
  </w:footnote>
  <w:footnote w:id="15">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نفسه: 372.</w:t>
      </w:r>
    </w:p>
  </w:footnote>
  <w:footnote w:id="16">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خلاصة اليومية والشذور، المجموعة الكاملة للعقاد، المجلد الرابع والعشرون، ط2، دار الكتاب اللبناني- بيروت، 1991م: 30.</w:t>
      </w:r>
    </w:p>
  </w:footnote>
  <w:footnote w:id="17">
    <w:p w:rsidR="006C299E" w:rsidRPr="006079A8" w:rsidRDefault="006C299E" w:rsidP="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خمسة دواوين للعقاد، عباس محمود العقاد، الديوان الأول، القاهرة، بدون دار نشر، 1973م: 24.</w:t>
      </w:r>
    </w:p>
  </w:footnote>
  <w:footnote w:id="18">
    <w:p w:rsidR="006C299E" w:rsidRPr="006079A8" w:rsidRDefault="006C299E" w:rsidP="00FE5A35">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الجمال والحرية والشخصية الإنسانية في أدب العقاد، د. نعما</w:t>
      </w:r>
      <w:r>
        <w:rPr>
          <w:rFonts w:hint="cs"/>
          <w:b/>
          <w:bCs/>
          <w:sz w:val="28"/>
          <w:szCs w:val="28"/>
          <w:rtl/>
        </w:rPr>
        <w:t>ت</w:t>
      </w:r>
      <w:r w:rsidRPr="006079A8">
        <w:rPr>
          <w:rFonts w:hint="cs"/>
          <w:b/>
          <w:bCs/>
          <w:sz w:val="28"/>
          <w:szCs w:val="28"/>
          <w:rtl/>
        </w:rPr>
        <w:t xml:space="preserve"> أحمد فؤاد، ط2 دار المعارف- القاهرة، 1979م: 15.</w:t>
      </w:r>
    </w:p>
  </w:footnote>
  <w:footnote w:id="19">
    <w:p w:rsidR="006C299E" w:rsidRPr="006079A8" w:rsidRDefault="006C299E" w:rsidP="00834E3B">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السابق:82.</w:t>
      </w:r>
    </w:p>
  </w:footnote>
  <w:footnote w:id="20">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الجمال والحرية والشخصية الإنسانية: 21.</w:t>
      </w:r>
    </w:p>
  </w:footnote>
  <w:footnote w:id="21">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خمسة دواوين للعقاد: 451.</w:t>
      </w:r>
    </w:p>
  </w:footnote>
  <w:footnote w:id="22">
    <w:p w:rsidR="006C299E" w:rsidRPr="006079A8" w:rsidRDefault="006C299E" w:rsidP="00736458">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خمسة دواوين للعقاد ، ديوان بعد الأعاصير: 221.</w:t>
      </w:r>
    </w:p>
  </w:footnote>
  <w:footnote w:id="23">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هذه الشجرة، المجموعة الكاملة لمؤلفات العقاد- المجلد الثاني عشر- دار الكتاب اللبناني- بيروت </w:t>
      </w:r>
      <w:r w:rsidRPr="006079A8">
        <w:rPr>
          <w:b/>
          <w:bCs/>
          <w:sz w:val="28"/>
          <w:szCs w:val="28"/>
          <w:rtl/>
        </w:rPr>
        <w:t>–</w:t>
      </w:r>
      <w:r w:rsidRPr="006079A8">
        <w:rPr>
          <w:rFonts w:hint="cs"/>
          <w:b/>
          <w:bCs/>
          <w:sz w:val="28"/>
          <w:szCs w:val="28"/>
          <w:rtl/>
        </w:rPr>
        <w:t xml:space="preserve"> (د.ت): 110.</w:t>
      </w:r>
    </w:p>
  </w:footnote>
  <w:footnote w:id="24">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lang w:bidi="ar-IQ"/>
        </w:rPr>
        <w:t>المبشار حسنة البشرة.</w:t>
      </w:r>
    </w:p>
  </w:footnote>
  <w:footnote w:id="25">
    <w:p w:rsidR="006C299E" w:rsidRPr="006079A8" w:rsidRDefault="006C299E">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شرح ديوان عمر بن أبي ربيعة المخزومي تحقيق مح</w:t>
      </w:r>
      <w:r>
        <w:rPr>
          <w:rFonts w:hint="cs"/>
          <w:b/>
          <w:bCs/>
          <w:sz w:val="28"/>
          <w:szCs w:val="28"/>
          <w:rtl/>
        </w:rPr>
        <w:t>ي</w:t>
      </w:r>
      <w:r w:rsidRPr="006079A8">
        <w:rPr>
          <w:rFonts w:hint="cs"/>
          <w:b/>
          <w:bCs/>
          <w:sz w:val="28"/>
          <w:szCs w:val="28"/>
          <w:rtl/>
        </w:rPr>
        <w:t>ي الدين عبد الحميد، القاهرة، 1952م:119.</w:t>
      </w:r>
    </w:p>
  </w:footnote>
  <w:footnote w:id="26">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هذه الشجرة: 111.</w:t>
      </w:r>
    </w:p>
  </w:footnote>
  <w:footnote w:id="27">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سارة، عباس محمود العقاد، دار الكتاب اللبناني- بيروت، (د.ت): 93.</w:t>
      </w:r>
    </w:p>
  </w:footnote>
  <w:footnote w:id="28">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هذه الشجرة: 177.</w:t>
      </w:r>
    </w:p>
  </w:footnote>
  <w:footnote w:id="29">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lang w:bidi="ar-IQ"/>
        </w:rPr>
        <w:t>ينظر: فلسفة الفن في الفكر المعاصر: 392.</w:t>
      </w:r>
    </w:p>
  </w:footnote>
  <w:footnote w:id="30">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392-393.</w:t>
      </w:r>
    </w:p>
  </w:footnote>
  <w:footnote w:id="31">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وحي الرسالة، أحمد حسن الزيات، المجلد الأول، ط8، دار نهضة مصر، الفجالة- القاهرة، (د.ت): 1</w:t>
      </w:r>
      <w:r>
        <w:rPr>
          <w:rFonts w:hint="cs"/>
          <w:b/>
          <w:bCs/>
          <w:sz w:val="28"/>
          <w:szCs w:val="28"/>
          <w:rtl/>
        </w:rPr>
        <w:t>/1</w:t>
      </w:r>
      <w:r w:rsidRPr="006079A8">
        <w:rPr>
          <w:rFonts w:hint="cs"/>
          <w:b/>
          <w:bCs/>
          <w:sz w:val="28"/>
          <w:szCs w:val="28"/>
          <w:rtl/>
        </w:rPr>
        <w:t>.</w:t>
      </w:r>
    </w:p>
  </w:footnote>
  <w:footnote w:id="32">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وحي الرسالة، 1/3-4.</w:t>
      </w:r>
    </w:p>
  </w:footnote>
  <w:footnote w:id="33">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أدب الزيات في العراق، جمال الدين الآلوسي، ط1- 1971م، مكتبة المثنى- بغداد: 126.</w:t>
      </w:r>
    </w:p>
  </w:footnote>
  <w:footnote w:id="34">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ينات الهديل: كناية عن الحمام.</w:t>
      </w:r>
    </w:p>
  </w:footnote>
  <w:footnote w:id="35">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العساليج: جمع عُسلوج، وهي مالان وأخضّر من أغصانِ الشَّجر.</w:t>
      </w:r>
    </w:p>
  </w:footnote>
  <w:footnote w:id="36">
    <w:p w:rsidR="006C299E" w:rsidRPr="006079A8" w:rsidRDefault="006C299E" w:rsidP="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الفاغية: كُلَّ زَهرٍ له رائحة.</w:t>
      </w:r>
      <w:r>
        <w:rPr>
          <w:rFonts w:hint="cs"/>
          <w:b/>
          <w:bCs/>
          <w:sz w:val="28"/>
          <w:szCs w:val="28"/>
          <w:rtl/>
          <w:lang w:bidi="ar-IQ"/>
        </w:rPr>
        <w:t>وقيل نور الحنَّاء ,وقيل نور الريحان,ينظر:لسان العرب مادة (فغا).</w:t>
      </w:r>
    </w:p>
  </w:footnote>
  <w:footnote w:id="37">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أدب الزيات في العراق: 127-128.</w:t>
      </w:r>
    </w:p>
  </w:footnote>
  <w:footnote w:id="38">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وحي الرسالة: 1/5.</w:t>
      </w:r>
    </w:p>
  </w:footnote>
  <w:footnote w:id="39">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هو الشاعر الفرنسي الشهير، وقد نظم هذه القصيدة في ربيع 1819م، وهو جالسٌ على مقعد من الصخر قرب ينبوع متجمد في الغابات التي تكتنف قصر عمه في "أروسي". ينظر: مختارات من الأدب الفرنسي، ط2، مطبعة الرسالة- القاهرة، 1952م: 263.</w:t>
      </w:r>
    </w:p>
  </w:footnote>
  <w:footnote w:id="40">
    <w:p w:rsidR="006C299E" w:rsidRPr="006079A8" w:rsidRDefault="006C299E" w:rsidP="00165089">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lang w:bidi="ar-IQ"/>
        </w:rPr>
        <w:t xml:space="preserve">المصدرنفسه:264. </w:t>
      </w:r>
      <w:r>
        <w:rPr>
          <w:b/>
          <w:bCs/>
          <w:sz w:val="28"/>
          <w:szCs w:val="28"/>
          <w:rtl/>
          <w:lang w:bidi="ar-IQ"/>
        </w:rPr>
        <w:br/>
      </w:r>
    </w:p>
  </w:footnote>
  <w:footnote w:id="41">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فلسفة الفن في الفكر المعاصر: 392.</w:t>
      </w:r>
    </w:p>
  </w:footnote>
  <w:footnote w:id="42">
    <w:p w:rsidR="006C299E" w:rsidRPr="006079A8" w:rsidRDefault="006C299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العيلم المسجور: البحر المملوء.</w:t>
      </w:r>
    </w:p>
  </w:footnote>
  <w:footnote w:id="43">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مهدلات: مسترسلات الشعر.</w:t>
      </w:r>
    </w:p>
  </w:footnote>
  <w:footnote w:id="44">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ديوان سيد قطب، عبد الباقي محمد حسين، ط4، دار الوفاء للطباعة، المنصورة- مصر، 2009م: 83.</w:t>
      </w:r>
    </w:p>
  </w:footnote>
  <w:footnote w:id="45">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سيد قطب حياته وأدبه، عبد الباقي محمد حسين، ط1، دار الوفاء للطباعة، المنصورة- مصر، 1986م: 188.</w:t>
      </w:r>
    </w:p>
  </w:footnote>
  <w:footnote w:id="46">
    <w:p w:rsidR="006C299E" w:rsidRPr="006079A8" w:rsidRDefault="006C299E" w:rsidP="00971AE5">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نفسه</w:t>
      </w:r>
      <w:r>
        <w:rPr>
          <w:rFonts w:hint="cs"/>
          <w:b/>
          <w:bCs/>
          <w:sz w:val="28"/>
          <w:szCs w:val="28"/>
          <w:rtl/>
        </w:rPr>
        <w:t>.</w:t>
      </w:r>
    </w:p>
  </w:footnote>
  <w:footnote w:id="47">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ديوان سيد قطب: 234.</w:t>
      </w:r>
    </w:p>
  </w:footnote>
  <w:footnote w:id="48">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سورة التكوير: آية 18.</w:t>
      </w:r>
    </w:p>
  </w:footnote>
  <w:footnote w:id="49">
    <w:p w:rsidR="006C299E" w:rsidRPr="006079A8" w:rsidRDefault="006C299E">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سيد قطب حياته وأدبه: 186.</w:t>
      </w:r>
    </w:p>
  </w:footnote>
  <w:footnote w:id="50">
    <w:p w:rsidR="006C299E" w:rsidRPr="006079A8" w:rsidRDefault="006C299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lang w:bidi="ar-IQ"/>
        </w:rPr>
        <w:t>ديوان سيد قطب: 211.</w:t>
      </w:r>
    </w:p>
  </w:footnote>
  <w:footnote w:id="51">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372-373.</w:t>
      </w:r>
    </w:p>
  </w:footnote>
  <w:footnote w:id="52">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مطالعات في الكتب والحياة: 349.</w:t>
      </w:r>
    </w:p>
  </w:footnote>
  <w:footnote w:id="53">
    <w:p w:rsidR="006C299E" w:rsidRPr="006079A8" w:rsidRDefault="006C299E" w:rsidP="00A52B1C">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w:t>
      </w:r>
      <w:r w:rsidRPr="006079A8">
        <w:rPr>
          <w:rFonts w:hint="cs"/>
          <w:b/>
          <w:bCs/>
          <w:sz w:val="28"/>
          <w:szCs w:val="28"/>
          <w:rtl/>
        </w:rPr>
        <w:t>المصدر</w:t>
      </w:r>
      <w:r w:rsidR="00DC28E8">
        <w:rPr>
          <w:rFonts w:hint="cs"/>
          <w:b/>
          <w:bCs/>
          <w:sz w:val="28"/>
          <w:szCs w:val="28"/>
          <w:rtl/>
        </w:rPr>
        <w:t xml:space="preserve"> </w:t>
      </w:r>
      <w:r>
        <w:rPr>
          <w:rFonts w:hint="cs"/>
          <w:b/>
          <w:bCs/>
          <w:sz w:val="28"/>
          <w:szCs w:val="28"/>
          <w:rtl/>
        </w:rPr>
        <w:t>نفسه</w:t>
      </w:r>
      <w:r w:rsidRPr="006079A8">
        <w:rPr>
          <w:rFonts w:hint="cs"/>
          <w:b/>
          <w:bCs/>
          <w:sz w:val="28"/>
          <w:szCs w:val="28"/>
          <w:rtl/>
        </w:rPr>
        <w:t>: 350.</w:t>
      </w:r>
    </w:p>
  </w:footnote>
  <w:footnote w:id="54">
    <w:p w:rsidR="006C299E" w:rsidRPr="006079A8" w:rsidRDefault="006C299E" w:rsidP="000F79E5">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w:t>
      </w:r>
      <w:r w:rsidRPr="006079A8">
        <w:rPr>
          <w:rFonts w:hint="cs"/>
          <w:b/>
          <w:bCs/>
          <w:sz w:val="28"/>
          <w:szCs w:val="28"/>
          <w:rtl/>
        </w:rPr>
        <w:t>نظر</w:t>
      </w:r>
      <w:r>
        <w:rPr>
          <w:rFonts w:hint="cs"/>
          <w:b/>
          <w:bCs/>
          <w:sz w:val="28"/>
          <w:szCs w:val="28"/>
          <w:rtl/>
        </w:rPr>
        <w:t>:</w:t>
      </w:r>
      <w:r w:rsidRPr="006079A8">
        <w:rPr>
          <w:rFonts w:hint="cs"/>
          <w:b/>
          <w:bCs/>
          <w:sz w:val="28"/>
          <w:szCs w:val="28"/>
          <w:rtl/>
        </w:rPr>
        <w:t xml:space="preserve"> الجمال والحرية والشخصية </w:t>
      </w:r>
      <w:r>
        <w:rPr>
          <w:rFonts w:hint="cs"/>
          <w:b/>
          <w:bCs/>
          <w:sz w:val="28"/>
          <w:szCs w:val="28"/>
          <w:rtl/>
        </w:rPr>
        <w:t>و</w:t>
      </w:r>
      <w:r w:rsidRPr="006079A8">
        <w:rPr>
          <w:rFonts w:hint="cs"/>
          <w:b/>
          <w:bCs/>
          <w:sz w:val="28"/>
          <w:szCs w:val="28"/>
          <w:rtl/>
        </w:rPr>
        <w:t>الإنسانية: 23.</w:t>
      </w:r>
    </w:p>
  </w:footnote>
  <w:footnote w:id="55">
    <w:p w:rsidR="006C299E" w:rsidRPr="006079A8" w:rsidRDefault="006C299E" w:rsidP="00A52B1C">
      <w:pPr>
        <w:pStyle w:val="a3"/>
        <w:rPr>
          <w:b/>
          <w:bCs/>
          <w:sz w:val="28"/>
          <w:szCs w:val="28"/>
          <w:rtl/>
        </w:rPr>
      </w:pPr>
      <w:r w:rsidRPr="00B26ED9">
        <w:rPr>
          <w:rFonts w:hint="cs"/>
          <w:b/>
          <w:bCs/>
          <w:sz w:val="28"/>
          <w:szCs w:val="28"/>
          <w:vertAlign w:val="superscript"/>
          <w:rtl/>
        </w:rPr>
        <w:t>(1)</w:t>
      </w:r>
      <w:r w:rsidRPr="00B26ED9">
        <w:rPr>
          <w:rFonts w:hint="cs"/>
          <w:b/>
          <w:bCs/>
          <w:sz w:val="28"/>
          <w:szCs w:val="28"/>
          <w:rtl/>
        </w:rPr>
        <w:t xml:space="preserve"> خمسة دواوين للعقاد</w:t>
      </w:r>
      <w:r>
        <w:rPr>
          <w:rFonts w:hint="cs"/>
          <w:b/>
          <w:bCs/>
          <w:sz w:val="28"/>
          <w:szCs w:val="28"/>
          <w:rtl/>
        </w:rPr>
        <w:t>:</w:t>
      </w:r>
      <w:r w:rsidRPr="00B26ED9">
        <w:rPr>
          <w:rFonts w:hint="cs"/>
          <w:b/>
          <w:bCs/>
          <w:sz w:val="28"/>
          <w:szCs w:val="28"/>
          <w:rtl/>
        </w:rPr>
        <w:t>0</w:t>
      </w:r>
      <w:r>
        <w:rPr>
          <w:rFonts w:hint="cs"/>
          <w:b/>
          <w:bCs/>
          <w:sz w:val="28"/>
          <w:szCs w:val="28"/>
          <w:rtl/>
        </w:rPr>
        <w:t>1</w:t>
      </w:r>
      <w:r w:rsidRPr="006079A8">
        <w:rPr>
          <w:rFonts w:hint="cs"/>
          <w:b/>
          <w:bCs/>
          <w:sz w:val="28"/>
          <w:szCs w:val="28"/>
          <w:rtl/>
        </w:rPr>
        <w:t>8</w:t>
      </w:r>
      <w:r>
        <w:rPr>
          <w:rFonts w:hint="cs"/>
          <w:b/>
          <w:bCs/>
          <w:sz w:val="28"/>
          <w:szCs w:val="28"/>
          <w:rtl/>
        </w:rPr>
        <w:t>7</w:t>
      </w:r>
    </w:p>
  </w:footnote>
  <w:footnote w:id="56">
    <w:p w:rsidR="006C299E" w:rsidRPr="006079A8" w:rsidRDefault="006C299E" w:rsidP="00815EAB">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سورة الأنعام: آية 38.</w:t>
      </w:r>
    </w:p>
  </w:footnote>
  <w:footnote w:id="57">
    <w:p w:rsidR="006C299E" w:rsidRPr="006079A8" w:rsidRDefault="006C299E" w:rsidP="00E96744">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w:t>
      </w:r>
      <w:r w:rsidRPr="006079A8">
        <w:rPr>
          <w:rFonts w:hint="cs"/>
          <w:b/>
          <w:bCs/>
          <w:sz w:val="28"/>
          <w:szCs w:val="28"/>
          <w:rtl/>
        </w:rPr>
        <w:t>نظر</w:t>
      </w:r>
      <w:r>
        <w:rPr>
          <w:rFonts w:hint="cs"/>
          <w:b/>
          <w:bCs/>
          <w:sz w:val="28"/>
          <w:szCs w:val="28"/>
          <w:rtl/>
        </w:rPr>
        <w:t>:</w:t>
      </w:r>
      <w:r w:rsidRPr="006079A8">
        <w:rPr>
          <w:rFonts w:hint="cs"/>
          <w:b/>
          <w:bCs/>
          <w:sz w:val="28"/>
          <w:szCs w:val="28"/>
          <w:rtl/>
        </w:rPr>
        <w:t xml:space="preserve"> الجمال والحرية والشخصية الإنسانية: 28.</w:t>
      </w:r>
    </w:p>
  </w:footnote>
  <w:footnote w:id="58">
    <w:p w:rsidR="006C299E" w:rsidRPr="006079A8" w:rsidRDefault="006C299E" w:rsidP="00815EAB">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(أنا)، عباس محمود العقاد، دار نهضة مصر للطباعة والنشر، الفجالة-القاهرة، 1996م: 33.</w:t>
      </w:r>
    </w:p>
  </w:footnote>
  <w:footnote w:id="59">
    <w:p w:rsidR="006C299E" w:rsidRPr="006079A8" w:rsidRDefault="006C299E" w:rsidP="00A52B1C">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شعر العقاد، مكتبة الشباب- القاهرة، بدون تاريخ: 110.</w:t>
      </w:r>
    </w:p>
  </w:footnote>
  <w:footnote w:id="60">
    <w:p w:rsidR="006C299E" w:rsidRPr="006079A8" w:rsidRDefault="006C299E" w:rsidP="00815EAB">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خمسة دواوين للعقاد: 349.</w:t>
      </w:r>
    </w:p>
  </w:footnote>
  <w:footnote w:id="61">
    <w:p w:rsidR="00DC28E8" w:rsidRPr="00DB1CD9" w:rsidRDefault="00DC28E8" w:rsidP="00DC28E8">
      <w:pPr>
        <w:pStyle w:val="a3"/>
        <w:rPr>
          <w:b/>
          <w:bCs/>
          <w:sz w:val="28"/>
          <w:szCs w:val="28"/>
          <w:lang w:bidi="ar-IQ"/>
        </w:rPr>
      </w:pPr>
      <w:r w:rsidRPr="00DB1CD9">
        <w:rPr>
          <w:rStyle w:val="a4"/>
          <w:b/>
          <w:bCs/>
          <w:sz w:val="28"/>
          <w:szCs w:val="28"/>
          <w:rtl/>
        </w:rPr>
        <w:t>(</w:t>
      </w:r>
      <w:r w:rsidRPr="00DB1CD9">
        <w:rPr>
          <w:rStyle w:val="a4"/>
          <w:b/>
          <w:bCs/>
          <w:sz w:val="28"/>
          <w:szCs w:val="28"/>
          <w:rtl/>
        </w:rPr>
        <w:footnoteRef/>
      </w:r>
      <w:r w:rsidRPr="00DB1CD9">
        <w:rPr>
          <w:rStyle w:val="a4"/>
          <w:b/>
          <w:bCs/>
          <w:sz w:val="28"/>
          <w:szCs w:val="28"/>
          <w:rtl/>
        </w:rPr>
        <w:t>)</w:t>
      </w:r>
      <w:r w:rsidRPr="00DB1CD9">
        <w:rPr>
          <w:rFonts w:hint="cs"/>
          <w:b/>
          <w:bCs/>
          <w:sz w:val="28"/>
          <w:szCs w:val="28"/>
          <w:rtl/>
        </w:rPr>
        <w:t xml:space="preserve"> </w:t>
      </w:r>
      <w:r>
        <w:rPr>
          <w:rFonts w:hint="cs"/>
          <w:b/>
          <w:bCs/>
          <w:sz w:val="28"/>
          <w:szCs w:val="28"/>
          <w:rtl/>
        </w:rPr>
        <w:t xml:space="preserve">شاعرة واديبة وترجمة لبنانية </w:t>
      </w:r>
      <w:r w:rsidR="00C27592">
        <w:rPr>
          <w:b/>
          <w:bCs/>
          <w:sz w:val="28"/>
          <w:szCs w:val="28"/>
          <w:rtl/>
        </w:rPr>
        <w:t>–</w:t>
      </w:r>
      <w:r w:rsidR="00C27592">
        <w:rPr>
          <w:rFonts w:hint="cs"/>
          <w:b/>
          <w:bCs/>
          <w:sz w:val="28"/>
          <w:szCs w:val="28"/>
          <w:rtl/>
        </w:rPr>
        <w:t xml:space="preserve"> فلسطينية ( 1886-1941م)وكان  اسمها  الاصلي ( ماري إلياس زيادة ) كانت تتقن ست  لغات ولها ديوان باللغة الفرنسية . ( ويكبيديا  الموسوعة الحرة ) .</w:t>
      </w:r>
    </w:p>
  </w:footnote>
  <w:footnote w:id="62">
    <w:p w:rsidR="006C299E" w:rsidRPr="006079A8" w:rsidRDefault="006C299E" w:rsidP="00815EAB">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شعر العقاد: 108.</w:t>
      </w:r>
    </w:p>
  </w:footnote>
  <w:footnote w:id="63">
    <w:p w:rsidR="006C299E" w:rsidRPr="006079A8" w:rsidRDefault="006C299E" w:rsidP="00187661">
      <w:pPr>
        <w:pStyle w:val="a3"/>
        <w:rPr>
          <w:b/>
          <w:bCs/>
          <w:sz w:val="28"/>
          <w:szCs w:val="28"/>
        </w:rPr>
      </w:pPr>
      <w:r>
        <w:rPr>
          <w:rFonts w:hint="cs"/>
          <w:b/>
          <w:bCs/>
          <w:sz w:val="28"/>
          <w:szCs w:val="28"/>
          <w:rtl/>
        </w:rPr>
        <w:t>(3)ينظر:أنا:12.</w:t>
      </w:r>
    </w:p>
  </w:footnote>
  <w:footnote w:id="64">
    <w:p w:rsidR="006C299E" w:rsidRPr="006079A8" w:rsidRDefault="006C299E" w:rsidP="00815EAB">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خمسة دواوين للعقاد: 351.</w:t>
      </w:r>
    </w:p>
  </w:footnote>
  <w:footnote w:id="65">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(أنا): 13.</w:t>
      </w:r>
    </w:p>
  </w:footnote>
  <w:footnote w:id="66">
    <w:p w:rsidR="006C299E" w:rsidRPr="006079A8" w:rsidRDefault="006C299E" w:rsidP="00187661">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w:t>
      </w:r>
      <w:r w:rsidRPr="006079A8">
        <w:rPr>
          <w:rFonts w:hint="cs"/>
          <w:b/>
          <w:bCs/>
          <w:sz w:val="28"/>
          <w:szCs w:val="28"/>
          <w:rtl/>
        </w:rPr>
        <w:t xml:space="preserve"> هذه الشجرة: 105. </w:t>
      </w:r>
    </w:p>
  </w:footnote>
  <w:footnote w:id="67">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وحي الرسالة: 1/4.</w:t>
      </w:r>
    </w:p>
  </w:footnote>
  <w:footnote w:id="68">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1/6.</w:t>
      </w:r>
    </w:p>
  </w:footnote>
  <w:footnote w:id="69">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w:t>
      </w:r>
      <w:r>
        <w:rPr>
          <w:rFonts w:hint="cs"/>
          <w:b/>
          <w:bCs/>
          <w:sz w:val="28"/>
          <w:szCs w:val="28"/>
          <w:rtl/>
        </w:rPr>
        <w:t xml:space="preserve">المصدر </w:t>
      </w:r>
      <w:r w:rsidRPr="006079A8">
        <w:rPr>
          <w:rFonts w:hint="cs"/>
          <w:b/>
          <w:bCs/>
          <w:sz w:val="28"/>
          <w:szCs w:val="28"/>
          <w:rtl/>
        </w:rPr>
        <w:t>نفسه: 1/4.</w:t>
      </w:r>
    </w:p>
  </w:footnote>
  <w:footnote w:id="70">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394.</w:t>
      </w:r>
    </w:p>
  </w:footnote>
  <w:footnote w:id="71">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وحي الرسالة: 1/149.</w:t>
      </w:r>
    </w:p>
  </w:footnote>
  <w:footnote w:id="72">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مختارات من الأدب الفرنسي: 266.</w:t>
      </w:r>
    </w:p>
  </w:footnote>
  <w:footnote w:id="73">
    <w:p w:rsidR="006C299E" w:rsidRPr="006079A8" w:rsidRDefault="006C299E" w:rsidP="00E404A5">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المصدر نفسه</w:t>
      </w:r>
      <w:r w:rsidRPr="006079A8">
        <w:rPr>
          <w:rFonts w:hint="cs"/>
          <w:b/>
          <w:bCs/>
          <w:sz w:val="28"/>
          <w:szCs w:val="28"/>
          <w:rtl/>
        </w:rPr>
        <w:t>: 267.</w:t>
      </w:r>
    </w:p>
  </w:footnote>
  <w:footnote w:id="74">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أوراق الورد، مصطفى صادق الرافعي، ط8، مطبعة الاستقامة بالقاهرة، 1387هـ- 1967م: 197.</w:t>
      </w:r>
    </w:p>
  </w:footnote>
  <w:footnote w:id="75">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الجمال كما يراه الفلاسفة والأدباء، سيد صديق عبد الفتاح ط1، دار الهدى- الفاهرة، 1414هـ- 1994م: 229.</w:t>
      </w:r>
    </w:p>
  </w:footnote>
  <w:footnote w:id="76">
    <w:p w:rsidR="006C299E" w:rsidRPr="006079A8" w:rsidRDefault="006C299E" w:rsidP="003C68D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 :الجمال كما يراه الفلاسفة والأدباء</w:t>
      </w:r>
      <w:r w:rsidRPr="006079A8">
        <w:rPr>
          <w:rFonts w:hint="cs"/>
          <w:b/>
          <w:bCs/>
          <w:sz w:val="28"/>
          <w:szCs w:val="28"/>
          <w:rtl/>
        </w:rPr>
        <w:t>: 229-230.</w:t>
      </w:r>
    </w:p>
  </w:footnote>
  <w:footnote w:id="77">
    <w:p w:rsidR="006C299E" w:rsidRPr="006079A8" w:rsidRDefault="006C299E" w:rsidP="003C68D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تحت شمس الفكر، توفيق الحكيم، دار مصر للطباعة</w:t>
      </w:r>
      <w:r>
        <w:rPr>
          <w:rFonts w:hint="cs"/>
          <w:b/>
          <w:bCs/>
          <w:sz w:val="28"/>
          <w:szCs w:val="28"/>
          <w:rtl/>
        </w:rPr>
        <w:t>،</w:t>
      </w:r>
      <w:r w:rsidRPr="006079A8">
        <w:rPr>
          <w:rFonts w:hint="cs"/>
          <w:b/>
          <w:bCs/>
          <w:sz w:val="28"/>
          <w:szCs w:val="28"/>
          <w:rtl/>
        </w:rPr>
        <w:t xml:space="preserve"> الفجالة- القاهرة، بدون تاريخ: 70.</w:t>
      </w:r>
    </w:p>
  </w:footnote>
  <w:footnote w:id="78">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فن الأدب، توفيق الحكيم، ط2، دار الكتاب اللبناني، بيروت- لبنان، 1973م: 17.</w:t>
      </w:r>
    </w:p>
  </w:footnote>
  <w:footnote w:id="79">
    <w:p w:rsidR="006C299E" w:rsidRPr="006079A8" w:rsidRDefault="006C299E" w:rsidP="00F54FC2">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المرأة في أدب توفيق</w:t>
      </w:r>
      <w:r>
        <w:rPr>
          <w:rFonts w:hint="cs"/>
          <w:b/>
          <w:bCs/>
          <w:sz w:val="28"/>
          <w:szCs w:val="28"/>
          <w:rtl/>
        </w:rPr>
        <w:t xml:space="preserve"> الحكيم</w:t>
      </w:r>
      <w:r w:rsidRPr="006079A8">
        <w:rPr>
          <w:rFonts w:hint="cs"/>
          <w:b/>
          <w:bCs/>
          <w:sz w:val="28"/>
          <w:szCs w:val="28"/>
          <w:rtl/>
        </w:rPr>
        <w:t>، الأهالي للطباعة والنشر، دمشق، 1996: 41.</w:t>
      </w:r>
    </w:p>
  </w:footnote>
  <w:footnote w:id="80">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42.</w:t>
      </w:r>
    </w:p>
  </w:footnote>
  <w:footnote w:id="81">
    <w:p w:rsidR="006C299E" w:rsidRPr="006079A8" w:rsidRDefault="006C299E" w:rsidP="00F54FC2">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مسرح توفيق الحكيم، ط2، دار نهضة مصر للطباعة، بدون تاريخ، ص81-82.</w:t>
      </w:r>
    </w:p>
  </w:footnote>
  <w:footnote w:id="82">
    <w:p w:rsidR="006C299E" w:rsidRPr="006079A8" w:rsidRDefault="006C299E" w:rsidP="00F54FC2">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هي زوجة الملك اوديوس في الأساطير اليونانية القديمة، و</w:t>
      </w:r>
      <w:r>
        <w:rPr>
          <w:rFonts w:hint="cs"/>
          <w:b/>
          <w:bCs/>
          <w:sz w:val="28"/>
          <w:szCs w:val="28"/>
          <w:rtl/>
        </w:rPr>
        <w:t>هو</w:t>
      </w:r>
      <w:r w:rsidRPr="006079A8">
        <w:rPr>
          <w:rFonts w:hint="cs"/>
          <w:b/>
          <w:bCs/>
          <w:sz w:val="28"/>
          <w:szCs w:val="28"/>
          <w:rtl/>
        </w:rPr>
        <w:t xml:space="preserve"> أحد أبطال حرب طروادة التي وصفها "هوميروس" في ملحمتيه الشه</w:t>
      </w:r>
      <w:r>
        <w:rPr>
          <w:rFonts w:hint="cs"/>
          <w:b/>
          <w:bCs/>
          <w:sz w:val="28"/>
          <w:szCs w:val="28"/>
          <w:rtl/>
        </w:rPr>
        <w:t>ي</w:t>
      </w:r>
      <w:r w:rsidRPr="006079A8">
        <w:rPr>
          <w:rFonts w:hint="cs"/>
          <w:b/>
          <w:bCs/>
          <w:sz w:val="28"/>
          <w:szCs w:val="28"/>
          <w:rtl/>
        </w:rPr>
        <w:t>رتين "الإلياذة" و "ال</w:t>
      </w:r>
      <w:r>
        <w:rPr>
          <w:rFonts w:hint="cs"/>
          <w:b/>
          <w:bCs/>
          <w:sz w:val="28"/>
          <w:szCs w:val="28"/>
          <w:rtl/>
        </w:rPr>
        <w:t>أ</w:t>
      </w:r>
      <w:r w:rsidRPr="006079A8">
        <w:rPr>
          <w:rFonts w:hint="cs"/>
          <w:b/>
          <w:bCs/>
          <w:sz w:val="28"/>
          <w:szCs w:val="28"/>
          <w:rtl/>
        </w:rPr>
        <w:t>وديسا". ينظر: كتاب "قصة الأدب في العالم"، أحمد أمين زكي نجيب محمود، مكتبة النهضة المصرية، القاهرة، 1955م، ج1، ص145.</w:t>
      </w:r>
    </w:p>
  </w:footnote>
  <w:footnote w:id="83">
    <w:p w:rsidR="006C299E" w:rsidRPr="006079A8" w:rsidRDefault="006C299E" w:rsidP="00D5460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مسرح  توفيق الحكيم: 83، وينظر: المرأة في أدب توفيق الحكيم: 44.</w:t>
      </w:r>
    </w:p>
  </w:footnote>
  <w:footnote w:id="84">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التعادلية مع الإسلام والتعادلية،توفيق الحكيم ، دار مصر للطباعة- الفجالة، القاهرة- بدون تاريخ، ص20.</w:t>
      </w:r>
    </w:p>
  </w:footnote>
  <w:footnote w:id="85">
    <w:p w:rsidR="006C299E" w:rsidRPr="006079A8" w:rsidRDefault="006C299E" w:rsidP="007C7A44">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 المصدر نفسه</w:t>
      </w:r>
      <w:r w:rsidRPr="006079A8">
        <w:rPr>
          <w:rFonts w:hint="cs"/>
          <w:b/>
          <w:bCs/>
          <w:sz w:val="28"/>
          <w:szCs w:val="28"/>
          <w:rtl/>
        </w:rPr>
        <w:t>: 28.</w:t>
      </w:r>
    </w:p>
  </w:footnote>
  <w:footnote w:id="86">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w:t>
      </w:r>
      <w:r w:rsidRPr="006079A8">
        <w:rPr>
          <w:rFonts w:hint="cs"/>
          <w:b/>
          <w:bCs/>
          <w:sz w:val="28"/>
          <w:szCs w:val="28"/>
          <w:rtl/>
        </w:rPr>
        <w:t xml:space="preserve"> حديث القمر: مصطفى صادق الرافعي، ط7، دار الكتاب العربي- بيروت، لبنان، 1394هـ- 1974م: 15.</w:t>
      </w:r>
    </w:p>
  </w:footnote>
  <w:footnote w:id="87">
    <w:p w:rsidR="006C299E" w:rsidRPr="006079A8" w:rsidRDefault="006C299E" w:rsidP="00815EAB">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ينظر:</w:t>
      </w:r>
      <w:r w:rsidRPr="006079A8">
        <w:rPr>
          <w:rFonts w:hint="cs"/>
          <w:b/>
          <w:bCs/>
          <w:sz w:val="28"/>
          <w:szCs w:val="28"/>
          <w:rtl/>
        </w:rPr>
        <w:t xml:space="preserve">رسائل الأحزان: </w:t>
      </w:r>
      <w:r>
        <w:rPr>
          <w:rFonts w:hint="cs"/>
          <w:b/>
          <w:bCs/>
          <w:sz w:val="28"/>
          <w:szCs w:val="28"/>
          <w:rtl/>
        </w:rPr>
        <w:t xml:space="preserve">مصطفى صادق </w:t>
      </w:r>
      <w:r w:rsidRPr="006079A8">
        <w:rPr>
          <w:rFonts w:hint="cs"/>
          <w:b/>
          <w:bCs/>
          <w:sz w:val="28"/>
          <w:szCs w:val="28"/>
          <w:rtl/>
        </w:rPr>
        <w:t>الرافعي، الطبعة الأولى للناشر، دار الصحوة- القاهرة، 1429هـ- 2008م: 37.</w:t>
      </w:r>
    </w:p>
  </w:footnote>
  <w:footnote w:id="88">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سيد قطب حياته وأدبه: 162.</w:t>
      </w:r>
    </w:p>
  </w:footnote>
  <w:footnote w:id="89">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ديوان سيد قطب: 91.</w:t>
      </w:r>
    </w:p>
  </w:footnote>
  <w:footnote w:id="90">
    <w:p w:rsidR="006C299E" w:rsidRPr="006079A8" w:rsidRDefault="006C299E" w:rsidP="00BF1353">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المصدر نفسه</w:t>
      </w:r>
      <w:r w:rsidRPr="006079A8">
        <w:rPr>
          <w:rFonts w:hint="cs"/>
          <w:b/>
          <w:bCs/>
          <w:sz w:val="28"/>
          <w:szCs w:val="28"/>
          <w:rtl/>
        </w:rPr>
        <w:t>: 92.</w:t>
      </w:r>
    </w:p>
  </w:footnote>
  <w:footnote w:id="91">
    <w:p w:rsidR="006C299E" w:rsidRPr="006079A8" w:rsidRDefault="006C299E" w:rsidP="00815EAB">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سيد قطب حياته وأدبه: 176.</w:t>
      </w:r>
    </w:p>
  </w:footnote>
  <w:footnote w:id="92">
    <w:p w:rsidR="006C299E" w:rsidRPr="006079A8" w:rsidRDefault="006C299E" w:rsidP="009A018F">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الديوان</w:t>
      </w:r>
      <w:r w:rsidRPr="006079A8">
        <w:rPr>
          <w:rFonts w:hint="cs"/>
          <w:b/>
          <w:bCs/>
          <w:sz w:val="28"/>
          <w:szCs w:val="28"/>
          <w:rtl/>
        </w:rPr>
        <w:t xml:space="preserve">: </w:t>
      </w:r>
      <w:r>
        <w:rPr>
          <w:rFonts w:hint="cs"/>
          <w:b/>
          <w:bCs/>
          <w:sz w:val="28"/>
          <w:szCs w:val="28"/>
          <w:rtl/>
        </w:rPr>
        <w:t>104</w:t>
      </w:r>
      <w:r w:rsidRPr="006079A8">
        <w:rPr>
          <w:rFonts w:hint="cs"/>
          <w:b/>
          <w:bCs/>
          <w:sz w:val="28"/>
          <w:szCs w:val="28"/>
          <w:rtl/>
        </w:rPr>
        <w:t>.</w:t>
      </w:r>
    </w:p>
  </w:footnote>
  <w:footnote w:id="93">
    <w:p w:rsidR="006C299E" w:rsidRPr="006079A8" w:rsidRDefault="006C299E" w:rsidP="00EE51F7">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المصدر نفسه : 140</w:t>
      </w:r>
      <w:r w:rsidRPr="006079A8">
        <w:rPr>
          <w:rFonts w:hint="cs"/>
          <w:b/>
          <w:bCs/>
          <w:sz w:val="28"/>
          <w:szCs w:val="28"/>
          <w:rtl/>
        </w:rPr>
        <w:t>.</w:t>
      </w:r>
    </w:p>
  </w:footnote>
  <w:footnote w:id="94">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سيد قطب حياته وأدبه: 181.</w:t>
      </w:r>
    </w:p>
  </w:footnote>
  <w:footnote w:id="95">
    <w:p w:rsidR="006C299E" w:rsidRPr="006079A8" w:rsidRDefault="006C299E" w:rsidP="00815EA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ديوان سيد قطب: 160.</w:t>
      </w:r>
    </w:p>
  </w:footnote>
  <w:footnote w:id="96">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الديوان: 162.</w:t>
      </w:r>
    </w:p>
  </w:footnote>
  <w:footnote w:id="97">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الحياة العاطفية بين العُذرية والصوفية، محمد غنيمي هلال، دار نهضة مصر للطباعة والنشر، الفجالة- القاهرة، بدون تاريخ: 10.</w:t>
      </w:r>
    </w:p>
  </w:footnote>
  <w:footnote w:id="98">
    <w:p w:rsidR="006C299E" w:rsidRPr="006079A8" w:rsidRDefault="006C299E" w:rsidP="00175564">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w:t>
      </w:r>
      <w:r w:rsidRPr="006079A8">
        <w:rPr>
          <w:rFonts w:hint="cs"/>
          <w:b/>
          <w:bCs/>
          <w:sz w:val="28"/>
          <w:szCs w:val="28"/>
          <w:rtl/>
          <w:lang w:bidi="ar-IQ"/>
        </w:rPr>
        <w:t>ال</w:t>
      </w:r>
      <w:r>
        <w:rPr>
          <w:rFonts w:hint="cs"/>
          <w:b/>
          <w:bCs/>
          <w:sz w:val="28"/>
          <w:szCs w:val="28"/>
          <w:rtl/>
          <w:lang w:bidi="ar-IQ"/>
        </w:rPr>
        <w:t>مصدرنفسه</w:t>
      </w:r>
      <w:r w:rsidRPr="006079A8">
        <w:rPr>
          <w:rFonts w:hint="cs"/>
          <w:b/>
          <w:bCs/>
          <w:sz w:val="28"/>
          <w:szCs w:val="28"/>
          <w:rtl/>
          <w:lang w:bidi="ar-IQ"/>
        </w:rPr>
        <w:t xml:space="preserve"> 10 </w:t>
      </w:r>
    </w:p>
  </w:footnote>
  <w:footnote w:id="99">
    <w:p w:rsidR="006C299E" w:rsidRPr="006079A8" w:rsidRDefault="006C299E" w:rsidP="009A044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ينظر:المصدر نفسه:13 </w:t>
      </w:r>
    </w:p>
  </w:footnote>
  <w:footnote w:id="100">
    <w:p w:rsidR="006C299E" w:rsidRPr="006079A8" w:rsidRDefault="006C299E" w:rsidP="009A044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lang w:bidi="ar-IQ"/>
        </w:rPr>
        <w:t>ينظر:الرومانتيكيةٌٌ,محمد غنيمي هلال ،دار نهضة مصر للطباعة والنشر،الفجالة-القاهرة،(د.ت):174.</w:t>
      </w:r>
    </w:p>
  </w:footnote>
  <w:footnote w:id="101">
    <w:p w:rsidR="006C299E" w:rsidRPr="006079A8" w:rsidRDefault="006C299E" w:rsidP="009A044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نفسه: 13.</w:t>
      </w:r>
    </w:p>
  </w:footnote>
  <w:footnote w:id="102">
    <w:p w:rsidR="006C299E" w:rsidRPr="006079A8" w:rsidRDefault="006C299E" w:rsidP="00FD73F7">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w:t>
      </w:r>
      <w:r>
        <w:rPr>
          <w:rFonts w:hint="cs"/>
          <w:b/>
          <w:bCs/>
          <w:sz w:val="28"/>
          <w:szCs w:val="28"/>
          <w:rtl/>
        </w:rPr>
        <w:t>الرومانتيكية</w:t>
      </w:r>
      <w:r w:rsidRPr="006079A8">
        <w:rPr>
          <w:rFonts w:hint="cs"/>
          <w:b/>
          <w:bCs/>
          <w:sz w:val="28"/>
          <w:szCs w:val="28"/>
          <w:rtl/>
        </w:rPr>
        <w:t>: 24.</w:t>
      </w:r>
    </w:p>
  </w:footnote>
  <w:footnote w:id="103">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171.</w:t>
      </w:r>
    </w:p>
  </w:footnote>
  <w:footnote w:id="104">
    <w:p w:rsidR="006C299E" w:rsidRPr="006079A8" w:rsidRDefault="006C299E" w:rsidP="00815EA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في النقد والأدب، إيليا الحاوي، ط4، دار الكتاب اللبناني- بيروت، 1979: 2/14.</w:t>
      </w:r>
    </w:p>
  </w:footnote>
  <w:footnote w:id="105">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372.</w:t>
      </w:r>
    </w:p>
  </w:footnote>
  <w:footnote w:id="106">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الاتجاه المثالي في الفكر العربي المعاصر، محمد أسعد الأسعد، رسالة ماجستير مخطوطة، </w:t>
      </w:r>
      <w:r>
        <w:rPr>
          <w:rFonts w:hint="cs"/>
          <w:b/>
          <w:bCs/>
          <w:sz w:val="28"/>
          <w:szCs w:val="28"/>
          <w:rtl/>
        </w:rPr>
        <w:t xml:space="preserve">جامعة </w:t>
      </w:r>
      <w:r w:rsidRPr="006079A8">
        <w:rPr>
          <w:rFonts w:hint="cs"/>
          <w:b/>
          <w:bCs/>
          <w:sz w:val="28"/>
          <w:szCs w:val="28"/>
          <w:rtl/>
        </w:rPr>
        <w:t>بغداد، 1990م: 69.</w:t>
      </w:r>
    </w:p>
  </w:footnote>
  <w:footnote w:id="107">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376.</w:t>
      </w:r>
    </w:p>
  </w:footnote>
  <w:footnote w:id="108">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الجمال والحرية والشخصية الإنسانية: 28.</w:t>
      </w:r>
    </w:p>
  </w:footnote>
  <w:footnote w:id="109">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خمسة دواوين للعقاد، "ديوان عابر سبيل": 453.</w:t>
      </w:r>
    </w:p>
  </w:footnote>
  <w:footnote w:id="110">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هذه الشجرة: 34.</w:t>
      </w:r>
    </w:p>
  </w:footnote>
  <w:footnote w:id="111">
    <w:p w:rsidR="006C299E" w:rsidRPr="006079A8" w:rsidRDefault="006C299E" w:rsidP="00924850">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w:t>
      </w:r>
      <w:r w:rsidRPr="006079A8">
        <w:rPr>
          <w:rFonts w:hint="cs"/>
          <w:b/>
          <w:bCs/>
          <w:sz w:val="28"/>
          <w:szCs w:val="28"/>
          <w:rtl/>
        </w:rPr>
        <w:t>نظر</w:t>
      </w:r>
      <w:r>
        <w:rPr>
          <w:rFonts w:hint="cs"/>
          <w:b/>
          <w:bCs/>
          <w:sz w:val="28"/>
          <w:szCs w:val="28"/>
          <w:rtl/>
        </w:rPr>
        <w:t>:</w:t>
      </w:r>
      <w:r w:rsidRPr="006079A8">
        <w:rPr>
          <w:rFonts w:hint="cs"/>
          <w:b/>
          <w:bCs/>
          <w:sz w:val="28"/>
          <w:szCs w:val="28"/>
          <w:rtl/>
        </w:rPr>
        <w:t xml:space="preserve"> اللغة الشاعرة، عباس محمود  العقاد، مطبعة الاستقلال، الفجالة- القاهرة، بدون تاريخ: 154.</w:t>
      </w:r>
    </w:p>
  </w:footnote>
  <w:footnote w:id="112">
    <w:p w:rsidR="006C299E" w:rsidRPr="006079A8" w:rsidRDefault="006C299E" w:rsidP="00751710">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ينظر:النقد والجمال عند العقاد، الهيئة المصرية العامة- القاهرة، 1987م: 167.</w:t>
      </w:r>
    </w:p>
  </w:footnote>
  <w:footnote w:id="113">
    <w:p w:rsidR="006C299E" w:rsidRPr="006079A8" w:rsidRDefault="006C299E" w:rsidP="00751710">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w:t>
      </w:r>
      <w:r>
        <w:rPr>
          <w:rFonts w:hint="cs"/>
          <w:b/>
          <w:bCs/>
          <w:sz w:val="28"/>
          <w:szCs w:val="28"/>
          <w:rtl/>
        </w:rPr>
        <w:t>المصدر نفسه</w:t>
      </w:r>
      <w:r w:rsidRPr="006079A8">
        <w:rPr>
          <w:rFonts w:hint="cs"/>
          <w:b/>
          <w:bCs/>
          <w:sz w:val="28"/>
          <w:szCs w:val="28"/>
          <w:rtl/>
        </w:rPr>
        <w:t>: 168.</w:t>
      </w:r>
    </w:p>
  </w:footnote>
  <w:footnote w:id="114">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ينظر:شعر العقاد: 318.</w:t>
      </w:r>
    </w:p>
  </w:footnote>
  <w:footnote w:id="115">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ديوان العقاد: 111.</w:t>
      </w:r>
    </w:p>
  </w:footnote>
  <w:footnote w:id="116">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شعر العقاد: 321.</w:t>
      </w:r>
    </w:p>
  </w:footnote>
  <w:footnote w:id="117">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النقد والنقاد المعاصرون: 75.</w:t>
      </w:r>
    </w:p>
  </w:footnote>
  <w:footnote w:id="118">
    <w:p w:rsidR="006C299E" w:rsidRPr="006079A8" w:rsidRDefault="006C299E" w:rsidP="005A59A3">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ي</w:t>
      </w:r>
      <w:r w:rsidRPr="006079A8">
        <w:rPr>
          <w:rFonts w:hint="cs"/>
          <w:b/>
          <w:bCs/>
          <w:sz w:val="28"/>
          <w:szCs w:val="28"/>
          <w:rtl/>
        </w:rPr>
        <w:t>نظر</w:t>
      </w:r>
      <w:r>
        <w:rPr>
          <w:rFonts w:hint="cs"/>
          <w:b/>
          <w:bCs/>
          <w:sz w:val="28"/>
          <w:szCs w:val="28"/>
          <w:rtl/>
        </w:rPr>
        <w:t>:</w:t>
      </w:r>
      <w:r w:rsidRPr="006079A8">
        <w:rPr>
          <w:rFonts w:hint="cs"/>
          <w:b/>
          <w:bCs/>
          <w:sz w:val="28"/>
          <w:szCs w:val="28"/>
          <w:rtl/>
        </w:rPr>
        <w:t xml:space="preserve"> النقد والجمال عند العقاد: 17.</w:t>
      </w:r>
    </w:p>
  </w:footnote>
  <w:footnote w:id="119">
    <w:p w:rsidR="006C299E" w:rsidRPr="006079A8" w:rsidRDefault="006C299E" w:rsidP="009A044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نظرية الشعر، (2- كتب مدرسة الديوان-  )، محمد كامل الخطيب، منشورات وزارة الثقافة- الجمهورية العربية السورية- دمشق، 1996م: 304.</w:t>
      </w:r>
    </w:p>
  </w:footnote>
  <w:footnote w:id="120">
    <w:p w:rsidR="006C299E" w:rsidRPr="006079A8" w:rsidRDefault="006C299E" w:rsidP="004022DD">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نفسه: 309.</w:t>
      </w:r>
    </w:p>
  </w:footnote>
  <w:footnote w:id="121">
    <w:p w:rsidR="006C299E" w:rsidRPr="006079A8" w:rsidRDefault="006C299E" w:rsidP="00005873">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نظرية الشعر:309.</w:t>
      </w:r>
    </w:p>
  </w:footnote>
  <w:footnote w:id="122">
    <w:p w:rsidR="006C299E" w:rsidRPr="006079A8" w:rsidRDefault="006C299E" w:rsidP="00D5460E">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311.</w:t>
      </w:r>
    </w:p>
  </w:footnote>
  <w:footnote w:id="123">
    <w:p w:rsidR="006C299E" w:rsidRPr="006079A8" w:rsidRDefault="006C299E" w:rsidP="00005873">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 xml:space="preserve">المصدر </w:t>
      </w:r>
      <w:r w:rsidRPr="006079A8">
        <w:rPr>
          <w:rFonts w:hint="cs"/>
          <w:b/>
          <w:bCs/>
          <w:sz w:val="28"/>
          <w:szCs w:val="28"/>
          <w:rtl/>
        </w:rPr>
        <w:t>نفسه</w:t>
      </w:r>
      <w:r>
        <w:rPr>
          <w:rFonts w:hint="cs"/>
          <w:b/>
          <w:bCs/>
          <w:sz w:val="28"/>
          <w:szCs w:val="28"/>
          <w:rtl/>
        </w:rPr>
        <w:t xml:space="preserve"> والصفحة</w:t>
      </w:r>
      <w:r w:rsidRPr="006079A8">
        <w:rPr>
          <w:rFonts w:hint="cs"/>
          <w:b/>
          <w:bCs/>
          <w:sz w:val="28"/>
          <w:szCs w:val="28"/>
          <w:rtl/>
        </w:rPr>
        <w:t>.</w:t>
      </w:r>
    </w:p>
  </w:footnote>
  <w:footnote w:id="124">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أنظر النقد والجمال عند العقاد: 163.</w:t>
      </w:r>
    </w:p>
  </w:footnote>
  <w:footnote w:id="125">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مراجعات في الآداب والفنون، المجموعة الكاملة لمؤلفات العقاد- الأدب والنقد- 2- المجلد الخامس والعشرون، دار الكتاب اللبناني بيروت، ط1، 1983م: 651.</w:t>
      </w:r>
    </w:p>
  </w:footnote>
  <w:footnote w:id="126">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النقد والجمال عند العقاد: 165-166.</w:t>
      </w:r>
    </w:p>
  </w:footnote>
  <w:footnote w:id="127">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دفاع عن البلاغة، أحمد حسن الزيات، مطبعة الرسالة- القاهرة، 1945: 135.</w:t>
      </w:r>
    </w:p>
  </w:footnote>
  <w:footnote w:id="128">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النقد والجمال عند العقاد: 19.</w:t>
      </w:r>
    </w:p>
  </w:footnote>
  <w:footnote w:id="129">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نفسه: 173.</w:t>
      </w:r>
    </w:p>
  </w:footnote>
  <w:footnote w:id="130">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lang w:bidi="ar-IQ"/>
        </w:rPr>
        <w:t>ينظر: وحي الرسالة: 1/7.</w:t>
      </w:r>
    </w:p>
  </w:footnote>
  <w:footnote w:id="131">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1/11.</w:t>
      </w:r>
    </w:p>
  </w:footnote>
  <w:footnote w:id="132">
    <w:p w:rsidR="006C299E" w:rsidRPr="006079A8" w:rsidRDefault="006C299E" w:rsidP="00834E3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وحي الرسالة: 1/9-10.</w:t>
      </w:r>
    </w:p>
  </w:footnote>
  <w:footnote w:id="133">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 394.</w:t>
      </w:r>
    </w:p>
  </w:footnote>
  <w:footnote w:id="134">
    <w:p w:rsidR="006C299E" w:rsidRPr="006079A8" w:rsidRDefault="006C299E" w:rsidP="00E01081">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w:t>
      </w:r>
      <w:r>
        <w:rPr>
          <w:rFonts w:hint="cs"/>
          <w:b/>
          <w:bCs/>
          <w:sz w:val="28"/>
          <w:szCs w:val="28"/>
          <w:rtl/>
        </w:rPr>
        <w:t>وحي الرسالة</w:t>
      </w:r>
      <w:r w:rsidRPr="006079A8">
        <w:rPr>
          <w:rFonts w:hint="cs"/>
          <w:b/>
          <w:bCs/>
          <w:sz w:val="28"/>
          <w:szCs w:val="28"/>
          <w:rtl/>
        </w:rPr>
        <w:t>: 1/12.</w:t>
      </w:r>
    </w:p>
  </w:footnote>
  <w:footnote w:id="135">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أحمد حسن الزيات كاتباً وناقداً، د. نعمة رحيم العزاوي، منشورات وزارة الثقافة والإعلام- دار الرشيد للنشر- الجمهورية العراقية، 1982م: 57.</w:t>
      </w:r>
    </w:p>
  </w:footnote>
  <w:footnote w:id="136">
    <w:p w:rsidR="006C299E" w:rsidRPr="006079A8" w:rsidRDefault="006C299E" w:rsidP="00E01081">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نفسه.</w:t>
      </w:r>
    </w:p>
  </w:footnote>
  <w:footnote w:id="137">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أدب الزيات في العراق: 92-93.</w:t>
      </w:r>
    </w:p>
  </w:footnote>
  <w:footnote w:id="138">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دفاع عن البلاغة: 25.</w:t>
      </w:r>
    </w:p>
  </w:footnote>
  <w:footnote w:id="139">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الزيات كاتباً وناقداً: 56.</w:t>
      </w:r>
    </w:p>
  </w:footnote>
  <w:footnote w:id="140">
    <w:p w:rsidR="006C299E" w:rsidRPr="006079A8" w:rsidRDefault="006C299E" w:rsidP="00834E3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56.</w:t>
      </w:r>
    </w:p>
  </w:footnote>
  <w:footnote w:id="141">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وحي الرسالة: 1/442.</w:t>
      </w:r>
    </w:p>
  </w:footnote>
  <w:footnote w:id="142">
    <w:p w:rsidR="006C299E" w:rsidRPr="006079A8" w:rsidRDefault="006C299E" w:rsidP="00834E3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حديث القمر: 7.</w:t>
      </w:r>
    </w:p>
  </w:footnote>
  <w:footnote w:id="143">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تحت شمس الفكر: 70. </w:t>
      </w:r>
    </w:p>
  </w:footnote>
  <w:footnote w:id="144">
    <w:p w:rsidR="006C299E" w:rsidRPr="006079A8" w:rsidRDefault="006C299E" w:rsidP="00736458">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 xml:space="preserve">ينظر: </w:t>
      </w:r>
      <w:r w:rsidRPr="006079A8">
        <w:rPr>
          <w:rFonts w:hint="cs"/>
          <w:b/>
          <w:bCs/>
          <w:sz w:val="28"/>
          <w:szCs w:val="28"/>
          <w:rtl/>
        </w:rPr>
        <w:t>تحت شمس الفكر: 72.</w:t>
      </w:r>
    </w:p>
  </w:footnote>
  <w:footnote w:id="145">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فن الأدب: 10.</w:t>
      </w:r>
    </w:p>
  </w:footnote>
  <w:footnote w:id="146">
    <w:p w:rsidR="006C299E" w:rsidRPr="006079A8" w:rsidRDefault="006C299E" w:rsidP="00834E3B">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نفسه: 10-11.</w:t>
      </w:r>
    </w:p>
  </w:footnote>
  <w:footnote w:id="147">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الفن والأدب: الدكتور ميشال عاصي، منشورات المكتب التجاري للطباعة والنشر- بيروت، الطبعة الثانية، 1970م: 34.</w:t>
      </w:r>
    </w:p>
  </w:footnote>
  <w:footnote w:id="148">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تحت شمس الفكر: 81.</w:t>
      </w:r>
    </w:p>
  </w:footnote>
  <w:footnote w:id="149">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79.</w:t>
      </w:r>
    </w:p>
  </w:footnote>
  <w:footnote w:id="150">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سجن العُمر: توفيق الحكيم، المطبعة النموذجية، القاهرة- بدون تاريخ: 228.</w:t>
      </w:r>
    </w:p>
  </w:footnote>
  <w:footnote w:id="151">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تحت شمس الفكر: 78.</w:t>
      </w:r>
    </w:p>
  </w:footnote>
  <w:footnote w:id="152">
    <w:p w:rsidR="006C299E" w:rsidRPr="006079A8" w:rsidRDefault="006C299E" w:rsidP="00AD17CC">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w:t>
      </w:r>
      <w:r>
        <w:rPr>
          <w:rFonts w:hint="cs"/>
          <w:b/>
          <w:bCs/>
          <w:sz w:val="28"/>
          <w:szCs w:val="28"/>
          <w:rtl/>
        </w:rPr>
        <w:t>تحت شمس الفكر</w:t>
      </w:r>
      <w:r w:rsidRPr="006079A8">
        <w:rPr>
          <w:rFonts w:hint="cs"/>
          <w:b/>
          <w:bCs/>
          <w:sz w:val="28"/>
          <w:szCs w:val="28"/>
          <w:rtl/>
        </w:rPr>
        <w:t>: 79.</w:t>
      </w:r>
    </w:p>
  </w:footnote>
  <w:footnote w:id="153">
    <w:p w:rsidR="006C299E" w:rsidRPr="006079A8" w:rsidRDefault="006C299E" w:rsidP="00AD17CC">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فلسفة الفن في الفكر المعاصر</w:t>
      </w:r>
      <w:r>
        <w:rPr>
          <w:rFonts w:hint="cs"/>
          <w:b/>
          <w:bCs/>
          <w:sz w:val="28"/>
          <w:szCs w:val="28"/>
          <w:rtl/>
        </w:rPr>
        <w:t>:</w:t>
      </w:r>
      <w:r w:rsidRPr="006079A8">
        <w:rPr>
          <w:rFonts w:hint="cs"/>
          <w:b/>
          <w:bCs/>
          <w:sz w:val="28"/>
          <w:szCs w:val="28"/>
          <w:rtl/>
        </w:rPr>
        <w:t>384.</w:t>
      </w:r>
    </w:p>
  </w:footnote>
  <w:footnote w:id="154">
    <w:p w:rsidR="006C299E" w:rsidRPr="006079A8" w:rsidRDefault="006C299E" w:rsidP="00AD17CC">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w:t>
      </w:r>
      <w:r>
        <w:rPr>
          <w:rFonts w:hint="cs"/>
          <w:b/>
          <w:bCs/>
          <w:sz w:val="28"/>
          <w:szCs w:val="28"/>
          <w:rtl/>
        </w:rPr>
        <w:t>المصدرنفسه:</w:t>
      </w:r>
      <w:r w:rsidRPr="006079A8">
        <w:rPr>
          <w:rFonts w:hint="cs"/>
          <w:b/>
          <w:bCs/>
          <w:sz w:val="28"/>
          <w:szCs w:val="28"/>
          <w:rtl/>
        </w:rPr>
        <w:t>385.</w:t>
      </w:r>
    </w:p>
  </w:footnote>
  <w:footnote w:id="155">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تحت شمس الفكر: 56.</w:t>
      </w:r>
    </w:p>
  </w:footnote>
  <w:footnote w:id="156">
    <w:p w:rsidR="006C299E" w:rsidRPr="006079A8" w:rsidRDefault="006C299E" w:rsidP="00AD17CC">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57.</w:t>
      </w:r>
    </w:p>
  </w:footnote>
  <w:footnote w:id="157">
    <w:p w:rsidR="006C299E" w:rsidRPr="006079A8" w:rsidRDefault="006C299E" w:rsidP="00736458">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تحت شمس الفكر: 58.</w:t>
      </w:r>
    </w:p>
  </w:footnote>
  <w:footnote w:id="158">
    <w:p w:rsidR="006C299E" w:rsidRPr="006079A8" w:rsidRDefault="006C299E" w:rsidP="00334C9F">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قراءة في أدب توفيق الحكيم،  منشأة المعارف- الإسكندرية- عام 2000م: 140.</w:t>
      </w:r>
    </w:p>
  </w:footnote>
  <w:footnote w:id="159">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142.</w:t>
      </w:r>
    </w:p>
  </w:footnote>
  <w:footnote w:id="160">
    <w:p w:rsidR="006C299E" w:rsidRPr="006079A8" w:rsidRDefault="006C299E" w:rsidP="00334C9F">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بجماليون، توفيق الحكيم، دار مصر للطباعة، الفجالة- القاهرة، </w:t>
      </w:r>
      <w:r>
        <w:rPr>
          <w:rFonts w:hint="cs"/>
          <w:b/>
          <w:bCs/>
          <w:sz w:val="28"/>
          <w:szCs w:val="28"/>
          <w:rtl/>
        </w:rPr>
        <w:t>(د.ت)</w:t>
      </w:r>
      <w:r w:rsidRPr="006079A8">
        <w:rPr>
          <w:rFonts w:hint="cs"/>
          <w:b/>
          <w:bCs/>
          <w:sz w:val="28"/>
          <w:szCs w:val="28"/>
          <w:rtl/>
        </w:rPr>
        <w:t xml:space="preserve">: 39. </w:t>
      </w:r>
    </w:p>
  </w:footnote>
  <w:footnote w:id="161">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زهرة العمر، توفيق الحكيم، مطابع الهيئة المصرية العامة للكتاب، القاهرة، 1998م: 203.</w:t>
      </w:r>
    </w:p>
  </w:footnote>
  <w:footnote w:id="162">
    <w:p w:rsidR="006C299E" w:rsidRPr="006079A8" w:rsidRDefault="006C299E" w:rsidP="004022DD">
      <w:pPr>
        <w:pStyle w:val="a3"/>
        <w:rPr>
          <w:b/>
          <w:bCs/>
          <w:sz w:val="28"/>
          <w:szCs w:val="28"/>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وحي القلم: 1/32.</w:t>
      </w:r>
    </w:p>
  </w:footnote>
  <w:footnote w:id="163">
    <w:p w:rsidR="006C299E" w:rsidRPr="006079A8" w:rsidRDefault="006C299E" w:rsidP="004022DD">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النقد الأدبي أصوله ومناهجه، سيد قطب، دار الفكر العربي، بيروت- لبنان، بدون تاريخ: 124.</w:t>
      </w:r>
    </w:p>
  </w:footnote>
  <w:footnote w:id="164">
    <w:p w:rsidR="006C299E" w:rsidRPr="006079A8" w:rsidRDefault="006C299E" w:rsidP="00834E3B">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النقدالادبي اصوله ومناهجه: 135.</w:t>
      </w:r>
    </w:p>
  </w:footnote>
  <w:footnote w:id="165">
    <w:p w:rsidR="006C299E" w:rsidRPr="006079A8" w:rsidRDefault="006C299E" w:rsidP="004D70C8">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التصوير الفني في القرآن، سيد قطب، مطبعة أنوار دجلة- بغداد</w:t>
      </w:r>
      <w:r>
        <w:rPr>
          <w:rFonts w:hint="cs"/>
          <w:b/>
          <w:bCs/>
          <w:sz w:val="28"/>
          <w:szCs w:val="28"/>
          <w:rtl/>
        </w:rPr>
        <w:t>،(د.ت)</w:t>
      </w:r>
      <w:r w:rsidRPr="006079A8">
        <w:rPr>
          <w:rFonts w:hint="cs"/>
          <w:b/>
          <w:bCs/>
          <w:sz w:val="28"/>
          <w:szCs w:val="28"/>
          <w:rtl/>
        </w:rPr>
        <w:t>: 36. وينظر مشاهد القيامة في القرآن، مطبعة أنوار دجلة- بغداد،</w:t>
      </w:r>
      <w:r>
        <w:rPr>
          <w:rFonts w:hint="cs"/>
          <w:b/>
          <w:bCs/>
          <w:sz w:val="28"/>
          <w:szCs w:val="28"/>
          <w:rtl/>
        </w:rPr>
        <w:t>(د.ت):7.</w:t>
      </w:r>
    </w:p>
  </w:footnote>
  <w:footnote w:id="166">
    <w:p w:rsidR="006C299E" w:rsidRPr="006079A8" w:rsidRDefault="006C299E" w:rsidP="004022DD">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التصوير الفني في القرآن: 34-35.</w:t>
      </w:r>
    </w:p>
  </w:footnote>
  <w:footnote w:id="167">
    <w:p w:rsidR="006C299E" w:rsidRPr="006079A8" w:rsidRDefault="006C299E" w:rsidP="00D5460E">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النقد الأدبي: سيد قطب: 139.</w:t>
      </w:r>
    </w:p>
  </w:footnote>
  <w:footnote w:id="168">
    <w:p w:rsidR="006C299E" w:rsidRPr="006079A8" w:rsidRDefault="006C299E" w:rsidP="004D70C8">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السابق: 37.</w:t>
      </w:r>
    </w:p>
  </w:footnote>
  <w:footnote w:id="169">
    <w:p w:rsidR="006C299E" w:rsidRPr="006079A8" w:rsidRDefault="006C299E" w:rsidP="000E23F1">
      <w:pPr>
        <w:pStyle w:val="a3"/>
        <w:rPr>
          <w:b/>
          <w:bCs/>
          <w:sz w:val="28"/>
          <w:szCs w:val="28"/>
          <w:rtl/>
          <w:lang w:bidi="ar-IQ"/>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مدخل إلى ظلال القرآن، ط1، دار المنارة، جدة- السعودية، 1986م: 127.</w:t>
      </w:r>
    </w:p>
  </w:footnote>
  <w:footnote w:id="170">
    <w:p w:rsidR="006C299E" w:rsidRPr="006079A8" w:rsidRDefault="006C299E" w:rsidP="006079A8">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سورة </w:t>
      </w:r>
      <w:r>
        <w:rPr>
          <w:rFonts w:hint="cs"/>
          <w:b/>
          <w:bCs/>
          <w:sz w:val="28"/>
          <w:szCs w:val="28"/>
          <w:rtl/>
        </w:rPr>
        <w:t xml:space="preserve"> الاعراف</w:t>
      </w:r>
      <w:r w:rsidRPr="006079A8">
        <w:rPr>
          <w:rFonts w:hint="cs"/>
          <w:b/>
          <w:bCs/>
          <w:sz w:val="28"/>
          <w:szCs w:val="28"/>
          <w:rtl/>
        </w:rPr>
        <w:t xml:space="preserve">: آية </w:t>
      </w:r>
      <w:r>
        <w:rPr>
          <w:rFonts w:hint="cs"/>
          <w:b/>
          <w:bCs/>
          <w:sz w:val="28"/>
          <w:szCs w:val="28"/>
          <w:rtl/>
        </w:rPr>
        <w:t>40</w:t>
      </w:r>
      <w:r w:rsidRPr="006079A8">
        <w:rPr>
          <w:rFonts w:hint="cs"/>
          <w:b/>
          <w:bCs/>
          <w:sz w:val="28"/>
          <w:szCs w:val="28"/>
          <w:rtl/>
        </w:rPr>
        <w:t>.</w:t>
      </w:r>
    </w:p>
  </w:footnote>
  <w:footnote w:id="171">
    <w:p w:rsidR="00C27592" w:rsidRPr="006079A8" w:rsidRDefault="00C27592" w:rsidP="00C27592">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التصوير الفني في القرآن: 38. وينظر في ظلال القرآن، 3/ 1291.</w:t>
      </w:r>
    </w:p>
  </w:footnote>
  <w:footnote w:id="172">
    <w:p w:rsidR="00C27592" w:rsidRPr="006079A8" w:rsidRDefault="00C27592" w:rsidP="00C27592">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وحي القلم: 3/759.</w:t>
      </w:r>
    </w:p>
  </w:footnote>
  <w:footnote w:id="173">
    <w:p w:rsidR="006C299E" w:rsidRPr="006079A8" w:rsidRDefault="006C299E" w:rsidP="004022DD">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سورة الأعراف: آية 40.</w:t>
      </w:r>
    </w:p>
  </w:footnote>
  <w:footnote w:id="174">
    <w:p w:rsidR="00C27592" w:rsidRPr="006079A8" w:rsidRDefault="00C27592" w:rsidP="00C27592">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في ظلال القرآن، سيد قطب، دار الشروق، بيروت، ط34 الشرعية، عام 2004م، المجلد الأول: 91.</w:t>
      </w:r>
    </w:p>
  </w:footnote>
  <w:footnote w:id="175">
    <w:p w:rsidR="006C299E" w:rsidRPr="006079A8" w:rsidRDefault="006C299E" w:rsidP="004022DD">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سورة الإسراء: آية 1.</w:t>
      </w:r>
    </w:p>
  </w:footnote>
  <w:footnote w:id="176">
    <w:p w:rsidR="006C299E" w:rsidRPr="006079A8" w:rsidRDefault="006C299E" w:rsidP="00072095">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:وحي القلم</w:t>
      </w:r>
      <w:r w:rsidRPr="006079A8">
        <w:rPr>
          <w:rFonts w:hint="cs"/>
          <w:b/>
          <w:bCs/>
          <w:sz w:val="28"/>
          <w:szCs w:val="28"/>
          <w:rtl/>
        </w:rPr>
        <w:t>:2/419-420.</w:t>
      </w:r>
    </w:p>
  </w:footnote>
  <w:footnote w:id="177">
    <w:p w:rsidR="006C299E" w:rsidRPr="006079A8" w:rsidRDefault="006C299E" w:rsidP="004022DD">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النقد الأدبي الحديث، محمد غنيمي هلال، دار نهضة مصر للطباعة والنشر، الفجالة- القاهرة، (د.ت): 336.</w:t>
      </w:r>
    </w:p>
  </w:footnote>
  <w:footnote w:id="178">
    <w:p w:rsidR="006C299E" w:rsidRPr="006079A8" w:rsidRDefault="006C299E" w:rsidP="00A64F74">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 xml:space="preserve">ينظر: المصدر نفسه: </w:t>
      </w:r>
      <w:r>
        <w:rPr>
          <w:rFonts w:hint="cs"/>
          <w:b/>
          <w:bCs/>
          <w:sz w:val="28"/>
          <w:szCs w:val="28"/>
          <w:rtl/>
        </w:rPr>
        <w:t>و</w:t>
      </w:r>
      <w:r w:rsidRPr="006079A8">
        <w:rPr>
          <w:rFonts w:hint="cs"/>
          <w:b/>
          <w:bCs/>
          <w:sz w:val="28"/>
          <w:szCs w:val="28"/>
          <w:rtl/>
        </w:rPr>
        <w:t>الصفحة.</w:t>
      </w:r>
    </w:p>
  </w:footnote>
  <w:footnote w:id="179">
    <w:p w:rsidR="00C27592" w:rsidRPr="006079A8" w:rsidRDefault="00C27592" w:rsidP="00C27592">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Pr>
          <w:rFonts w:hint="cs"/>
          <w:b/>
          <w:bCs/>
          <w:sz w:val="28"/>
          <w:szCs w:val="28"/>
          <w:rtl/>
        </w:rPr>
        <w:t xml:space="preserve">هو شارل بودريل ( 1821-1867م) شاعر وناقد فني فرنسي،يعتبر من ابرز شعراء القران التاسع عشر ومن رموز الحداثة في العالم . ( الموسوعة الحرة ويكبيديا ) </w:t>
      </w:r>
    </w:p>
  </w:footnote>
  <w:footnote w:id="180">
    <w:p w:rsidR="006C299E" w:rsidRPr="006079A8" w:rsidRDefault="006C299E" w:rsidP="001F2277">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الرومانتيكية: 173.</w:t>
      </w:r>
    </w:p>
  </w:footnote>
  <w:footnote w:id="181">
    <w:p w:rsidR="006C299E" w:rsidRPr="006079A8" w:rsidRDefault="006C299E" w:rsidP="004022DD">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182.</w:t>
      </w:r>
    </w:p>
  </w:footnote>
  <w:footnote w:id="182">
    <w:p w:rsidR="006C299E" w:rsidRPr="006079A8" w:rsidRDefault="006C299E" w:rsidP="00640459">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w:t>
      </w:r>
      <w:r>
        <w:rPr>
          <w:rFonts w:hint="cs"/>
          <w:b/>
          <w:bCs/>
          <w:sz w:val="28"/>
          <w:szCs w:val="28"/>
          <w:rtl/>
        </w:rPr>
        <w:t xml:space="preserve">نقد الأدبي الحديث </w:t>
      </w:r>
      <w:r w:rsidRPr="006079A8">
        <w:rPr>
          <w:rFonts w:hint="cs"/>
          <w:b/>
          <w:bCs/>
          <w:sz w:val="28"/>
          <w:szCs w:val="28"/>
          <w:rtl/>
        </w:rPr>
        <w:t>: 337.</w:t>
      </w:r>
    </w:p>
  </w:footnote>
  <w:footnote w:id="183">
    <w:p w:rsidR="006C299E" w:rsidRPr="006079A8" w:rsidRDefault="006C299E" w:rsidP="004022DD">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251.</w:t>
      </w:r>
    </w:p>
  </w:footnote>
  <w:footnote w:id="184">
    <w:p w:rsidR="006C299E" w:rsidRPr="006079A8" w:rsidRDefault="006C299E" w:rsidP="00640459">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المصدر نفسه: 253.</w:t>
      </w:r>
    </w:p>
  </w:footnote>
  <w:footnote w:id="185">
    <w:p w:rsidR="006C299E" w:rsidRPr="006079A8" w:rsidRDefault="006C299E" w:rsidP="00D5460E">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النقد الأدبي الحديث: 253-254.</w:t>
      </w:r>
    </w:p>
  </w:footnote>
  <w:footnote w:id="186">
    <w:p w:rsidR="006C299E" w:rsidRPr="006079A8" w:rsidRDefault="006C299E" w:rsidP="00D5460E">
      <w:pPr>
        <w:pStyle w:val="a3"/>
        <w:rPr>
          <w:b/>
          <w:bCs/>
          <w:sz w:val="28"/>
          <w:szCs w:val="28"/>
          <w:rtl/>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267-270.</w:t>
      </w:r>
    </w:p>
  </w:footnote>
  <w:footnote w:id="187">
    <w:p w:rsidR="006C299E" w:rsidRPr="006079A8" w:rsidRDefault="006C299E" w:rsidP="00393395">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290.</w:t>
      </w:r>
    </w:p>
  </w:footnote>
  <w:footnote w:id="188">
    <w:p w:rsidR="006C299E" w:rsidRPr="006079A8" w:rsidRDefault="006C299E" w:rsidP="00D5460E">
      <w:pPr>
        <w:pStyle w:val="a3"/>
        <w:rPr>
          <w:b/>
          <w:bCs/>
          <w:sz w:val="28"/>
          <w:szCs w:val="28"/>
        </w:rPr>
      </w:pPr>
      <w:r w:rsidRPr="006079A8">
        <w:rPr>
          <w:rStyle w:val="a4"/>
          <w:b/>
          <w:bCs/>
          <w:sz w:val="28"/>
          <w:szCs w:val="28"/>
          <w:rtl/>
        </w:rPr>
        <w:t>(</w:t>
      </w:r>
      <w:r w:rsidRPr="006079A8">
        <w:rPr>
          <w:rStyle w:val="a4"/>
          <w:b/>
          <w:bCs/>
          <w:sz w:val="28"/>
          <w:szCs w:val="28"/>
          <w:rtl/>
        </w:rPr>
        <w:footnoteRef/>
      </w:r>
      <w:r w:rsidRPr="006079A8">
        <w:rPr>
          <w:rStyle w:val="a4"/>
          <w:b/>
          <w:bCs/>
          <w:sz w:val="28"/>
          <w:szCs w:val="28"/>
          <w:rtl/>
        </w:rPr>
        <w:t>)</w:t>
      </w:r>
      <w:r w:rsidRPr="006079A8">
        <w:rPr>
          <w:rFonts w:hint="cs"/>
          <w:b/>
          <w:bCs/>
          <w:sz w:val="28"/>
          <w:szCs w:val="28"/>
          <w:rtl/>
        </w:rPr>
        <w:t>ينظر:  المصدر نفسه: 287.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99E" w:rsidRPr="00084AE1" w:rsidRDefault="006C299E" w:rsidP="003148DA">
    <w:pPr>
      <w:pStyle w:val="a7"/>
      <w:rPr>
        <w:rFonts w:cs="DecoType Naskh Variants"/>
        <w:b/>
        <w:bCs/>
        <w:sz w:val="46"/>
        <w:szCs w:val="46"/>
        <w:u w:val="single"/>
        <w:lang w:bidi="ar-IQ"/>
      </w:rPr>
    </w:pPr>
    <w:r>
      <w:rPr>
        <w:noProof/>
      </w:rPr>
      <w:drawing>
        <wp:anchor distT="0" distB="0" distL="114300" distR="114300" simplePos="0" relativeHeight="251663360" behindDoc="1" locked="0" layoutInCell="1" allowOverlap="1">
          <wp:simplePos x="0" y="0"/>
          <wp:positionH relativeFrom="column">
            <wp:posOffset>-104775</wp:posOffset>
          </wp:positionH>
          <wp:positionV relativeFrom="paragraph">
            <wp:posOffset>445770</wp:posOffset>
          </wp:positionV>
          <wp:extent cx="3314700" cy="146050"/>
          <wp:effectExtent l="19050" t="0" r="0" b="0"/>
          <wp:wrapNone/>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14700" cy="146050"/>
                  </a:xfrm>
                  <a:prstGeom prst="rect">
                    <a:avLst/>
                  </a:prstGeom>
                  <a:noFill/>
                </pic:spPr>
              </pic:pic>
            </a:graphicData>
          </a:graphic>
        </wp:anchor>
      </w:drawing>
    </w:r>
    <w:r>
      <w:rPr>
        <w:rFonts w:cs="DecoType Naskh Variants" w:hint="cs"/>
        <w:b/>
        <w:bCs/>
        <w:noProof/>
        <w:sz w:val="38"/>
        <w:szCs w:val="38"/>
        <w:rtl/>
      </w:rPr>
      <w:t>الجمال في أدب  الرافعي......</w:t>
    </w:r>
  </w:p>
  <w:p w:rsidR="006C299E" w:rsidRDefault="006C299E" w:rsidP="000169F1">
    <w:pPr>
      <w:pStyle w:val="a7"/>
      <w:rPr>
        <w:lang w:bidi="ar-IQ"/>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1266"/>
    <o:shapelayout v:ext="edit">
      <o:idmap v:ext="edit" data="4"/>
    </o:shapelayout>
  </w:hdrShapeDefaults>
  <w:footnotePr>
    <w:numRestart w:val="eachPage"/>
    <w:footnote w:id="0"/>
    <w:footnote w:id="1"/>
  </w:footnotePr>
  <w:endnotePr>
    <w:endnote w:id="0"/>
    <w:endnote w:id="1"/>
  </w:endnotePr>
  <w:compat/>
  <w:rsids>
    <w:rsidRoot w:val="00FF4720"/>
    <w:rsid w:val="00005873"/>
    <w:rsid w:val="000131B1"/>
    <w:rsid w:val="000169F1"/>
    <w:rsid w:val="000355DB"/>
    <w:rsid w:val="0003567B"/>
    <w:rsid w:val="00036B2D"/>
    <w:rsid w:val="000376E8"/>
    <w:rsid w:val="0004025D"/>
    <w:rsid w:val="00066191"/>
    <w:rsid w:val="00071091"/>
    <w:rsid w:val="00072095"/>
    <w:rsid w:val="00075F05"/>
    <w:rsid w:val="000A33A5"/>
    <w:rsid w:val="000E23F1"/>
    <w:rsid w:val="000F79E5"/>
    <w:rsid w:val="001044E4"/>
    <w:rsid w:val="00126657"/>
    <w:rsid w:val="0012758A"/>
    <w:rsid w:val="0013043A"/>
    <w:rsid w:val="001326CB"/>
    <w:rsid w:val="00136ADA"/>
    <w:rsid w:val="00152153"/>
    <w:rsid w:val="00165089"/>
    <w:rsid w:val="00170CD8"/>
    <w:rsid w:val="00175564"/>
    <w:rsid w:val="00177636"/>
    <w:rsid w:val="00187661"/>
    <w:rsid w:val="001A03D2"/>
    <w:rsid w:val="001B6AE1"/>
    <w:rsid w:val="001C3088"/>
    <w:rsid w:val="001C5093"/>
    <w:rsid w:val="001D06C1"/>
    <w:rsid w:val="001E5CB2"/>
    <w:rsid w:val="001E7485"/>
    <w:rsid w:val="001E75BA"/>
    <w:rsid w:val="001F1C92"/>
    <w:rsid w:val="001F2277"/>
    <w:rsid w:val="0021010F"/>
    <w:rsid w:val="00231EE6"/>
    <w:rsid w:val="002447FF"/>
    <w:rsid w:val="00281BAA"/>
    <w:rsid w:val="002827CA"/>
    <w:rsid w:val="002A0857"/>
    <w:rsid w:val="002B4C51"/>
    <w:rsid w:val="002C1B7D"/>
    <w:rsid w:val="002E3D27"/>
    <w:rsid w:val="002E7703"/>
    <w:rsid w:val="003148DA"/>
    <w:rsid w:val="00327D46"/>
    <w:rsid w:val="00334C9F"/>
    <w:rsid w:val="00336878"/>
    <w:rsid w:val="003434FD"/>
    <w:rsid w:val="00370042"/>
    <w:rsid w:val="003910FB"/>
    <w:rsid w:val="00392B46"/>
    <w:rsid w:val="00393395"/>
    <w:rsid w:val="003A2C04"/>
    <w:rsid w:val="003A4340"/>
    <w:rsid w:val="003C68DB"/>
    <w:rsid w:val="003D400C"/>
    <w:rsid w:val="003E1EE3"/>
    <w:rsid w:val="004022DD"/>
    <w:rsid w:val="0040268A"/>
    <w:rsid w:val="00410BC0"/>
    <w:rsid w:val="00426939"/>
    <w:rsid w:val="0043104B"/>
    <w:rsid w:val="00440EA2"/>
    <w:rsid w:val="004631DB"/>
    <w:rsid w:val="004659BD"/>
    <w:rsid w:val="00466562"/>
    <w:rsid w:val="00477049"/>
    <w:rsid w:val="004D07C5"/>
    <w:rsid w:val="004D5C3E"/>
    <w:rsid w:val="004D70C8"/>
    <w:rsid w:val="004E26D8"/>
    <w:rsid w:val="004F07B2"/>
    <w:rsid w:val="004F5D54"/>
    <w:rsid w:val="004F6E95"/>
    <w:rsid w:val="0052556C"/>
    <w:rsid w:val="00526560"/>
    <w:rsid w:val="00531DA7"/>
    <w:rsid w:val="00534EEF"/>
    <w:rsid w:val="00544F04"/>
    <w:rsid w:val="0054779D"/>
    <w:rsid w:val="00551A31"/>
    <w:rsid w:val="00557F31"/>
    <w:rsid w:val="005610EA"/>
    <w:rsid w:val="005A59A3"/>
    <w:rsid w:val="005A66CD"/>
    <w:rsid w:val="005C069C"/>
    <w:rsid w:val="005C1F4A"/>
    <w:rsid w:val="005D3DB9"/>
    <w:rsid w:val="005F17BF"/>
    <w:rsid w:val="005F43DD"/>
    <w:rsid w:val="00602860"/>
    <w:rsid w:val="00605701"/>
    <w:rsid w:val="006079A8"/>
    <w:rsid w:val="00620974"/>
    <w:rsid w:val="006265F7"/>
    <w:rsid w:val="00640459"/>
    <w:rsid w:val="00640488"/>
    <w:rsid w:val="0066305B"/>
    <w:rsid w:val="00665C8B"/>
    <w:rsid w:val="00671F08"/>
    <w:rsid w:val="006837B1"/>
    <w:rsid w:val="006B72C1"/>
    <w:rsid w:val="006C299E"/>
    <w:rsid w:val="006C4004"/>
    <w:rsid w:val="006E201B"/>
    <w:rsid w:val="006E56A7"/>
    <w:rsid w:val="006F5034"/>
    <w:rsid w:val="00717CC6"/>
    <w:rsid w:val="00721754"/>
    <w:rsid w:val="00723BBE"/>
    <w:rsid w:val="00736458"/>
    <w:rsid w:val="00751710"/>
    <w:rsid w:val="00761811"/>
    <w:rsid w:val="0076369C"/>
    <w:rsid w:val="00772271"/>
    <w:rsid w:val="00772BC4"/>
    <w:rsid w:val="007A44DE"/>
    <w:rsid w:val="007A5CE0"/>
    <w:rsid w:val="007C5312"/>
    <w:rsid w:val="007C713D"/>
    <w:rsid w:val="007C7A44"/>
    <w:rsid w:val="00815DB0"/>
    <w:rsid w:val="00815EAB"/>
    <w:rsid w:val="00816213"/>
    <w:rsid w:val="008246F0"/>
    <w:rsid w:val="00834E3B"/>
    <w:rsid w:val="00836FCE"/>
    <w:rsid w:val="00852EA3"/>
    <w:rsid w:val="00855B27"/>
    <w:rsid w:val="008618DB"/>
    <w:rsid w:val="00861B9F"/>
    <w:rsid w:val="0086315F"/>
    <w:rsid w:val="00870A1B"/>
    <w:rsid w:val="00871899"/>
    <w:rsid w:val="008801C2"/>
    <w:rsid w:val="00890A99"/>
    <w:rsid w:val="00893F82"/>
    <w:rsid w:val="008B5EAB"/>
    <w:rsid w:val="008C5E66"/>
    <w:rsid w:val="008D4269"/>
    <w:rsid w:val="008D79F5"/>
    <w:rsid w:val="008E723B"/>
    <w:rsid w:val="008F20E2"/>
    <w:rsid w:val="00910998"/>
    <w:rsid w:val="00911956"/>
    <w:rsid w:val="00924850"/>
    <w:rsid w:val="00930E60"/>
    <w:rsid w:val="009514E9"/>
    <w:rsid w:val="00970FC2"/>
    <w:rsid w:val="00971AE5"/>
    <w:rsid w:val="0097349A"/>
    <w:rsid w:val="00977D4E"/>
    <w:rsid w:val="00990519"/>
    <w:rsid w:val="00991978"/>
    <w:rsid w:val="009A018F"/>
    <w:rsid w:val="009A044D"/>
    <w:rsid w:val="009A35E6"/>
    <w:rsid w:val="009A6084"/>
    <w:rsid w:val="009B3ECD"/>
    <w:rsid w:val="009C5FFF"/>
    <w:rsid w:val="009D301A"/>
    <w:rsid w:val="009F4715"/>
    <w:rsid w:val="00A05644"/>
    <w:rsid w:val="00A05901"/>
    <w:rsid w:val="00A11258"/>
    <w:rsid w:val="00A21722"/>
    <w:rsid w:val="00A5290F"/>
    <w:rsid w:val="00A52B1C"/>
    <w:rsid w:val="00A54398"/>
    <w:rsid w:val="00A64F74"/>
    <w:rsid w:val="00A86600"/>
    <w:rsid w:val="00A915E8"/>
    <w:rsid w:val="00A96F18"/>
    <w:rsid w:val="00AC0271"/>
    <w:rsid w:val="00AC3F91"/>
    <w:rsid w:val="00AD17CC"/>
    <w:rsid w:val="00AD59E7"/>
    <w:rsid w:val="00B26ED9"/>
    <w:rsid w:val="00B4201E"/>
    <w:rsid w:val="00B62636"/>
    <w:rsid w:val="00B81C60"/>
    <w:rsid w:val="00BA599A"/>
    <w:rsid w:val="00BA7EC7"/>
    <w:rsid w:val="00BD54F3"/>
    <w:rsid w:val="00BF1353"/>
    <w:rsid w:val="00C05D9E"/>
    <w:rsid w:val="00C17AE2"/>
    <w:rsid w:val="00C216E1"/>
    <w:rsid w:val="00C21F36"/>
    <w:rsid w:val="00C24243"/>
    <w:rsid w:val="00C250DE"/>
    <w:rsid w:val="00C27592"/>
    <w:rsid w:val="00C442A2"/>
    <w:rsid w:val="00C64275"/>
    <w:rsid w:val="00C75D5F"/>
    <w:rsid w:val="00C847FF"/>
    <w:rsid w:val="00C944E2"/>
    <w:rsid w:val="00CB6D45"/>
    <w:rsid w:val="00CC4E03"/>
    <w:rsid w:val="00CC6717"/>
    <w:rsid w:val="00CE0724"/>
    <w:rsid w:val="00D131B0"/>
    <w:rsid w:val="00D25FBA"/>
    <w:rsid w:val="00D47A6A"/>
    <w:rsid w:val="00D5460E"/>
    <w:rsid w:val="00D64A4B"/>
    <w:rsid w:val="00D64FD0"/>
    <w:rsid w:val="00D65630"/>
    <w:rsid w:val="00D741B8"/>
    <w:rsid w:val="00DA10F6"/>
    <w:rsid w:val="00DA425B"/>
    <w:rsid w:val="00DB1ABE"/>
    <w:rsid w:val="00DC2211"/>
    <w:rsid w:val="00DC28E8"/>
    <w:rsid w:val="00DC660C"/>
    <w:rsid w:val="00DD465C"/>
    <w:rsid w:val="00DE5B4F"/>
    <w:rsid w:val="00DE6350"/>
    <w:rsid w:val="00E01081"/>
    <w:rsid w:val="00E06EE9"/>
    <w:rsid w:val="00E275BE"/>
    <w:rsid w:val="00E3260B"/>
    <w:rsid w:val="00E404A5"/>
    <w:rsid w:val="00E60FB8"/>
    <w:rsid w:val="00E80E77"/>
    <w:rsid w:val="00E96744"/>
    <w:rsid w:val="00EA5B38"/>
    <w:rsid w:val="00EB58B4"/>
    <w:rsid w:val="00EC315A"/>
    <w:rsid w:val="00ED6214"/>
    <w:rsid w:val="00ED6375"/>
    <w:rsid w:val="00EE51F7"/>
    <w:rsid w:val="00EE784E"/>
    <w:rsid w:val="00EF194D"/>
    <w:rsid w:val="00EF4A40"/>
    <w:rsid w:val="00F0198C"/>
    <w:rsid w:val="00F106DC"/>
    <w:rsid w:val="00F36AC6"/>
    <w:rsid w:val="00F37D7F"/>
    <w:rsid w:val="00F53170"/>
    <w:rsid w:val="00F54FC2"/>
    <w:rsid w:val="00F8564A"/>
    <w:rsid w:val="00F86E54"/>
    <w:rsid w:val="00FA0F76"/>
    <w:rsid w:val="00FD5ABC"/>
    <w:rsid w:val="00FD73F7"/>
    <w:rsid w:val="00FE456F"/>
    <w:rsid w:val="00FE5A35"/>
    <w:rsid w:val="00FF4720"/>
    <w:rsid w:val="00FF6B2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Simplified Arabic"/>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5B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327D46"/>
    <w:rPr>
      <w:sz w:val="20"/>
      <w:szCs w:val="20"/>
    </w:rPr>
  </w:style>
  <w:style w:type="character" w:customStyle="1" w:styleId="Char">
    <w:name w:val="نص حاشية سفلية Char"/>
    <w:basedOn w:val="a0"/>
    <w:link w:val="a3"/>
    <w:uiPriority w:val="99"/>
    <w:semiHidden/>
    <w:rsid w:val="00327D46"/>
    <w:rPr>
      <w:sz w:val="20"/>
      <w:szCs w:val="20"/>
    </w:rPr>
  </w:style>
  <w:style w:type="character" w:styleId="a4">
    <w:name w:val="footnote reference"/>
    <w:basedOn w:val="a0"/>
    <w:uiPriority w:val="99"/>
    <w:semiHidden/>
    <w:unhideWhenUsed/>
    <w:rsid w:val="00327D46"/>
    <w:rPr>
      <w:vertAlign w:val="superscript"/>
    </w:rPr>
  </w:style>
  <w:style w:type="table" w:styleId="a5">
    <w:name w:val="Table Grid"/>
    <w:basedOn w:val="a1"/>
    <w:uiPriority w:val="59"/>
    <w:rsid w:val="007A44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47A6A"/>
    <w:pPr>
      <w:ind w:left="720"/>
      <w:contextualSpacing/>
    </w:pPr>
  </w:style>
  <w:style w:type="paragraph" w:styleId="a7">
    <w:name w:val="header"/>
    <w:basedOn w:val="a"/>
    <w:link w:val="Char0"/>
    <w:unhideWhenUsed/>
    <w:rsid w:val="00D5460E"/>
    <w:pPr>
      <w:tabs>
        <w:tab w:val="center" w:pos="4153"/>
        <w:tab w:val="right" w:pos="8306"/>
      </w:tabs>
    </w:pPr>
  </w:style>
  <w:style w:type="character" w:customStyle="1" w:styleId="Char0">
    <w:name w:val="رأس صفحة Char"/>
    <w:basedOn w:val="a0"/>
    <w:link w:val="a7"/>
    <w:semiHidden/>
    <w:rsid w:val="00D5460E"/>
  </w:style>
  <w:style w:type="paragraph" w:styleId="a8">
    <w:name w:val="footer"/>
    <w:basedOn w:val="a"/>
    <w:link w:val="Char1"/>
    <w:uiPriority w:val="99"/>
    <w:unhideWhenUsed/>
    <w:rsid w:val="00D5460E"/>
    <w:pPr>
      <w:tabs>
        <w:tab w:val="center" w:pos="4153"/>
        <w:tab w:val="right" w:pos="8306"/>
      </w:tabs>
    </w:pPr>
  </w:style>
  <w:style w:type="character" w:customStyle="1" w:styleId="Char1">
    <w:name w:val="تذييل صفحة Char"/>
    <w:basedOn w:val="a0"/>
    <w:link w:val="a8"/>
    <w:uiPriority w:val="99"/>
    <w:rsid w:val="00D5460E"/>
  </w:style>
  <w:style w:type="paragraph" w:styleId="a9">
    <w:name w:val="Balloon Text"/>
    <w:basedOn w:val="a"/>
    <w:link w:val="Char2"/>
    <w:uiPriority w:val="99"/>
    <w:semiHidden/>
    <w:unhideWhenUsed/>
    <w:rsid w:val="008F20E2"/>
    <w:rPr>
      <w:rFonts w:ascii="Tahoma" w:hAnsi="Tahoma" w:cs="Tahoma"/>
      <w:sz w:val="16"/>
      <w:szCs w:val="16"/>
    </w:rPr>
  </w:style>
  <w:style w:type="character" w:customStyle="1" w:styleId="Char2">
    <w:name w:val="نص في بالون Char"/>
    <w:basedOn w:val="a0"/>
    <w:link w:val="a9"/>
    <w:uiPriority w:val="99"/>
    <w:semiHidden/>
    <w:rsid w:val="008F20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Math" w:eastAsiaTheme="minorHAnsi" w:hAnsi="Cambria Math" w:cs="Simplified Arabic"/>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5B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7D46"/>
    <w:rPr>
      <w:sz w:val="20"/>
      <w:szCs w:val="20"/>
    </w:rPr>
  </w:style>
  <w:style w:type="character" w:customStyle="1" w:styleId="FootnoteTextChar">
    <w:name w:val="Footnote Text Char"/>
    <w:basedOn w:val="DefaultParagraphFont"/>
    <w:link w:val="FootnoteText"/>
    <w:uiPriority w:val="99"/>
    <w:semiHidden/>
    <w:rsid w:val="00327D46"/>
    <w:rPr>
      <w:sz w:val="20"/>
      <w:szCs w:val="20"/>
    </w:rPr>
  </w:style>
  <w:style w:type="character" w:styleId="FootnoteReference">
    <w:name w:val="footnote reference"/>
    <w:basedOn w:val="DefaultParagraphFont"/>
    <w:uiPriority w:val="99"/>
    <w:semiHidden/>
    <w:unhideWhenUsed/>
    <w:rsid w:val="00327D46"/>
    <w:rPr>
      <w:vertAlign w:val="superscript"/>
    </w:rPr>
  </w:style>
  <w:style w:type="table" w:styleId="TableGrid">
    <w:name w:val="Table Grid"/>
    <w:basedOn w:val="TableNormal"/>
    <w:uiPriority w:val="59"/>
    <w:rsid w:val="007A44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47A6A"/>
    <w:pPr>
      <w:ind w:left="720"/>
      <w:contextualSpacing/>
    </w:pPr>
  </w:style>
  <w:style w:type="paragraph" w:styleId="Header">
    <w:name w:val="header"/>
    <w:basedOn w:val="Normal"/>
    <w:link w:val="HeaderChar"/>
    <w:unhideWhenUsed/>
    <w:rsid w:val="00D5460E"/>
    <w:pPr>
      <w:tabs>
        <w:tab w:val="center" w:pos="4153"/>
        <w:tab w:val="right" w:pos="8306"/>
      </w:tabs>
    </w:pPr>
  </w:style>
  <w:style w:type="character" w:customStyle="1" w:styleId="HeaderChar">
    <w:name w:val="Header Char"/>
    <w:basedOn w:val="DefaultParagraphFont"/>
    <w:link w:val="Header"/>
    <w:semiHidden/>
    <w:rsid w:val="00D5460E"/>
  </w:style>
  <w:style w:type="paragraph" w:styleId="Footer">
    <w:name w:val="footer"/>
    <w:basedOn w:val="Normal"/>
    <w:link w:val="FooterChar"/>
    <w:uiPriority w:val="99"/>
    <w:unhideWhenUsed/>
    <w:rsid w:val="00D5460E"/>
    <w:pPr>
      <w:tabs>
        <w:tab w:val="center" w:pos="4153"/>
        <w:tab w:val="right" w:pos="8306"/>
      </w:tabs>
    </w:pPr>
  </w:style>
  <w:style w:type="character" w:customStyle="1" w:styleId="FooterChar">
    <w:name w:val="Footer Char"/>
    <w:basedOn w:val="DefaultParagraphFont"/>
    <w:link w:val="Footer"/>
    <w:uiPriority w:val="99"/>
    <w:rsid w:val="00D5460E"/>
  </w:style>
  <w:style w:type="paragraph" w:styleId="BalloonText">
    <w:name w:val="Balloon Text"/>
    <w:basedOn w:val="Normal"/>
    <w:link w:val="BalloonTextChar"/>
    <w:uiPriority w:val="99"/>
    <w:semiHidden/>
    <w:unhideWhenUsed/>
    <w:rsid w:val="008F20E2"/>
    <w:rPr>
      <w:rFonts w:ascii="Tahoma" w:hAnsi="Tahoma" w:cs="Tahoma"/>
      <w:sz w:val="16"/>
      <w:szCs w:val="16"/>
    </w:rPr>
  </w:style>
  <w:style w:type="character" w:customStyle="1" w:styleId="BalloonTextChar">
    <w:name w:val="Balloon Text Char"/>
    <w:basedOn w:val="DefaultParagraphFont"/>
    <w:link w:val="BalloonText"/>
    <w:uiPriority w:val="99"/>
    <w:semiHidden/>
    <w:rsid w:val="008F20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CCF82-A818-43BD-8703-79A6551A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43</Pages>
  <Words>6543</Words>
  <Characters>37298</Characters>
  <Application>Microsoft Office Word</Application>
  <DocSecurity>0</DocSecurity>
  <Lines>310</Lines>
  <Paragraphs>87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USER</Company>
  <LinksUpToDate>false</LinksUpToDate>
  <CharactersWithSpaces>43754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mahmoud</cp:lastModifiedBy>
  <cp:revision>12</cp:revision>
  <cp:lastPrinted>2012-02-28T09:32:00Z</cp:lastPrinted>
  <dcterms:created xsi:type="dcterms:W3CDTF">2011-11-03T22:19:00Z</dcterms:created>
  <dcterms:modified xsi:type="dcterms:W3CDTF">2012-02-28T09:32:00Z</dcterms:modified>
</cp:coreProperties>
</file>