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614" w:rsidRPr="009C2DCE" w:rsidRDefault="00705210" w:rsidP="009C2DCE">
      <w:pPr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t>الخاتمة</w:t>
      </w:r>
    </w:p>
    <w:p w:rsidR="00326EB6" w:rsidRDefault="00EB235B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بعد رحل</w:t>
      </w:r>
      <w:r w:rsidR="00CD663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طويلة مع الجمال في أدب الرافعي ، في أدب</w:t>
      </w:r>
      <w:r w:rsidR="00705210">
        <w:rPr>
          <w:rFonts w:cs="Simplified Arabic" w:hint="cs"/>
          <w:sz w:val="32"/>
          <w:szCs w:val="32"/>
          <w:rtl/>
          <w:lang w:bidi="ar-IQ"/>
        </w:rPr>
        <w:t>ٍ</w:t>
      </w:r>
      <w:r>
        <w:rPr>
          <w:rFonts w:cs="Simplified Arabic" w:hint="cs"/>
          <w:sz w:val="32"/>
          <w:szCs w:val="32"/>
          <w:rtl/>
          <w:lang w:bidi="ar-IQ"/>
        </w:rPr>
        <w:t xml:space="preserve"> يحتل مساح</w:t>
      </w:r>
      <w:r w:rsidR="00705210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05210">
        <w:rPr>
          <w:rFonts w:cs="Simplified Arabic" w:hint="cs"/>
          <w:sz w:val="32"/>
          <w:szCs w:val="32"/>
          <w:rtl/>
          <w:lang w:bidi="ar-IQ"/>
        </w:rPr>
        <w:t>واسعة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05210">
        <w:rPr>
          <w:rFonts w:cs="Simplified Arabic" w:hint="cs"/>
          <w:sz w:val="32"/>
          <w:szCs w:val="32"/>
          <w:rtl/>
          <w:lang w:bidi="ar-IQ"/>
        </w:rPr>
        <w:t>ومتميزة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705210">
        <w:rPr>
          <w:rFonts w:cs="Simplified Arabic" w:hint="cs"/>
          <w:sz w:val="32"/>
          <w:szCs w:val="32"/>
          <w:rtl/>
          <w:lang w:bidi="ar-IQ"/>
        </w:rPr>
        <w:t>الأدب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 الحديث ، لابد لنا من وقف</w:t>
      </w:r>
      <w:r w:rsidR="00CD663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مع </w:t>
      </w:r>
      <w:r w:rsidR="00705210">
        <w:rPr>
          <w:rFonts w:cs="Simplified Arabic" w:hint="cs"/>
          <w:sz w:val="32"/>
          <w:szCs w:val="32"/>
          <w:rtl/>
          <w:lang w:bidi="ar-IQ"/>
        </w:rPr>
        <w:t>أهم</w:t>
      </w:r>
      <w:r>
        <w:rPr>
          <w:rFonts w:cs="Simplified Arabic" w:hint="cs"/>
          <w:sz w:val="32"/>
          <w:szCs w:val="32"/>
          <w:rtl/>
          <w:lang w:bidi="ar-IQ"/>
        </w:rPr>
        <w:t xml:space="preserve"> ماتوصلت </w:t>
      </w:r>
      <w:r w:rsidR="00705210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من نتائج :_</w:t>
      </w:r>
    </w:p>
    <w:p w:rsidR="00EB235B" w:rsidRDefault="00EB235B" w:rsidP="00705210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 xml:space="preserve">أولاً </w:t>
      </w:r>
      <w:r w:rsidRPr="009C2DCE">
        <w:rPr>
          <w:rFonts w:cs="Simplified Arabic" w:hint="cs"/>
          <w:sz w:val="32"/>
          <w:szCs w:val="32"/>
          <w:u w:val="single"/>
          <w:rtl/>
          <w:lang w:bidi="ar-IQ"/>
        </w:rPr>
        <w:t>:</w:t>
      </w:r>
      <w:r>
        <w:rPr>
          <w:rFonts w:cs="Simplified Arabic" w:hint="cs"/>
          <w:sz w:val="32"/>
          <w:szCs w:val="32"/>
          <w:rtl/>
          <w:lang w:bidi="ar-IQ"/>
        </w:rPr>
        <w:t xml:space="preserve"> لايوجد معنى محدد لمفردة الجمال في </w:t>
      </w:r>
      <w:r w:rsidR="00705210">
        <w:rPr>
          <w:rFonts w:cs="Simplified Arabic" w:hint="cs"/>
          <w:sz w:val="32"/>
          <w:szCs w:val="32"/>
          <w:rtl/>
          <w:lang w:bidi="ar-IQ"/>
        </w:rPr>
        <w:t>المعجمات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العربية يعطيها هويتها </w:t>
      </w:r>
      <w:r w:rsidR="00705210">
        <w:rPr>
          <w:rFonts w:cs="Simplified Arabic" w:hint="cs"/>
          <w:sz w:val="32"/>
          <w:szCs w:val="32"/>
          <w:rtl/>
          <w:lang w:bidi="ar-IQ"/>
        </w:rPr>
        <w:t>المستقلة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705210">
        <w:rPr>
          <w:rFonts w:cs="Simplified Arabic" w:hint="cs"/>
          <w:sz w:val="32"/>
          <w:szCs w:val="32"/>
          <w:rtl/>
          <w:lang w:bidi="ar-IQ"/>
        </w:rPr>
        <w:t>إذ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05210">
        <w:rPr>
          <w:rFonts w:cs="Simplified Arabic" w:hint="cs"/>
          <w:sz w:val="32"/>
          <w:szCs w:val="32"/>
          <w:rtl/>
          <w:lang w:bidi="ar-IQ"/>
        </w:rPr>
        <w:t>إن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05210">
        <w:rPr>
          <w:rFonts w:cs="Simplified Arabic" w:hint="cs"/>
          <w:sz w:val="32"/>
          <w:szCs w:val="32"/>
          <w:rtl/>
          <w:lang w:bidi="ar-IQ"/>
        </w:rPr>
        <w:t>أصحاب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المعجمات العربية يكادون يتفقون على عدة معانٍ تدور في إطار كل مايثير </w:t>
      </w:r>
      <w:r w:rsidR="00705210">
        <w:rPr>
          <w:rFonts w:cs="Simplified Arabic" w:hint="cs"/>
          <w:sz w:val="32"/>
          <w:szCs w:val="32"/>
          <w:rtl/>
          <w:lang w:bidi="ar-IQ"/>
        </w:rPr>
        <w:t>البهجة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والسرور في النفس</w:t>
      </w:r>
      <w:r w:rsidR="00CD6635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سواء أكان عن طريق الحواس </w:t>
      </w:r>
      <w:r w:rsidR="00705210">
        <w:rPr>
          <w:rFonts w:cs="Simplified Arabic" w:hint="cs"/>
          <w:sz w:val="32"/>
          <w:szCs w:val="32"/>
          <w:rtl/>
          <w:lang w:bidi="ar-IQ"/>
        </w:rPr>
        <w:t>أم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الذهن </w:t>
      </w:r>
      <w:r w:rsidR="00705210">
        <w:rPr>
          <w:rFonts w:cs="Simplified Arabic" w:hint="cs"/>
          <w:sz w:val="32"/>
          <w:szCs w:val="32"/>
          <w:rtl/>
          <w:lang w:bidi="ar-IQ"/>
        </w:rPr>
        <w:t>وما يتولد</w:t>
      </w:r>
      <w:r>
        <w:rPr>
          <w:rFonts w:cs="Simplified Arabic" w:hint="cs"/>
          <w:sz w:val="32"/>
          <w:szCs w:val="32"/>
          <w:rtl/>
          <w:lang w:bidi="ar-IQ"/>
        </w:rPr>
        <w:t xml:space="preserve"> عن هذا المعنى من معان فرعية .</w:t>
      </w:r>
    </w:p>
    <w:p w:rsidR="00EB235B" w:rsidRDefault="00EB235B" w:rsidP="00B447E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 xml:space="preserve">ثانياً </w:t>
      </w:r>
      <w:r>
        <w:rPr>
          <w:rFonts w:cs="Simplified Arabic" w:hint="cs"/>
          <w:sz w:val="32"/>
          <w:szCs w:val="32"/>
          <w:rtl/>
          <w:lang w:bidi="ar-IQ"/>
        </w:rPr>
        <w:t xml:space="preserve">: رصد البحث ظهور مفاهيم للجمال متنوعة في </w:t>
      </w:r>
      <w:r w:rsidR="00705210">
        <w:rPr>
          <w:rFonts w:cs="Simplified Arabic" w:hint="cs"/>
          <w:sz w:val="32"/>
          <w:szCs w:val="32"/>
          <w:rtl/>
          <w:lang w:bidi="ar-IQ"/>
        </w:rPr>
        <w:t>عصر الرافعي</w:t>
      </w:r>
      <w:r>
        <w:rPr>
          <w:rFonts w:cs="Simplified Arabic" w:hint="cs"/>
          <w:sz w:val="32"/>
          <w:szCs w:val="32"/>
          <w:rtl/>
          <w:lang w:bidi="ar-IQ"/>
        </w:rPr>
        <w:t xml:space="preserve"> ، تستحق الوقوف عندها طويلاً ، نتيجة  التنوع الفكري والثقافي في ذلك العصر الذي ساعد على التوسع في مفهوم الجمال .</w:t>
      </w:r>
    </w:p>
    <w:p w:rsidR="007A5B35" w:rsidRDefault="00EB235B" w:rsidP="007A5B35">
      <w:pPr>
        <w:jc w:val="both"/>
        <w:rPr>
          <w:rFonts w:cs="Simplified Arabic" w:hint="cs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 xml:space="preserve">ثالثاً </w:t>
      </w:r>
      <w:r>
        <w:rPr>
          <w:rFonts w:cs="Simplified Arabic" w:hint="cs"/>
          <w:sz w:val="32"/>
          <w:szCs w:val="32"/>
          <w:rtl/>
          <w:lang w:bidi="ar-IQ"/>
        </w:rPr>
        <w:t xml:space="preserve">: كتاب </w:t>
      </w:r>
      <w:r w:rsidR="00705210">
        <w:rPr>
          <w:rFonts w:cs="Simplified Arabic" w:hint="cs"/>
          <w:sz w:val="32"/>
          <w:szCs w:val="32"/>
          <w:rtl/>
          <w:lang w:bidi="ar-IQ"/>
        </w:rPr>
        <w:t>أوراق</w:t>
      </w:r>
      <w:r>
        <w:rPr>
          <w:rFonts w:cs="Simplified Arabic" w:hint="cs"/>
          <w:sz w:val="32"/>
          <w:szCs w:val="32"/>
          <w:rtl/>
          <w:lang w:bidi="ar-IQ"/>
        </w:rPr>
        <w:t xml:space="preserve"> الورد </w:t>
      </w:r>
      <w:r w:rsidR="00CD6635">
        <w:rPr>
          <w:rFonts w:cs="Simplified Arabic" w:hint="cs"/>
          <w:sz w:val="32"/>
          <w:szCs w:val="32"/>
          <w:rtl/>
          <w:lang w:bidi="ar-IQ"/>
        </w:rPr>
        <w:t>آ</w:t>
      </w:r>
      <w:r>
        <w:rPr>
          <w:rFonts w:cs="Simplified Arabic" w:hint="cs"/>
          <w:sz w:val="32"/>
          <w:szCs w:val="32"/>
          <w:rtl/>
          <w:lang w:bidi="ar-IQ"/>
        </w:rPr>
        <w:t xml:space="preserve">خر كتاب </w:t>
      </w:r>
      <w:r w:rsidR="00705210">
        <w:rPr>
          <w:rFonts w:cs="Simplified Arabic" w:hint="cs"/>
          <w:sz w:val="32"/>
          <w:szCs w:val="32"/>
          <w:rtl/>
          <w:lang w:bidi="ar-IQ"/>
        </w:rPr>
        <w:t>ألفه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في فلسفة الحب والجمال ، وقد اعتنى به كثيرا</w:t>
      </w:r>
      <w:r w:rsidR="00705210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وهو الكتاب </w:t>
      </w:r>
      <w:r w:rsidR="00705210">
        <w:rPr>
          <w:rFonts w:cs="Simplified Arabic" w:hint="cs"/>
          <w:sz w:val="32"/>
          <w:szCs w:val="32"/>
          <w:rtl/>
          <w:lang w:bidi="ar-IQ"/>
        </w:rPr>
        <w:t>الأول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الذي ينبغي أن يقرأ لمن يريد الخ</w:t>
      </w:r>
      <w:r w:rsidR="00CD6635">
        <w:rPr>
          <w:rFonts w:cs="Simplified Arabic" w:hint="cs"/>
          <w:sz w:val="32"/>
          <w:szCs w:val="32"/>
          <w:rtl/>
          <w:lang w:bidi="ar-IQ"/>
        </w:rPr>
        <w:t>وض في دراسة الجمال</w:t>
      </w:r>
      <w:r w:rsidR="007A5B35">
        <w:rPr>
          <w:rFonts w:cs="Simplified Arabic" w:hint="cs"/>
          <w:sz w:val="32"/>
          <w:szCs w:val="32"/>
          <w:rtl/>
          <w:lang w:bidi="ar-IQ"/>
        </w:rPr>
        <w:t>.</w:t>
      </w:r>
    </w:p>
    <w:p w:rsidR="00EB235B" w:rsidRDefault="00EB235B" w:rsidP="007A5B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رابعاً</w:t>
      </w:r>
      <w:r>
        <w:rPr>
          <w:rFonts w:cs="Simplified Arabic" w:hint="cs"/>
          <w:sz w:val="32"/>
          <w:szCs w:val="32"/>
          <w:rtl/>
          <w:lang w:bidi="ar-IQ"/>
        </w:rPr>
        <w:t xml:space="preserve"> :وجد الباحث </w:t>
      </w:r>
      <w:r w:rsidR="00CD6635">
        <w:rPr>
          <w:rFonts w:cs="Simplified Arabic" w:hint="cs"/>
          <w:sz w:val="32"/>
          <w:szCs w:val="32"/>
          <w:rtl/>
          <w:lang w:bidi="ar-IQ"/>
        </w:rPr>
        <w:t>أ</w:t>
      </w:r>
      <w:r w:rsidR="007E7624">
        <w:rPr>
          <w:rFonts w:cs="Simplified Arabic" w:hint="cs"/>
          <w:sz w:val="32"/>
          <w:szCs w:val="32"/>
          <w:rtl/>
          <w:lang w:bidi="ar-IQ"/>
        </w:rPr>
        <w:t>نّ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E7624">
        <w:rPr>
          <w:rFonts w:cs="Simplified Arabic" w:hint="cs"/>
          <w:sz w:val="32"/>
          <w:szCs w:val="32"/>
          <w:rtl/>
          <w:lang w:bidi="ar-IQ"/>
        </w:rPr>
        <w:t>أهم</w:t>
      </w:r>
      <w:r>
        <w:rPr>
          <w:rFonts w:cs="Simplified Arabic" w:hint="cs"/>
          <w:sz w:val="32"/>
          <w:szCs w:val="32"/>
          <w:rtl/>
          <w:lang w:bidi="ar-IQ"/>
        </w:rPr>
        <w:t xml:space="preserve"> الروافد التي استقى منها الرافعي فهمه للجمال تمثلت في المرأة التي رق لها قلبه ، وأحبها حبا ليس كالحب المتعارف عليه عند الناس ، و</w:t>
      </w:r>
      <w:r w:rsidR="00CD663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7E7624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E7624">
        <w:rPr>
          <w:rFonts w:cs="Simplified Arabic" w:hint="cs"/>
          <w:sz w:val="32"/>
          <w:szCs w:val="32"/>
          <w:rtl/>
          <w:lang w:bidi="ar-IQ"/>
        </w:rPr>
        <w:t>الأجواء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المحافظة 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التي درج فيها الرافعي بدينها وتراثها </w:t>
      </w:r>
      <w:r w:rsidR="007E7624">
        <w:rPr>
          <w:rFonts w:cs="Simplified Arabic" w:hint="cs"/>
          <w:sz w:val="32"/>
          <w:szCs w:val="32"/>
          <w:rtl/>
          <w:lang w:bidi="ar-IQ"/>
        </w:rPr>
        <w:t>والطبيعة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التي </w:t>
      </w:r>
      <w:r w:rsidR="007E7624">
        <w:rPr>
          <w:rFonts w:cs="Simplified Arabic" w:hint="cs"/>
          <w:sz w:val="32"/>
          <w:szCs w:val="32"/>
          <w:rtl/>
          <w:lang w:bidi="ar-IQ"/>
        </w:rPr>
        <w:t>أحبها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وتج</w:t>
      </w:r>
      <w:r w:rsidR="007E7624">
        <w:rPr>
          <w:rFonts w:cs="Simplified Arabic" w:hint="cs"/>
          <w:sz w:val="32"/>
          <w:szCs w:val="32"/>
          <w:rtl/>
          <w:lang w:bidi="ar-IQ"/>
        </w:rPr>
        <w:t>ّ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ول  وتأمل فيها ، والفقر والحرمان اللذين عانى منهما ثم الهموم </w:t>
      </w:r>
      <w:r w:rsidR="007E7624">
        <w:rPr>
          <w:rFonts w:cs="Simplified Arabic" w:hint="cs"/>
          <w:sz w:val="32"/>
          <w:szCs w:val="32"/>
          <w:rtl/>
          <w:lang w:bidi="ar-IQ"/>
        </w:rPr>
        <w:t>والأحزان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التي ابتدأ منها وانتهى بها ، مدرسة</w:t>
      </w:r>
      <w:r w:rsidR="007E7624">
        <w:rPr>
          <w:rFonts w:cs="Simplified Arabic" w:hint="cs"/>
          <w:sz w:val="32"/>
          <w:szCs w:val="32"/>
          <w:rtl/>
          <w:lang w:bidi="ar-IQ"/>
        </w:rPr>
        <w:t>ٌ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E7624">
        <w:rPr>
          <w:rFonts w:cs="Simplified Arabic" w:hint="cs"/>
          <w:sz w:val="32"/>
          <w:szCs w:val="32"/>
          <w:rtl/>
          <w:lang w:bidi="ar-IQ"/>
        </w:rPr>
        <w:t>أوصلته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E7624">
        <w:rPr>
          <w:rFonts w:cs="Simplified Arabic" w:hint="cs"/>
          <w:sz w:val="32"/>
          <w:szCs w:val="32"/>
          <w:rtl/>
          <w:lang w:bidi="ar-IQ"/>
        </w:rPr>
        <w:t>إلى</w:t>
      </w:r>
      <w:r w:rsidR="002E5166">
        <w:rPr>
          <w:rFonts w:cs="Simplified Arabic" w:hint="cs"/>
          <w:sz w:val="32"/>
          <w:szCs w:val="32"/>
          <w:rtl/>
          <w:lang w:bidi="ar-IQ"/>
        </w:rPr>
        <w:t xml:space="preserve"> السعادة التي يبتغيها .</w:t>
      </w:r>
    </w:p>
    <w:p w:rsidR="002E5166" w:rsidRDefault="002E5166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خامساً :</w:t>
      </w:r>
      <w:r>
        <w:rPr>
          <w:rFonts w:cs="Simplified Arabic" w:hint="cs"/>
          <w:sz w:val="32"/>
          <w:szCs w:val="32"/>
          <w:rtl/>
          <w:lang w:bidi="ar-IQ"/>
        </w:rPr>
        <w:t xml:space="preserve"> ي</w:t>
      </w:r>
      <w:r w:rsidR="007E7624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جمل الرافعي القول في علم الجمال بأنه (( علم تجديد النفس )) ويصنف الجمال </w:t>
      </w:r>
      <w:r w:rsidR="007E7624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ثلاث درجات ، فجمال تستحسنه ، و</w:t>
      </w:r>
      <w:r w:rsidR="00CD6635">
        <w:rPr>
          <w:rFonts w:cs="Simplified Arabic" w:hint="cs"/>
          <w:sz w:val="32"/>
          <w:szCs w:val="32"/>
          <w:rtl/>
          <w:lang w:bidi="ar-IQ"/>
        </w:rPr>
        <w:t>آ</w:t>
      </w:r>
      <w:r w:rsidR="007A5B35">
        <w:rPr>
          <w:rFonts w:cs="Simplified Arabic" w:hint="cs"/>
          <w:sz w:val="32"/>
          <w:szCs w:val="32"/>
          <w:rtl/>
          <w:lang w:bidi="ar-IQ"/>
        </w:rPr>
        <w:t>خر تعشقه ، وجمال تجن به جنوناً</w:t>
      </w:r>
      <w:r w:rsidR="007E7624">
        <w:rPr>
          <w:rFonts w:cs="Simplified Arabic" w:hint="cs"/>
          <w:sz w:val="32"/>
          <w:szCs w:val="32"/>
          <w:rtl/>
          <w:lang w:bidi="ar-IQ"/>
        </w:rPr>
        <w:t>.</w:t>
      </w:r>
    </w:p>
    <w:p w:rsidR="002E5166" w:rsidRDefault="002E5166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lastRenderedPageBreak/>
        <w:t xml:space="preserve">سادساً </w:t>
      </w:r>
      <w:r>
        <w:rPr>
          <w:rFonts w:cs="Simplified Arabic" w:hint="cs"/>
          <w:sz w:val="32"/>
          <w:szCs w:val="32"/>
          <w:rtl/>
          <w:lang w:bidi="ar-IQ"/>
        </w:rPr>
        <w:t xml:space="preserve">: </w:t>
      </w:r>
      <w:r w:rsidR="007E7624">
        <w:rPr>
          <w:rFonts w:cs="Simplified Arabic" w:hint="cs"/>
          <w:sz w:val="32"/>
          <w:szCs w:val="32"/>
          <w:rtl/>
          <w:lang w:bidi="ar-IQ"/>
        </w:rPr>
        <w:t>إن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الجمال </w:t>
      </w:r>
      <w:r w:rsidR="007E7624">
        <w:rPr>
          <w:rFonts w:cs="Simplified Arabic" w:hint="cs"/>
          <w:sz w:val="32"/>
          <w:szCs w:val="32"/>
          <w:rtl/>
          <w:lang w:bidi="ar-IQ"/>
        </w:rPr>
        <w:t>الإلهي</w:t>
      </w:r>
      <w:r>
        <w:rPr>
          <w:rFonts w:cs="Simplified Arabic" w:hint="cs"/>
          <w:sz w:val="32"/>
          <w:szCs w:val="32"/>
          <w:rtl/>
          <w:lang w:bidi="ar-IQ"/>
        </w:rPr>
        <w:t xml:space="preserve"> هو وحده الجمال الحق وهو مصدر </w:t>
      </w:r>
      <w:r w:rsidR="007E7624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 xml:space="preserve">كل جمال حسي ، والجمال الحسي عند الرافعي يوصلك </w:t>
      </w:r>
      <w:r w:rsidR="007E7624">
        <w:rPr>
          <w:rFonts w:cs="Simplified Arabic" w:hint="cs"/>
          <w:sz w:val="32"/>
          <w:szCs w:val="32"/>
          <w:rtl/>
          <w:lang w:bidi="ar-IQ"/>
        </w:rPr>
        <w:t>لإدراك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الجمال </w:t>
      </w:r>
      <w:r w:rsidR="007E7624">
        <w:rPr>
          <w:rFonts w:cs="Simplified Arabic" w:hint="cs"/>
          <w:sz w:val="32"/>
          <w:szCs w:val="32"/>
          <w:rtl/>
          <w:lang w:bidi="ar-IQ"/>
        </w:rPr>
        <w:t>الإلهي</w:t>
      </w:r>
      <w:r>
        <w:rPr>
          <w:rFonts w:cs="Simplified Arabic" w:hint="cs"/>
          <w:sz w:val="32"/>
          <w:szCs w:val="32"/>
          <w:rtl/>
          <w:lang w:bidi="ar-IQ"/>
        </w:rPr>
        <w:t xml:space="preserve"> ، والجمال الروحي عنده هو </w:t>
      </w:r>
      <w:r w:rsidR="007E7624">
        <w:rPr>
          <w:rFonts w:cs="Simplified Arabic" w:hint="cs"/>
          <w:sz w:val="32"/>
          <w:szCs w:val="32"/>
          <w:rtl/>
          <w:lang w:bidi="ar-IQ"/>
        </w:rPr>
        <w:t>الأسمى</w:t>
      </w:r>
      <w:r>
        <w:rPr>
          <w:rFonts w:cs="Simplified Arabic" w:hint="cs"/>
          <w:sz w:val="32"/>
          <w:szCs w:val="32"/>
          <w:rtl/>
          <w:lang w:bidi="ar-IQ"/>
        </w:rPr>
        <w:t xml:space="preserve"> وال</w:t>
      </w:r>
      <w:r w:rsidR="00CD663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بقى </w:t>
      </w:r>
      <w:r w:rsidR="007E7624">
        <w:rPr>
          <w:rFonts w:cs="Simplified Arabic" w:hint="cs"/>
          <w:sz w:val="32"/>
          <w:szCs w:val="32"/>
          <w:rtl/>
          <w:lang w:bidi="ar-IQ"/>
        </w:rPr>
        <w:t>والأرقى</w:t>
      </w:r>
      <w:r>
        <w:rPr>
          <w:rFonts w:cs="Simplified Arabic" w:hint="cs"/>
          <w:sz w:val="32"/>
          <w:szCs w:val="32"/>
          <w:rtl/>
          <w:lang w:bidi="ar-IQ"/>
        </w:rPr>
        <w:t xml:space="preserve"> وهو غايته .</w:t>
      </w:r>
    </w:p>
    <w:p w:rsidR="002E5166" w:rsidRDefault="002E5166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سابعاً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="00CD6635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تسم فكر الرافعي ونظرته </w:t>
      </w:r>
      <w:r w:rsidR="007E7624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الجمال ، بسمات</w:t>
      </w:r>
      <w:r w:rsidR="007E7624">
        <w:rPr>
          <w:rFonts w:cs="Simplified Arabic" w:hint="cs"/>
          <w:sz w:val="32"/>
          <w:szCs w:val="32"/>
          <w:rtl/>
          <w:lang w:bidi="ar-IQ"/>
        </w:rPr>
        <w:t>ٍ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E7624">
        <w:rPr>
          <w:rFonts w:cs="Simplified Arabic" w:hint="cs"/>
          <w:sz w:val="32"/>
          <w:szCs w:val="32"/>
          <w:rtl/>
          <w:lang w:bidi="ar-IQ"/>
        </w:rPr>
        <w:t>أفلاطونية</w:t>
      </w:r>
      <w:r>
        <w:rPr>
          <w:rFonts w:cs="Simplified Arabic" w:hint="cs"/>
          <w:sz w:val="32"/>
          <w:szCs w:val="32"/>
          <w:rtl/>
          <w:lang w:bidi="ar-IQ"/>
        </w:rPr>
        <w:t xml:space="preserve">  مثالية ، مع نغمة صوفية  </w:t>
      </w:r>
      <w:r w:rsidR="00CD663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فلوطينية </w:t>
      </w:r>
      <w:r w:rsidR="007E7624">
        <w:rPr>
          <w:rFonts w:cs="Simplified Arabic" w:hint="cs"/>
          <w:sz w:val="32"/>
          <w:szCs w:val="32"/>
          <w:rtl/>
          <w:lang w:bidi="ar-IQ"/>
        </w:rPr>
        <w:t>مكسوة</w:t>
      </w:r>
      <w:r>
        <w:rPr>
          <w:rFonts w:cs="Simplified Arabic" w:hint="cs"/>
          <w:sz w:val="32"/>
          <w:szCs w:val="32"/>
          <w:rtl/>
          <w:lang w:bidi="ar-IQ"/>
        </w:rPr>
        <w:t xml:space="preserve"> برداء عقلي أرسطي في آن  معاً ، مع تأثره العميق والكبير بتعاليم الدين </w:t>
      </w:r>
      <w:r w:rsidR="007E7624">
        <w:rPr>
          <w:rFonts w:cs="Simplified Arabic" w:hint="cs"/>
          <w:sz w:val="32"/>
          <w:szCs w:val="32"/>
          <w:rtl/>
          <w:lang w:bidi="ar-IQ"/>
        </w:rPr>
        <w:t>الإسلامي</w:t>
      </w:r>
      <w:r>
        <w:rPr>
          <w:rFonts w:cs="Simplified Arabic" w:hint="cs"/>
          <w:sz w:val="32"/>
          <w:szCs w:val="32"/>
          <w:rtl/>
          <w:lang w:bidi="ar-IQ"/>
        </w:rPr>
        <w:t xml:space="preserve"> ، ورجال التصوف المسلمين وفهمهم للجمال.</w:t>
      </w:r>
    </w:p>
    <w:p w:rsidR="00DD5DD9" w:rsidRDefault="00CD1E37" w:rsidP="00A56F2A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ثامناً</w:t>
      </w:r>
      <w:r>
        <w:rPr>
          <w:rFonts w:cs="Simplified Arabic" w:hint="cs"/>
          <w:sz w:val="32"/>
          <w:szCs w:val="32"/>
          <w:rtl/>
          <w:lang w:bidi="ar-IQ"/>
        </w:rPr>
        <w:t xml:space="preserve"> : علاقة الجمال بالمجتمع علاقة </w:t>
      </w:r>
      <w:r w:rsidR="005A233B">
        <w:rPr>
          <w:rFonts w:cs="Simplified Arabic" w:hint="cs"/>
          <w:sz w:val="32"/>
          <w:szCs w:val="32"/>
          <w:rtl/>
          <w:lang w:bidi="ar-IQ"/>
        </w:rPr>
        <w:t>وطيدة</w:t>
      </w:r>
      <w:r>
        <w:rPr>
          <w:rFonts w:cs="Simplified Arabic" w:hint="cs"/>
          <w:sz w:val="32"/>
          <w:szCs w:val="32"/>
          <w:rtl/>
          <w:lang w:bidi="ar-IQ"/>
        </w:rPr>
        <w:t xml:space="preserve"> ، تتجسد بالتربية الجمالية للمجتمع ، وحثه على </w:t>
      </w:r>
      <w:r w:rsidR="005A233B">
        <w:rPr>
          <w:rFonts w:cs="Simplified Arabic" w:hint="cs"/>
          <w:sz w:val="32"/>
          <w:szCs w:val="32"/>
          <w:rtl/>
          <w:lang w:bidi="ar-IQ"/>
        </w:rPr>
        <w:t>الأخلاق</w:t>
      </w:r>
      <w:r>
        <w:rPr>
          <w:rFonts w:cs="Simplified Arabic" w:hint="cs"/>
          <w:sz w:val="32"/>
          <w:szCs w:val="32"/>
          <w:rtl/>
          <w:lang w:bidi="ar-IQ"/>
        </w:rPr>
        <w:t xml:space="preserve"> وقيم الفضيلة والصدق ، والعودة بالمجتمع </w:t>
      </w:r>
      <w:r w:rsidR="005A233B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تعاليم الدين </w:t>
      </w:r>
      <w:r w:rsidR="005A233B">
        <w:rPr>
          <w:rFonts w:cs="Simplified Arabic" w:hint="cs"/>
          <w:sz w:val="32"/>
          <w:szCs w:val="32"/>
          <w:rtl/>
          <w:lang w:bidi="ar-IQ"/>
        </w:rPr>
        <w:t>الإسلامي</w:t>
      </w:r>
      <w:r>
        <w:rPr>
          <w:rFonts w:cs="Simplified Arabic" w:hint="cs"/>
          <w:sz w:val="32"/>
          <w:szCs w:val="32"/>
          <w:rtl/>
          <w:lang w:bidi="ar-IQ"/>
        </w:rPr>
        <w:t xml:space="preserve"> وتثبيت دعائم العادات </w:t>
      </w:r>
      <w:r w:rsidR="005A233B">
        <w:rPr>
          <w:rFonts w:cs="Simplified Arabic" w:hint="cs"/>
          <w:sz w:val="32"/>
          <w:szCs w:val="32"/>
          <w:rtl/>
          <w:lang w:bidi="ar-IQ"/>
        </w:rPr>
        <w:t>والأعراف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والتقاليد ا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لعربية </w:t>
      </w:r>
      <w:r w:rsidR="005A233B">
        <w:rPr>
          <w:rFonts w:cs="Simplified Arabic" w:hint="cs"/>
          <w:sz w:val="32"/>
          <w:szCs w:val="32"/>
          <w:rtl/>
          <w:lang w:bidi="ar-IQ"/>
        </w:rPr>
        <w:t>الأصيلة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 ، فهي النبع </w:t>
      </w:r>
      <w:r w:rsidR="00A56F2A">
        <w:rPr>
          <w:rFonts w:cs="Simplified Arabic" w:hint="cs"/>
          <w:sz w:val="32"/>
          <w:szCs w:val="32"/>
          <w:rtl/>
          <w:lang w:bidi="ar-IQ"/>
        </w:rPr>
        <w:t>ا</w:t>
      </w:r>
      <w:r w:rsidR="005A233B">
        <w:rPr>
          <w:rFonts w:cs="Simplified Arabic" w:hint="cs"/>
          <w:sz w:val="32"/>
          <w:szCs w:val="32"/>
          <w:rtl/>
          <w:lang w:bidi="ar-IQ"/>
        </w:rPr>
        <w:t>ل</w:t>
      </w:r>
      <w:r w:rsidR="00DD5DD9">
        <w:rPr>
          <w:rFonts w:cs="Simplified Arabic" w:hint="cs"/>
          <w:sz w:val="32"/>
          <w:szCs w:val="32"/>
          <w:rtl/>
          <w:lang w:bidi="ar-IQ"/>
        </w:rPr>
        <w:t>ث</w:t>
      </w:r>
      <w:r w:rsidR="005A233B">
        <w:rPr>
          <w:rFonts w:cs="Simplified Arabic" w:hint="cs"/>
          <w:sz w:val="32"/>
          <w:szCs w:val="32"/>
          <w:rtl/>
          <w:lang w:bidi="ar-IQ"/>
        </w:rPr>
        <w:t>ّ</w:t>
      </w:r>
      <w:r w:rsidR="00DD5DD9">
        <w:rPr>
          <w:rFonts w:cs="Simplified Arabic" w:hint="cs"/>
          <w:sz w:val="32"/>
          <w:szCs w:val="32"/>
          <w:rtl/>
          <w:lang w:bidi="ar-IQ"/>
        </w:rPr>
        <w:t>ر لعلاج ما طرأ على المجتمع من مشاكل وتخلف</w:t>
      </w:r>
      <w:r w:rsidR="005A233B">
        <w:rPr>
          <w:rFonts w:cs="Simplified Arabic" w:hint="cs"/>
          <w:sz w:val="32"/>
          <w:szCs w:val="32"/>
          <w:rtl/>
          <w:lang w:bidi="ar-IQ"/>
        </w:rPr>
        <w:t xml:space="preserve"> وجهل،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 والجمال الحقيقي للنفس </w:t>
      </w:r>
      <w:r w:rsidR="005A233B">
        <w:rPr>
          <w:rFonts w:cs="Simplified Arabic" w:hint="cs"/>
          <w:sz w:val="32"/>
          <w:szCs w:val="32"/>
          <w:rtl/>
          <w:lang w:bidi="ar-IQ"/>
        </w:rPr>
        <w:t>الإنسانية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 هو العلاج </w:t>
      </w:r>
      <w:r w:rsidR="005A233B">
        <w:rPr>
          <w:rFonts w:cs="Simplified Arabic" w:hint="cs"/>
          <w:sz w:val="32"/>
          <w:szCs w:val="32"/>
          <w:rtl/>
          <w:lang w:bidi="ar-IQ"/>
        </w:rPr>
        <w:t>الأمثل</w:t>
      </w:r>
      <w:r w:rsidR="00DD5DD9">
        <w:rPr>
          <w:rFonts w:cs="Simplified Arabic" w:hint="cs"/>
          <w:sz w:val="32"/>
          <w:szCs w:val="32"/>
          <w:rtl/>
          <w:lang w:bidi="ar-IQ"/>
        </w:rPr>
        <w:t xml:space="preserve"> لتلك الحالات .</w:t>
      </w:r>
    </w:p>
    <w:p w:rsidR="002E5166" w:rsidRDefault="00DD5DD9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تاسعاً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="00826B47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كان محط </w:t>
      </w:r>
      <w:r w:rsidR="00826B47">
        <w:rPr>
          <w:rFonts w:cs="Simplified Arabic" w:hint="cs"/>
          <w:sz w:val="32"/>
          <w:szCs w:val="32"/>
          <w:rtl/>
          <w:lang w:bidi="ar-IQ"/>
        </w:rPr>
        <w:t>إعجاب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الباحثين والنقاد ، </w:t>
      </w:r>
      <w:r w:rsidR="00826B47">
        <w:rPr>
          <w:rFonts w:cs="Simplified Arabic" w:hint="cs"/>
          <w:sz w:val="32"/>
          <w:szCs w:val="32"/>
          <w:rtl/>
          <w:lang w:bidi="ar-IQ"/>
        </w:rPr>
        <w:t>إذ</w:t>
      </w:r>
      <w:r>
        <w:rPr>
          <w:rFonts w:cs="Simplified Arabic" w:hint="cs"/>
          <w:sz w:val="32"/>
          <w:szCs w:val="32"/>
          <w:rtl/>
          <w:lang w:bidi="ar-IQ"/>
        </w:rPr>
        <w:t xml:space="preserve"> اهتموا به وع</w:t>
      </w:r>
      <w:r w:rsidR="00CD6635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دوه </w:t>
      </w:r>
      <w:r w:rsidR="00826B47">
        <w:rPr>
          <w:rFonts w:cs="Simplified Arabic" w:hint="cs"/>
          <w:sz w:val="32"/>
          <w:szCs w:val="32"/>
          <w:rtl/>
          <w:lang w:bidi="ar-IQ"/>
        </w:rPr>
        <w:t>أسلوبا</w:t>
      </w:r>
      <w:r w:rsidR="00CD663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قويا</w:t>
      </w:r>
      <w:r w:rsidR="00CD663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لايختلف عن </w:t>
      </w:r>
      <w:r w:rsidR="00826B47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الجاحظ وابن المقفع ، كونه جدد في التراكيب ولم يجدد في </w:t>
      </w:r>
      <w:r w:rsidR="00826B47">
        <w:rPr>
          <w:rFonts w:cs="Simplified Arabic" w:hint="cs"/>
          <w:sz w:val="32"/>
          <w:szCs w:val="32"/>
          <w:rtl/>
          <w:lang w:bidi="ar-IQ"/>
        </w:rPr>
        <w:t>الألفاظ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826B47">
        <w:rPr>
          <w:rFonts w:cs="Simplified Arabic" w:hint="cs"/>
          <w:sz w:val="32"/>
          <w:szCs w:val="32"/>
          <w:rtl/>
          <w:lang w:bidi="ar-IQ"/>
        </w:rPr>
        <w:t>وامتاز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26B47">
        <w:rPr>
          <w:rFonts w:cs="Simplified Arabic" w:hint="cs"/>
          <w:sz w:val="32"/>
          <w:szCs w:val="32"/>
          <w:rtl/>
          <w:lang w:bidi="ar-IQ"/>
        </w:rPr>
        <w:t>أسلوبه</w:t>
      </w:r>
      <w:r>
        <w:rPr>
          <w:rFonts w:cs="Simplified Arabic" w:hint="cs"/>
          <w:sz w:val="32"/>
          <w:szCs w:val="32"/>
          <w:rtl/>
          <w:lang w:bidi="ar-IQ"/>
        </w:rPr>
        <w:t xml:space="preserve"> برونق العبارة ، وجزالة ال</w:t>
      </w:r>
      <w:r w:rsidR="00826B47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 xml:space="preserve">فظ . حتى </w:t>
      </w:r>
      <w:r w:rsidR="00826B47">
        <w:rPr>
          <w:rFonts w:cs="Simplified Arabic" w:hint="cs"/>
          <w:sz w:val="32"/>
          <w:szCs w:val="32"/>
          <w:rtl/>
          <w:lang w:bidi="ar-IQ"/>
        </w:rPr>
        <w:t>يمكن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26B47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تقرأ في السطر الواحد من الصفحة نصا</w:t>
      </w:r>
      <w:r w:rsidR="00826B47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يجمع التشبيه والاستعارة والكناية ، فهو يجمع ال</w:t>
      </w:r>
      <w:r w:rsidR="00826B47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>فظ</w:t>
      </w:r>
      <w:r w:rsidR="00826B47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26B47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26B47">
        <w:rPr>
          <w:rFonts w:cs="Simplified Arabic" w:hint="cs"/>
          <w:sz w:val="32"/>
          <w:szCs w:val="32"/>
          <w:rtl/>
          <w:lang w:bidi="ar-IQ"/>
        </w:rPr>
        <w:t>أختها</w:t>
      </w:r>
      <w:r>
        <w:rPr>
          <w:rFonts w:cs="Simplified Arabic" w:hint="cs"/>
          <w:sz w:val="32"/>
          <w:szCs w:val="32"/>
          <w:rtl/>
          <w:lang w:bidi="ar-IQ"/>
        </w:rPr>
        <w:t xml:space="preserve"> بما يجانسها ويلائمها ، </w:t>
      </w:r>
      <w:r w:rsidR="00826B47">
        <w:rPr>
          <w:rFonts w:cs="Simplified Arabic" w:hint="cs"/>
          <w:sz w:val="32"/>
          <w:szCs w:val="32"/>
          <w:rtl/>
          <w:lang w:bidi="ar-IQ"/>
        </w:rPr>
        <w:t>إما</w:t>
      </w:r>
      <w:r>
        <w:rPr>
          <w:rFonts w:cs="Simplified Arabic" w:hint="cs"/>
          <w:sz w:val="32"/>
          <w:szCs w:val="32"/>
          <w:rtl/>
          <w:lang w:bidi="ar-IQ"/>
        </w:rPr>
        <w:t xml:space="preserve"> في جرسها </w:t>
      </w:r>
      <w:r w:rsidR="00826B47">
        <w:rPr>
          <w:rFonts w:cs="Simplified Arabic" w:hint="cs"/>
          <w:sz w:val="32"/>
          <w:szCs w:val="32"/>
          <w:rtl/>
          <w:lang w:bidi="ar-IQ"/>
        </w:rPr>
        <w:t>و</w:t>
      </w:r>
      <w:r w:rsidR="00CD6635">
        <w:rPr>
          <w:rFonts w:cs="Simplified Arabic" w:hint="cs"/>
          <w:sz w:val="32"/>
          <w:szCs w:val="32"/>
          <w:rtl/>
          <w:lang w:bidi="ar-IQ"/>
        </w:rPr>
        <w:t>إما</w:t>
      </w:r>
      <w:r>
        <w:rPr>
          <w:rFonts w:cs="Simplified Arabic" w:hint="cs"/>
          <w:sz w:val="32"/>
          <w:szCs w:val="32"/>
          <w:rtl/>
          <w:lang w:bidi="ar-IQ"/>
        </w:rPr>
        <w:t xml:space="preserve"> حروفها ، بال</w:t>
      </w:r>
      <w:r w:rsidR="00826B47">
        <w:rPr>
          <w:rFonts w:cs="Simplified Arabic" w:hint="cs"/>
          <w:sz w:val="32"/>
          <w:szCs w:val="32"/>
          <w:rtl/>
          <w:lang w:bidi="ar-IQ"/>
        </w:rPr>
        <w:t>إضافة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26B47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CD6635">
        <w:rPr>
          <w:rFonts w:cs="Simplified Arabic" w:hint="cs"/>
          <w:sz w:val="32"/>
          <w:szCs w:val="32"/>
          <w:rtl/>
          <w:lang w:bidi="ar-IQ"/>
        </w:rPr>
        <w:t>ص</w:t>
      </w:r>
      <w:r>
        <w:rPr>
          <w:rFonts w:cs="Simplified Arabic" w:hint="cs"/>
          <w:sz w:val="32"/>
          <w:szCs w:val="32"/>
          <w:rtl/>
          <w:lang w:bidi="ar-IQ"/>
        </w:rPr>
        <w:t xml:space="preserve">قلها وتهذيبها ، حتى تخرج قوية </w:t>
      </w:r>
      <w:r w:rsidR="00826B47">
        <w:rPr>
          <w:rFonts w:cs="Simplified Arabic" w:hint="cs"/>
          <w:sz w:val="32"/>
          <w:szCs w:val="32"/>
          <w:rtl/>
          <w:lang w:bidi="ar-IQ"/>
        </w:rPr>
        <w:t>رصينة</w:t>
      </w:r>
      <w:r>
        <w:rPr>
          <w:rFonts w:cs="Simplified Arabic" w:hint="cs"/>
          <w:sz w:val="32"/>
          <w:szCs w:val="32"/>
          <w:rtl/>
          <w:lang w:bidi="ar-IQ"/>
        </w:rPr>
        <w:t xml:space="preserve"> ، حتى في المعاني التي تتعلق بالحب </w:t>
      </w:r>
      <w:r w:rsidR="00CF5609">
        <w:rPr>
          <w:rFonts w:cs="Simplified Arabic" w:hint="cs"/>
          <w:sz w:val="32"/>
          <w:szCs w:val="32"/>
          <w:rtl/>
          <w:lang w:bidi="ar-IQ"/>
        </w:rPr>
        <w:t>.</w:t>
      </w:r>
    </w:p>
    <w:p w:rsidR="00CF5609" w:rsidRDefault="00CF5609" w:rsidP="00CD6635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عاشراً</w:t>
      </w:r>
      <w:r>
        <w:rPr>
          <w:rFonts w:cs="Simplified Arabic" w:hint="cs"/>
          <w:sz w:val="32"/>
          <w:szCs w:val="32"/>
          <w:rtl/>
          <w:lang w:bidi="ar-IQ"/>
        </w:rPr>
        <w:t xml:space="preserve"> : ثقافة الرافعي الدينية المستمدة من القرآن الكريم ، والسنة النبوية المطهرة ، وتعلقه الشديد بلغة القرآن العربية الفصحى ، وثقافته اللغوية التي استمدها من التراث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العربي القديم ، كانت هي المعين الذي يستمد منه العزيمة في موقفه من دعاة العامية ، ومحار</w:t>
      </w:r>
      <w:r w:rsidR="00840965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 xml:space="preserve">ة كل من يدعو </w:t>
      </w:r>
      <w:r w:rsidR="00840965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تمصير اللغة العربية الفصحى .</w:t>
      </w:r>
    </w:p>
    <w:p w:rsidR="00CF5609" w:rsidRDefault="00CF5609" w:rsidP="00C824AD">
      <w:pPr>
        <w:jc w:val="both"/>
        <w:rPr>
          <w:rFonts w:cs="Simplified Arabic"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u w:val="single"/>
          <w:rtl/>
          <w:lang w:bidi="ar-IQ"/>
        </w:rPr>
        <w:t>حادي عشر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="00CD6635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هتم الرافعي ببناء الصورة ، </w:t>
      </w:r>
      <w:r w:rsidR="00840965">
        <w:rPr>
          <w:rFonts w:cs="Simplified Arabic" w:hint="cs"/>
          <w:sz w:val="32"/>
          <w:szCs w:val="32"/>
          <w:rtl/>
          <w:lang w:bidi="ar-IQ"/>
        </w:rPr>
        <w:t>إذ</w:t>
      </w:r>
      <w:r>
        <w:rPr>
          <w:rFonts w:cs="Simplified Arabic" w:hint="cs"/>
          <w:sz w:val="32"/>
          <w:szCs w:val="32"/>
          <w:rtl/>
          <w:lang w:bidi="ar-IQ"/>
        </w:rPr>
        <w:t xml:space="preserve"> كان لتصويره روع</w:t>
      </w:r>
      <w:r w:rsidR="00CD663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40965">
        <w:rPr>
          <w:rFonts w:cs="Simplified Arabic" w:hint="cs"/>
          <w:sz w:val="32"/>
          <w:szCs w:val="32"/>
          <w:rtl/>
          <w:lang w:bidi="ar-IQ"/>
        </w:rPr>
        <w:t>تميزه</w:t>
      </w:r>
      <w:r>
        <w:rPr>
          <w:rFonts w:cs="Simplified Arabic" w:hint="cs"/>
          <w:sz w:val="32"/>
          <w:szCs w:val="32"/>
          <w:rtl/>
          <w:lang w:bidi="ar-IQ"/>
        </w:rPr>
        <w:t xml:space="preserve"> في وسائل تشكيل الصورة البلاغية من تشبيه واستعارة فضلا عن استخدامه ( التشخيص والتجسيم ) في 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التخييل ، فنجد بعد ذلك التشبيه بأنواعه المتعددة </w:t>
      </w:r>
      <w:r w:rsidR="00840965">
        <w:rPr>
          <w:rFonts w:cs="Simplified Arabic" w:hint="cs"/>
          <w:sz w:val="32"/>
          <w:szCs w:val="32"/>
          <w:rtl/>
          <w:lang w:bidi="ar-IQ"/>
        </w:rPr>
        <w:t>أغزر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مادة </w:t>
      </w:r>
      <w:r w:rsidR="00840965">
        <w:rPr>
          <w:rFonts w:cs="Simplified Arabic" w:hint="cs"/>
          <w:sz w:val="32"/>
          <w:szCs w:val="32"/>
          <w:rtl/>
          <w:lang w:bidi="ar-IQ"/>
        </w:rPr>
        <w:t>أعانت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الرافعي في نسج صور</w:t>
      </w:r>
      <w:r w:rsidR="00840965">
        <w:rPr>
          <w:rFonts w:cs="Simplified Arabic" w:hint="cs"/>
          <w:sz w:val="32"/>
          <w:szCs w:val="32"/>
          <w:rtl/>
          <w:lang w:bidi="ar-IQ"/>
        </w:rPr>
        <w:t>ه</w:t>
      </w:r>
      <w:r w:rsidR="00C824AD">
        <w:rPr>
          <w:rFonts w:cs="Simplified Arabic" w:hint="cs"/>
          <w:sz w:val="32"/>
          <w:szCs w:val="32"/>
          <w:rtl/>
          <w:lang w:bidi="ar-IQ"/>
        </w:rPr>
        <w:t>,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فله الصدارة بعد الاستعارة والكناية ، </w:t>
      </w:r>
      <w:r w:rsidR="00840965">
        <w:rPr>
          <w:rFonts w:cs="Simplified Arabic" w:hint="cs"/>
          <w:sz w:val="32"/>
          <w:szCs w:val="32"/>
          <w:rtl/>
          <w:lang w:bidi="ar-IQ"/>
        </w:rPr>
        <w:t>إذ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كثر</w:t>
      </w:r>
      <w:r w:rsidR="00840965">
        <w:rPr>
          <w:rFonts w:cs="Simplified Arabic" w:hint="cs"/>
          <w:sz w:val="32"/>
          <w:szCs w:val="32"/>
          <w:rtl/>
          <w:lang w:bidi="ar-IQ"/>
        </w:rPr>
        <w:t>ت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40965">
        <w:rPr>
          <w:rFonts w:cs="Simplified Arabic" w:hint="cs"/>
          <w:sz w:val="32"/>
          <w:szCs w:val="32"/>
          <w:rtl/>
          <w:lang w:bidi="ar-IQ"/>
        </w:rPr>
        <w:t>تشبيهاته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المستمدة من الطبيعة في </w:t>
      </w:r>
      <w:r w:rsidR="00840965">
        <w:rPr>
          <w:rFonts w:cs="Simplified Arabic" w:hint="cs"/>
          <w:sz w:val="32"/>
          <w:szCs w:val="32"/>
          <w:rtl/>
          <w:lang w:bidi="ar-IQ"/>
        </w:rPr>
        <w:t>أدبه</w:t>
      </w:r>
      <w:r w:rsidR="0007028A">
        <w:rPr>
          <w:rFonts w:cs="Simplified Arabic" w:hint="cs"/>
          <w:sz w:val="32"/>
          <w:szCs w:val="32"/>
          <w:rtl/>
          <w:lang w:bidi="ar-IQ"/>
        </w:rPr>
        <w:t xml:space="preserve"> ، وكان لها دورتقوية العاطفة وثباتها في النص .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DD5DD9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BF3938" w:rsidP="009C2DCE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                                 </w:t>
      </w:r>
    </w:p>
    <w:p w:rsidR="007A5B35" w:rsidRDefault="007A5B35">
      <w:pPr>
        <w:bidi w:val="0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br w:type="page"/>
      </w:r>
    </w:p>
    <w:p w:rsidR="0007028A" w:rsidRPr="009C2DCE" w:rsidRDefault="0007028A" w:rsidP="009C2DCE">
      <w:pPr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شكر وعرفان</w:t>
      </w:r>
    </w:p>
    <w:p w:rsidR="0007028A" w:rsidRDefault="00840965" w:rsidP="00DD5DD9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أتوجه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بالحمد والشكر والعرفان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خالق الكون ومبدعه في </w:t>
      </w:r>
      <w:r>
        <w:rPr>
          <w:rFonts w:cs="Simplified Arabic" w:hint="cs"/>
          <w:sz w:val="32"/>
          <w:szCs w:val="32"/>
          <w:rtl/>
          <w:lang w:bidi="ar-IQ"/>
        </w:rPr>
        <w:t>الأولى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_ </w:t>
      </w:r>
      <w:r>
        <w:rPr>
          <w:rFonts w:cs="Simplified Arabic" w:hint="cs"/>
          <w:sz w:val="32"/>
          <w:szCs w:val="32"/>
          <w:rtl/>
          <w:lang w:bidi="ar-IQ"/>
        </w:rPr>
        <w:t>والآخرة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_ الذي علم </w:t>
      </w:r>
      <w:r>
        <w:rPr>
          <w:rFonts w:cs="Simplified Arabic" w:hint="cs"/>
          <w:sz w:val="32"/>
          <w:szCs w:val="32"/>
          <w:rtl/>
          <w:lang w:bidi="ar-IQ"/>
        </w:rPr>
        <w:t>الإنسان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مالم يعلم ، رب العزة </w:t>
      </w:r>
      <w:r>
        <w:rPr>
          <w:rFonts w:cs="Simplified Arabic" w:hint="cs"/>
          <w:sz w:val="32"/>
          <w:szCs w:val="32"/>
          <w:rtl/>
          <w:lang w:bidi="ar-IQ"/>
        </w:rPr>
        <w:t>والجلالة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D0233" w:rsidRDefault="004C7AD6" w:rsidP="00F17494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</w:t>
      </w:r>
      <w:r w:rsidR="006D0233">
        <w:rPr>
          <w:rFonts w:cs="Simplified Arabic" w:hint="cs"/>
          <w:sz w:val="32"/>
          <w:szCs w:val="32"/>
          <w:rtl/>
          <w:lang w:bidi="ar-IQ"/>
        </w:rPr>
        <w:t>من دواعي العرفان</w:t>
      </w:r>
      <w:r w:rsidR="00F17494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والامتنان ووفاءً مني </w:t>
      </w:r>
      <w:r>
        <w:rPr>
          <w:rFonts w:cs="Simplified Arabic" w:hint="cs"/>
          <w:sz w:val="32"/>
          <w:szCs w:val="32"/>
          <w:rtl/>
          <w:lang w:bidi="ar-IQ"/>
        </w:rPr>
        <w:t>لأهل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الفضل والمواقف الجميلة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لايسعني </w:t>
      </w:r>
      <w:r>
        <w:rPr>
          <w:rFonts w:cs="Simplified Arabic" w:hint="cs"/>
          <w:sz w:val="32"/>
          <w:szCs w:val="32"/>
          <w:rtl/>
          <w:lang w:bidi="ar-IQ"/>
        </w:rPr>
        <w:t>إلا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أن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أتقدم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بالشكر الجميل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مع احترامي وامتناني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قدوتي ومثلي </w:t>
      </w:r>
      <w:r>
        <w:rPr>
          <w:rFonts w:cs="Simplified Arabic" w:hint="cs"/>
          <w:sz w:val="32"/>
          <w:szCs w:val="32"/>
          <w:rtl/>
          <w:lang w:bidi="ar-IQ"/>
        </w:rPr>
        <w:t>الأعلى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أستاذي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الفاضل المشرف على الرسالة الدكتور ( جبير صالح حم</w:t>
      </w:r>
      <w:r>
        <w:rPr>
          <w:rFonts w:cs="Simplified Arabic" w:hint="cs"/>
          <w:sz w:val="32"/>
          <w:szCs w:val="32"/>
          <w:rtl/>
          <w:lang w:bidi="ar-IQ"/>
        </w:rPr>
        <w:t>ا</w:t>
      </w:r>
      <w:r w:rsidR="006D0233">
        <w:rPr>
          <w:rFonts w:cs="Simplified Arabic" w:hint="cs"/>
          <w:sz w:val="32"/>
          <w:szCs w:val="32"/>
          <w:rtl/>
          <w:lang w:bidi="ar-IQ"/>
        </w:rPr>
        <w:t>د</w:t>
      </w:r>
      <w:r>
        <w:rPr>
          <w:rFonts w:cs="Simplified Arabic" w:hint="cs"/>
          <w:sz w:val="32"/>
          <w:szCs w:val="32"/>
          <w:rtl/>
          <w:lang w:bidi="ar-IQ"/>
        </w:rPr>
        <w:t>ي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القرغولي ) على ماقدمه لي من عون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وما بذله معي من جهد وعناء في </w:t>
      </w:r>
      <w:r>
        <w:rPr>
          <w:rFonts w:cs="Simplified Arabic" w:hint="cs"/>
          <w:sz w:val="32"/>
          <w:szCs w:val="32"/>
          <w:rtl/>
          <w:lang w:bidi="ar-IQ"/>
        </w:rPr>
        <w:t>قراءة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الرسالة ، </w:t>
      </w:r>
      <w:r>
        <w:rPr>
          <w:rFonts w:cs="Simplified Arabic" w:hint="cs"/>
          <w:sz w:val="32"/>
          <w:szCs w:val="32"/>
          <w:rtl/>
          <w:lang w:bidi="ar-IQ"/>
        </w:rPr>
        <w:t>إذ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أغناها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بآرائه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الحكيمة الصائبة ، وتوجيهاته السديدة نحو المنهج الدقيق في البحث الموضوعي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أن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وصلت الرسالة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ماوصلت </w:t>
      </w:r>
      <w:r>
        <w:rPr>
          <w:rFonts w:cs="Simplified Arabic" w:hint="cs"/>
          <w:sz w:val="32"/>
          <w:szCs w:val="32"/>
          <w:rtl/>
          <w:lang w:bidi="ar-IQ"/>
        </w:rPr>
        <w:t>إليه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فجزاه الله عني كل خير .</w:t>
      </w:r>
    </w:p>
    <w:p w:rsidR="006D0233" w:rsidRDefault="004C7AD6" w:rsidP="006D0233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وأتقدم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بالشكر والامتنان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أعضاء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لجنة المناقشة الكرام</w:t>
      </w:r>
      <w:r w:rsidR="00F17494">
        <w:rPr>
          <w:rFonts w:cs="Simplified Arabic" w:hint="cs"/>
          <w:sz w:val="32"/>
          <w:szCs w:val="32"/>
          <w:rtl/>
          <w:lang w:bidi="ar-IQ"/>
        </w:rPr>
        <w:t>،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لقبولهم مناقشة هذا البحث وتقويمه ، وبيان هفواته ، داعيا</w:t>
      </w:r>
      <w:r w:rsidR="005A233B">
        <w:rPr>
          <w:rFonts w:cs="Simplified Arabic" w:hint="cs"/>
          <w:sz w:val="32"/>
          <w:szCs w:val="32"/>
          <w:rtl/>
          <w:lang w:bidi="ar-IQ"/>
        </w:rPr>
        <w:t>ً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المولى عز وجل </w:t>
      </w:r>
      <w:r>
        <w:rPr>
          <w:rFonts w:cs="Simplified Arabic" w:hint="cs"/>
          <w:sz w:val="32"/>
          <w:szCs w:val="32"/>
          <w:rtl/>
          <w:lang w:bidi="ar-IQ"/>
        </w:rPr>
        <w:t>أن</w:t>
      </w:r>
      <w:r w:rsidR="006D0233">
        <w:rPr>
          <w:rFonts w:cs="Simplified Arabic" w:hint="cs"/>
          <w:sz w:val="32"/>
          <w:szCs w:val="32"/>
          <w:rtl/>
          <w:lang w:bidi="ar-IQ"/>
        </w:rPr>
        <w:t xml:space="preserve"> يجزيهم عني خير الجزاء .</w:t>
      </w:r>
    </w:p>
    <w:p w:rsidR="006D0233" w:rsidRDefault="006D0233" w:rsidP="00F17494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ويسعدني </w:t>
      </w:r>
      <w:r w:rsidR="004C7AD6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4C7AD6">
        <w:rPr>
          <w:rFonts w:cs="Simplified Arabic" w:hint="cs"/>
          <w:sz w:val="32"/>
          <w:szCs w:val="32"/>
          <w:rtl/>
          <w:lang w:bidi="ar-IQ"/>
        </w:rPr>
        <w:t>أتقدم</w:t>
      </w:r>
      <w:r>
        <w:rPr>
          <w:rFonts w:cs="Simplified Arabic" w:hint="cs"/>
          <w:sz w:val="32"/>
          <w:szCs w:val="32"/>
          <w:rtl/>
          <w:lang w:bidi="ar-IQ"/>
        </w:rPr>
        <w:t xml:space="preserve"> بالشكر </w:t>
      </w:r>
      <w:r w:rsidR="004C7AD6">
        <w:rPr>
          <w:rFonts w:cs="Simplified Arabic" w:hint="cs"/>
          <w:sz w:val="32"/>
          <w:szCs w:val="32"/>
          <w:rtl/>
          <w:lang w:bidi="ar-IQ"/>
        </w:rPr>
        <w:t>والعرفان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4C7AD6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4C7AD6">
        <w:rPr>
          <w:rFonts w:cs="Simplified Arabic" w:hint="cs"/>
          <w:sz w:val="32"/>
          <w:szCs w:val="32"/>
          <w:rtl/>
          <w:lang w:bidi="ar-IQ"/>
        </w:rPr>
        <w:t>أساتذتي</w:t>
      </w:r>
      <w:r>
        <w:rPr>
          <w:rFonts w:cs="Simplified Arabic" w:hint="cs"/>
          <w:sz w:val="32"/>
          <w:szCs w:val="32"/>
          <w:rtl/>
          <w:lang w:bidi="ar-IQ"/>
        </w:rPr>
        <w:t xml:space="preserve"> في قسم اللغة العربية _ الدراسات العليا _ كلية </w:t>
      </w:r>
      <w:r w:rsidR="004C7AD6">
        <w:rPr>
          <w:rFonts w:cs="Simplified Arabic" w:hint="cs"/>
          <w:sz w:val="32"/>
          <w:szCs w:val="32"/>
          <w:rtl/>
          <w:lang w:bidi="ar-IQ"/>
        </w:rPr>
        <w:t>الآداب</w:t>
      </w:r>
      <w:r>
        <w:rPr>
          <w:rFonts w:cs="Simplified Arabic" w:hint="cs"/>
          <w:sz w:val="32"/>
          <w:szCs w:val="32"/>
          <w:rtl/>
          <w:lang w:bidi="ar-IQ"/>
        </w:rPr>
        <w:t xml:space="preserve"> _ </w:t>
      </w:r>
      <w:r w:rsidR="004C7AD6">
        <w:rPr>
          <w:rFonts w:cs="Simplified Arabic" w:hint="cs"/>
          <w:sz w:val="32"/>
          <w:szCs w:val="32"/>
          <w:rtl/>
          <w:lang w:bidi="ar-IQ"/>
        </w:rPr>
        <w:t>الجامعة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4C7AD6">
        <w:rPr>
          <w:rFonts w:cs="Simplified Arabic" w:hint="cs"/>
          <w:sz w:val="32"/>
          <w:szCs w:val="32"/>
          <w:rtl/>
          <w:lang w:bidi="ar-IQ"/>
        </w:rPr>
        <w:t>ال</w:t>
      </w:r>
      <w:r w:rsidR="00F17494">
        <w:rPr>
          <w:rFonts w:cs="Simplified Arabic" w:hint="cs"/>
          <w:sz w:val="32"/>
          <w:szCs w:val="32"/>
          <w:rtl/>
          <w:lang w:bidi="ar-IQ"/>
        </w:rPr>
        <w:t>عراق</w:t>
      </w:r>
      <w:r w:rsidR="004C7AD6">
        <w:rPr>
          <w:rFonts w:cs="Simplified Arabic" w:hint="cs"/>
          <w:sz w:val="32"/>
          <w:szCs w:val="32"/>
          <w:rtl/>
          <w:lang w:bidi="ar-IQ"/>
        </w:rPr>
        <w:t>ية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وبارك الله في علمهم الوافر ووفقهم لما يحبه ويرضاه </w:t>
      </w:r>
      <w:r w:rsidR="00BF3938">
        <w:rPr>
          <w:rFonts w:cs="Simplified Arabic" w:hint="cs"/>
          <w:sz w:val="32"/>
          <w:szCs w:val="32"/>
          <w:rtl/>
          <w:lang w:bidi="ar-IQ"/>
        </w:rPr>
        <w:t>.</w:t>
      </w:r>
    </w:p>
    <w:p w:rsidR="009C2DCE" w:rsidRDefault="004C7AD6" w:rsidP="00E16844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وأتقدم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بالشكر والامتنان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زملائي </w:t>
      </w:r>
      <w:r>
        <w:rPr>
          <w:rFonts w:cs="Simplified Arabic" w:hint="cs"/>
          <w:sz w:val="32"/>
          <w:szCs w:val="32"/>
          <w:rtl/>
          <w:lang w:bidi="ar-IQ"/>
        </w:rPr>
        <w:t>الأستاذ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سليم احمد </w:t>
      </w:r>
      <w:r>
        <w:rPr>
          <w:rFonts w:cs="Simplified Arabic" w:hint="cs"/>
          <w:sz w:val="32"/>
          <w:szCs w:val="32"/>
          <w:rtl/>
          <w:lang w:bidi="ar-IQ"/>
        </w:rPr>
        <w:t>إبراهيم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والست شميم راضي لما قدم</w:t>
      </w:r>
      <w:r w:rsidR="00F17494">
        <w:rPr>
          <w:rFonts w:cs="Simplified Arabic" w:hint="cs"/>
          <w:sz w:val="32"/>
          <w:szCs w:val="32"/>
          <w:rtl/>
          <w:lang w:bidi="ar-IQ"/>
        </w:rPr>
        <w:t>ا</w:t>
      </w:r>
      <w:r w:rsidR="00BF3938">
        <w:rPr>
          <w:rFonts w:cs="Simplified Arabic" w:hint="cs"/>
          <w:sz w:val="32"/>
          <w:szCs w:val="32"/>
          <w:rtl/>
          <w:lang w:bidi="ar-IQ"/>
        </w:rPr>
        <w:t>ه لي من دعم معنوي ومساعد</w:t>
      </w:r>
      <w:r w:rsidR="00F17494">
        <w:rPr>
          <w:rFonts w:cs="Simplified Arabic" w:hint="cs"/>
          <w:sz w:val="32"/>
          <w:szCs w:val="32"/>
          <w:rtl/>
          <w:lang w:bidi="ar-IQ"/>
        </w:rPr>
        <w:t>ة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للحصول على بعض المصادر المهمة .</w:t>
      </w:r>
      <w:r>
        <w:rPr>
          <w:rFonts w:cs="Simplified Arabic" w:hint="cs"/>
          <w:sz w:val="32"/>
          <w:szCs w:val="32"/>
          <w:rtl/>
          <w:lang w:bidi="ar-IQ"/>
        </w:rPr>
        <w:t>وأسجل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شكري وامتناني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م</w:t>
      </w:r>
      <w:r>
        <w:rPr>
          <w:rFonts w:cs="Simplified Arabic" w:hint="cs"/>
          <w:sz w:val="32"/>
          <w:szCs w:val="32"/>
          <w:rtl/>
          <w:lang w:bidi="ar-IQ"/>
        </w:rPr>
        <w:t>و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ظفي المكتبة المركزية في </w:t>
      </w:r>
      <w:r>
        <w:rPr>
          <w:rFonts w:cs="Simplified Arabic" w:hint="cs"/>
          <w:sz w:val="32"/>
          <w:szCs w:val="32"/>
          <w:rtl/>
          <w:lang w:bidi="ar-IQ"/>
        </w:rPr>
        <w:t>الجامعة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ال</w:t>
      </w:r>
      <w:r w:rsidR="00F17494">
        <w:rPr>
          <w:rFonts w:cs="Simplified Arabic" w:hint="cs"/>
          <w:sz w:val="32"/>
          <w:szCs w:val="32"/>
          <w:rtl/>
          <w:lang w:bidi="ar-IQ"/>
        </w:rPr>
        <w:t>عراقية</w:t>
      </w:r>
      <w:r w:rsidR="00E16844">
        <w:rPr>
          <w:rFonts w:cs="Simplified Arabic" w:hint="cs"/>
          <w:sz w:val="32"/>
          <w:szCs w:val="32"/>
          <w:rtl/>
          <w:lang w:bidi="ar-IQ"/>
        </w:rPr>
        <w:t>،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والى م</w:t>
      </w:r>
      <w:r>
        <w:rPr>
          <w:rFonts w:cs="Simplified Arabic" w:hint="cs"/>
          <w:sz w:val="32"/>
          <w:szCs w:val="32"/>
          <w:rtl/>
          <w:lang w:bidi="ar-IQ"/>
        </w:rPr>
        <w:t>و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ظفي دار الكتب والوثائق العراقية ولاسيما </w:t>
      </w:r>
      <w:r>
        <w:rPr>
          <w:rFonts w:cs="Simplified Arabic" w:hint="cs"/>
          <w:sz w:val="32"/>
          <w:szCs w:val="32"/>
          <w:rtl/>
          <w:lang w:bidi="ar-IQ"/>
        </w:rPr>
        <w:t>الأستاذ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أركان</w:t>
      </w:r>
      <w:r w:rsidR="009C2DCE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المشهداني ، الذي قدم لي العون والمساعدة ولكل من </w:t>
      </w:r>
      <w:r>
        <w:rPr>
          <w:rFonts w:cs="Simplified Arabic" w:hint="cs"/>
          <w:sz w:val="32"/>
          <w:szCs w:val="32"/>
          <w:rtl/>
          <w:lang w:bidi="ar-IQ"/>
        </w:rPr>
        <w:t>أسهم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بشكل </w:t>
      </w:r>
      <w:r>
        <w:rPr>
          <w:rFonts w:cs="Simplified Arabic" w:hint="cs"/>
          <w:sz w:val="32"/>
          <w:szCs w:val="32"/>
          <w:rtl/>
          <w:lang w:bidi="ar-IQ"/>
        </w:rPr>
        <w:t>أو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أخر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في </w:t>
      </w:r>
      <w:r>
        <w:rPr>
          <w:rFonts w:cs="Simplified Arabic" w:hint="cs"/>
          <w:sz w:val="32"/>
          <w:szCs w:val="32"/>
          <w:rtl/>
          <w:lang w:bidi="ar-IQ"/>
        </w:rPr>
        <w:t>إتمام</w:t>
      </w:r>
      <w:r w:rsidR="00BF3938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16844">
        <w:rPr>
          <w:rFonts w:cs="Simplified Arabic" w:hint="cs"/>
          <w:sz w:val="32"/>
          <w:szCs w:val="32"/>
          <w:rtl/>
          <w:lang w:bidi="ar-IQ"/>
        </w:rPr>
        <w:t>هذه الرسالة.</w:t>
      </w: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E16844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كما </w:t>
      </w:r>
      <w:r w:rsidR="004C7AD6">
        <w:rPr>
          <w:rFonts w:cs="Simplified Arabic" w:hint="cs"/>
          <w:sz w:val="32"/>
          <w:szCs w:val="32"/>
          <w:rtl/>
          <w:lang w:bidi="ar-IQ"/>
        </w:rPr>
        <w:t>أتقدم</w:t>
      </w:r>
      <w:r>
        <w:rPr>
          <w:rFonts w:cs="Simplified Arabic" w:hint="cs"/>
          <w:sz w:val="32"/>
          <w:szCs w:val="32"/>
          <w:rtl/>
          <w:lang w:bidi="ar-IQ"/>
        </w:rPr>
        <w:t xml:space="preserve"> بوافر شكري وامتناني </w:t>
      </w:r>
      <w:r w:rsidR="004C7AD6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4C7AD6">
        <w:rPr>
          <w:rFonts w:cs="Simplified Arabic" w:hint="cs"/>
          <w:sz w:val="32"/>
          <w:szCs w:val="32"/>
          <w:rtl/>
          <w:lang w:bidi="ar-IQ"/>
        </w:rPr>
        <w:t>أهلي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الذين كانوا سندا</w:t>
      </w:r>
      <w:r w:rsidR="004C7AD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وعونا</w:t>
      </w:r>
      <w:r w:rsidR="004C7AD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E16844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جل </w:t>
      </w:r>
      <w:r w:rsidR="004C7AD6">
        <w:rPr>
          <w:rFonts w:cs="Simplified Arabic" w:hint="cs"/>
          <w:sz w:val="32"/>
          <w:szCs w:val="32"/>
          <w:rtl/>
          <w:lang w:bidi="ar-IQ"/>
        </w:rPr>
        <w:t>إتمام</w:t>
      </w:r>
      <w:r>
        <w:rPr>
          <w:rFonts w:cs="Simplified Arabic" w:hint="cs"/>
          <w:sz w:val="32"/>
          <w:szCs w:val="32"/>
          <w:rtl/>
          <w:lang w:bidi="ar-IQ"/>
        </w:rPr>
        <w:t xml:space="preserve"> رحلتي في طلب العلم .</w:t>
      </w:r>
    </w:p>
    <w:p w:rsidR="00BF3938" w:rsidRDefault="00BF3938" w:rsidP="00BF3938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BF3938" w:rsidRDefault="00BF3938" w:rsidP="00BF3938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Pr="009C2DCE" w:rsidRDefault="00BF3938" w:rsidP="009C2DCE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             </w:t>
      </w:r>
      <w:r w:rsidR="009C2DCE" w:rsidRPr="009C2DCE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 الباحث</w:t>
      </w:r>
    </w:p>
    <w:p w:rsidR="009C2DCE" w:rsidRDefault="009C2DCE" w:rsidP="009C2DCE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                               </w:t>
      </w:r>
    </w:p>
    <w:p w:rsidR="00BF3938" w:rsidRDefault="00BF3938" w:rsidP="00BF3938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        </w:t>
      </w: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9C2DCE" w:rsidRDefault="009C2D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2018CE" w:rsidRDefault="002018CE" w:rsidP="00BF3938">
      <w:pPr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850B2B" w:rsidRDefault="00850B2B" w:rsidP="009C2DCE">
      <w:pPr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850B2B" w:rsidRDefault="00850B2B" w:rsidP="009C2DCE">
      <w:pPr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</w:p>
    <w:sectPr w:rsidR="00850B2B" w:rsidSect="007A5B35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pgNumType w:start="20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FC0" w:rsidRDefault="00D32FC0" w:rsidP="009C2DCE">
      <w:pPr>
        <w:spacing w:after="0" w:line="240" w:lineRule="auto"/>
      </w:pPr>
      <w:r>
        <w:separator/>
      </w:r>
    </w:p>
  </w:endnote>
  <w:endnote w:type="continuationSeparator" w:id="1">
    <w:p w:rsidR="00D32FC0" w:rsidRDefault="00D32FC0" w:rsidP="009C2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065" w:rsidRDefault="009051D4" w:rsidP="00636065">
    <w:pPr>
      <w:pStyle w:val="a5"/>
      <w:tabs>
        <w:tab w:val="clear" w:pos="4153"/>
        <w:tab w:val="left" w:pos="8087"/>
      </w:tabs>
    </w:pPr>
    <w:sdt>
      <w:sdtPr>
        <w:rPr>
          <w:rtl/>
        </w:rPr>
        <w:id w:val="1344329"/>
        <w:docPartObj>
          <w:docPartGallery w:val="Page Numbers (Bottom of Page)"/>
          <w:docPartUnique/>
        </w:docPartObj>
      </w:sdtPr>
      <w:sdtContent>
        <w:r>
          <w:rPr>
            <w:noProof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1265" type="#_x0000_t65" style="position:absolute;left:0;text-align:left;margin-left:-132pt;margin-top:664.5pt;width:29pt;height:21.6pt;flip:x;z-index:251661312;mso-top-percent:70;mso-position-horizontal:right;mso-position-horizontal-relative:left-margin-area;mso-position-vertical-relative:bottom-margin-area;mso-top-percent:70" o:allowincell="f" adj="14135" strokecolor="gray [1629]" strokeweight=".25pt">
              <v:shadow on="t" type="perspective" opacity=".5" origin=",.5" offset="0,0" matrix=",-56756f,,.5"/>
              <v:textbox style="mso-next-textbox:#_x0000_s11265">
                <w:txbxContent>
                  <w:p w:rsidR="00636065" w:rsidRDefault="009051D4" w:rsidP="00636065">
                    <w:pPr>
                      <w:jc w:val="center"/>
                    </w:pPr>
                    <w:fldSimple w:instr=" PAGE    \* MERGEFORMAT ">
                      <w:r w:rsidR="007A5B35" w:rsidRPr="007A5B35">
                        <w:rPr>
                          <w:rFonts w:cs="Calibri"/>
                          <w:noProof/>
                          <w:sz w:val="16"/>
                          <w:szCs w:val="16"/>
                          <w:rtl/>
                          <w:lang w:val="ar-SA"/>
                        </w:rPr>
                        <w:t>206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sdtContent>
    </w:sdt>
    <w:r w:rsidR="00636065">
      <w:tab/>
    </w:r>
    <w:r w:rsidR="00636065">
      <w:tab/>
    </w:r>
  </w:p>
  <w:p w:rsidR="00636065" w:rsidRDefault="00636065">
    <w:pPr>
      <w:pStyle w:val="a5"/>
      <w:rPr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FC0" w:rsidRDefault="00D32FC0" w:rsidP="009C2DCE">
      <w:pPr>
        <w:spacing w:after="0" w:line="240" w:lineRule="auto"/>
      </w:pPr>
      <w:r>
        <w:separator/>
      </w:r>
    </w:p>
  </w:footnote>
  <w:footnote w:type="continuationSeparator" w:id="1">
    <w:p w:rsidR="00D32FC0" w:rsidRDefault="00D32FC0" w:rsidP="009C2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065" w:rsidRPr="00084AE1" w:rsidRDefault="00636065" w:rsidP="00CA14F7">
    <w:pPr>
      <w:pStyle w:val="a4"/>
      <w:rPr>
        <w:rFonts w:cs="DecoType Naskh Variants"/>
        <w:b/>
        <w:bCs/>
        <w:sz w:val="46"/>
        <w:szCs w:val="46"/>
        <w:u w:val="single"/>
        <w:lang w:bidi="ar-IQ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-104775</wp:posOffset>
          </wp:positionH>
          <wp:positionV relativeFrom="paragraph">
            <wp:posOffset>445770</wp:posOffset>
          </wp:positionV>
          <wp:extent cx="3314700" cy="146050"/>
          <wp:effectExtent l="1905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146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76AED">
      <w:rPr>
        <w:rFonts w:cs="DecoType Naskh Variants"/>
        <w:b/>
        <w:bCs/>
        <w:noProof/>
        <w:sz w:val="38"/>
        <w:szCs w:val="38"/>
        <w:rtl/>
      </w:rPr>
      <w:t xml:space="preserve"> </w:t>
    </w:r>
    <w:r>
      <w:rPr>
        <w:rFonts w:cs="DecoType Naskh Variants" w:hint="cs"/>
        <w:b/>
        <w:bCs/>
        <w:noProof/>
        <w:sz w:val="38"/>
        <w:szCs w:val="38"/>
        <w:rtl/>
      </w:rPr>
      <w:t>ا</w:t>
    </w:r>
    <w:r w:rsidR="002C3DD0">
      <w:rPr>
        <w:rFonts w:cs="DecoType Naskh Variants" w:hint="cs"/>
        <w:b/>
        <w:bCs/>
        <w:noProof/>
        <w:sz w:val="38"/>
        <w:szCs w:val="38"/>
        <w:rtl/>
      </w:rPr>
      <w:t>لجمال في أدب  الر</w:t>
    </w:r>
    <w:r w:rsidR="00CA14F7">
      <w:rPr>
        <w:rFonts w:cs="DecoType Naskh Variants" w:hint="cs"/>
        <w:b/>
        <w:bCs/>
        <w:noProof/>
        <w:sz w:val="38"/>
        <w:szCs w:val="38"/>
        <w:rtl/>
      </w:rPr>
      <w:t>ا</w:t>
    </w:r>
    <w:r w:rsidR="002C3DD0">
      <w:rPr>
        <w:rFonts w:cs="DecoType Naskh Variants" w:hint="cs"/>
        <w:b/>
        <w:bCs/>
        <w:noProof/>
        <w:sz w:val="38"/>
        <w:szCs w:val="38"/>
        <w:rtl/>
      </w:rPr>
      <w:t>فعي ......</w:t>
    </w:r>
  </w:p>
  <w:p w:rsidR="00636065" w:rsidRDefault="00636065" w:rsidP="00636065">
    <w:pPr>
      <w:pStyle w:val="a4"/>
      <w:rPr>
        <w:lang w:bidi="ar-IQ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6626"/>
    <o:shapelayout v:ext="edit">
      <o:idmap v:ext="edit" data="11"/>
    </o:shapelayout>
  </w:hdrShapeDefaults>
  <w:footnotePr>
    <w:footnote w:id="0"/>
    <w:footnote w:id="1"/>
  </w:footnotePr>
  <w:endnotePr>
    <w:endnote w:id="0"/>
    <w:endnote w:id="1"/>
  </w:endnotePr>
  <w:compat/>
  <w:rsids>
    <w:rsidRoot w:val="00DA7DE2"/>
    <w:rsid w:val="00032887"/>
    <w:rsid w:val="0007028A"/>
    <w:rsid w:val="0007770B"/>
    <w:rsid w:val="000E6CF7"/>
    <w:rsid w:val="001179D2"/>
    <w:rsid w:val="00136655"/>
    <w:rsid w:val="001758E6"/>
    <w:rsid w:val="001C7F5F"/>
    <w:rsid w:val="001E4545"/>
    <w:rsid w:val="002018CE"/>
    <w:rsid w:val="002C3DD0"/>
    <w:rsid w:val="002E5166"/>
    <w:rsid w:val="00326EB6"/>
    <w:rsid w:val="00372A5F"/>
    <w:rsid w:val="003C711F"/>
    <w:rsid w:val="00426201"/>
    <w:rsid w:val="004879CF"/>
    <w:rsid w:val="004C7AD6"/>
    <w:rsid w:val="004E0CE6"/>
    <w:rsid w:val="004E4D0C"/>
    <w:rsid w:val="004F09BE"/>
    <w:rsid w:val="00542B89"/>
    <w:rsid w:val="005714F2"/>
    <w:rsid w:val="00571E60"/>
    <w:rsid w:val="005940D9"/>
    <w:rsid w:val="005A233B"/>
    <w:rsid w:val="005B0F84"/>
    <w:rsid w:val="005D7BFC"/>
    <w:rsid w:val="005E3342"/>
    <w:rsid w:val="005F5614"/>
    <w:rsid w:val="00624320"/>
    <w:rsid w:val="00636065"/>
    <w:rsid w:val="006B07FE"/>
    <w:rsid w:val="006D0233"/>
    <w:rsid w:val="00705210"/>
    <w:rsid w:val="00741E31"/>
    <w:rsid w:val="007538DE"/>
    <w:rsid w:val="00767573"/>
    <w:rsid w:val="007A0734"/>
    <w:rsid w:val="007A5B35"/>
    <w:rsid w:val="007C12DD"/>
    <w:rsid w:val="007E7624"/>
    <w:rsid w:val="008075E0"/>
    <w:rsid w:val="00826B47"/>
    <w:rsid w:val="00834591"/>
    <w:rsid w:val="00840965"/>
    <w:rsid w:val="00850B2B"/>
    <w:rsid w:val="008C618C"/>
    <w:rsid w:val="008D035C"/>
    <w:rsid w:val="00902352"/>
    <w:rsid w:val="009051D4"/>
    <w:rsid w:val="009119CB"/>
    <w:rsid w:val="00976831"/>
    <w:rsid w:val="009A79E2"/>
    <w:rsid w:val="009C2DCE"/>
    <w:rsid w:val="009D1CF7"/>
    <w:rsid w:val="009F2C45"/>
    <w:rsid w:val="00A06954"/>
    <w:rsid w:val="00A14A8E"/>
    <w:rsid w:val="00A33CD3"/>
    <w:rsid w:val="00A56F2A"/>
    <w:rsid w:val="00A60A90"/>
    <w:rsid w:val="00A769A0"/>
    <w:rsid w:val="00AC5BAB"/>
    <w:rsid w:val="00B1640B"/>
    <w:rsid w:val="00B447E5"/>
    <w:rsid w:val="00B63DE6"/>
    <w:rsid w:val="00B72D22"/>
    <w:rsid w:val="00B74E77"/>
    <w:rsid w:val="00B9458B"/>
    <w:rsid w:val="00BB01B4"/>
    <w:rsid w:val="00BF3938"/>
    <w:rsid w:val="00C4163A"/>
    <w:rsid w:val="00C429C5"/>
    <w:rsid w:val="00C824AD"/>
    <w:rsid w:val="00C8754C"/>
    <w:rsid w:val="00CA14F7"/>
    <w:rsid w:val="00CD1E37"/>
    <w:rsid w:val="00CD5582"/>
    <w:rsid w:val="00CD6635"/>
    <w:rsid w:val="00CF5609"/>
    <w:rsid w:val="00D32FC0"/>
    <w:rsid w:val="00D435E0"/>
    <w:rsid w:val="00DA1E19"/>
    <w:rsid w:val="00DA7DE2"/>
    <w:rsid w:val="00DD5DD9"/>
    <w:rsid w:val="00DE0036"/>
    <w:rsid w:val="00DF4AA2"/>
    <w:rsid w:val="00E16844"/>
    <w:rsid w:val="00E85A15"/>
    <w:rsid w:val="00EB235B"/>
    <w:rsid w:val="00EB2F8A"/>
    <w:rsid w:val="00EB6989"/>
    <w:rsid w:val="00F17494"/>
    <w:rsid w:val="00F4307D"/>
    <w:rsid w:val="00F61B47"/>
    <w:rsid w:val="00F77A3B"/>
    <w:rsid w:val="00F80BC4"/>
    <w:rsid w:val="00FB7999"/>
    <w:rsid w:val="00FE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9C2D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semiHidden/>
    <w:rsid w:val="009C2DCE"/>
  </w:style>
  <w:style w:type="paragraph" w:styleId="a5">
    <w:name w:val="footer"/>
    <w:basedOn w:val="a"/>
    <w:link w:val="Char0"/>
    <w:uiPriority w:val="99"/>
    <w:semiHidden/>
    <w:unhideWhenUsed/>
    <w:rsid w:val="009C2D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C2D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6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Baghdad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oday</dc:creator>
  <cp:keywords/>
  <dc:description/>
  <cp:lastModifiedBy>mahmoud</cp:lastModifiedBy>
  <cp:revision>1020</cp:revision>
  <cp:lastPrinted>2012-02-28T10:30:00Z</cp:lastPrinted>
  <dcterms:created xsi:type="dcterms:W3CDTF">2011-08-22T19:49:00Z</dcterms:created>
  <dcterms:modified xsi:type="dcterms:W3CDTF">2012-02-28T11:14:00Z</dcterms:modified>
</cp:coreProperties>
</file>