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DBB" w:rsidRPr="00000DBB" w:rsidRDefault="00000DBB" w:rsidP="00000DB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000DBB">
        <w:rPr>
          <w:rFonts w:ascii="&amp;quot" w:eastAsia="Times New Roman" w:hAnsi="&amp;quot" w:cs="Arial"/>
          <w:b/>
          <w:bCs/>
          <w:color w:val="0000FF"/>
          <w:sz w:val="27"/>
          <w:szCs w:val="27"/>
          <w:rtl/>
        </w:rPr>
        <w:t>النحو التحويلي</w:t>
      </w:r>
      <w:r w:rsidRPr="00000DBB">
        <w:rPr>
          <w:rFonts w:ascii="&amp;quot" w:eastAsia="Times New Roman" w:hAnsi="&amp;quot" w:cs="Arial"/>
          <w:b/>
          <w:bCs/>
          <w:color w:val="0000FF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FF"/>
          <w:sz w:val="27"/>
          <w:szCs w:val="27"/>
          <w:rtl/>
        </w:rPr>
        <w:t>التوليدي عَلاقة اللغة بالفكر ـــ د.صالح</w:t>
      </w:r>
      <w:r w:rsidRPr="00000DBB">
        <w:rPr>
          <w:rFonts w:ascii="&amp;quot" w:eastAsia="Times New Roman" w:hAnsi="&amp;quot" w:cs="Arial"/>
          <w:b/>
          <w:bCs/>
          <w:color w:val="0000FF"/>
          <w:sz w:val="27"/>
          <w:szCs w:val="27"/>
        </w:rPr>
        <w:t xml:space="preserve"> </w:t>
      </w:r>
      <w:proofErr w:type="spellStart"/>
      <w:r w:rsidRPr="00000DBB">
        <w:rPr>
          <w:rFonts w:ascii="&amp;quot" w:eastAsia="Times New Roman" w:hAnsi="&amp;quot" w:cs="Arial"/>
          <w:b/>
          <w:bCs/>
          <w:color w:val="0000FF"/>
          <w:sz w:val="27"/>
          <w:szCs w:val="27"/>
          <w:rtl/>
        </w:rPr>
        <w:t>الكشو</w:t>
      </w:r>
      <w:proofErr w:type="spellEnd"/>
    </w:p>
    <w:p w:rsidR="00000DBB" w:rsidRPr="00000DBB" w:rsidRDefault="00000DBB" w:rsidP="00000DB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 xml:space="preserve">إن </w:t>
      </w:r>
      <w:proofErr w:type="spellStart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البدهيات</w:t>
      </w:r>
      <w:proofErr w:type="spellEnd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 xml:space="preserve"> من أعداء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 xml:space="preserve">البحث العلمي: </w:t>
      </w:r>
      <w:proofErr w:type="spellStart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بدهي</w:t>
      </w:r>
      <w:proofErr w:type="spellEnd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 xml:space="preserve"> مثلاً أن التاريخ هو تاريخ الإنسانية، لذلك ترى بعضهم ينطلق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 xml:space="preserve">بالتاريخ من وجود "الإنسان الأول"، </w:t>
      </w:r>
      <w:proofErr w:type="spellStart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وبدهي</w:t>
      </w:r>
      <w:proofErr w:type="spellEnd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 xml:space="preserve"> كذلك أن وظيفة اللغة هي التواصل لذلك ترى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 xml:space="preserve">بعضهم الآخر يبحث عن "اللغة الأولى" ليرى كيف تم هذا التواصل. أما </w:t>
      </w:r>
      <w:proofErr w:type="spellStart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اللسانيون</w:t>
      </w:r>
      <w:proofErr w:type="spellEnd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 xml:space="preserve"> فإنه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يقلبون السؤال ويعلنون أن الخطى الأولى في الخطاب جاءت أو تجيء على نحو كذا وكذا،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 xml:space="preserve">لذلك فإن "اللغة الأولى" هي على "نحو" كذا وكذا لأنه </w:t>
      </w:r>
      <w:proofErr w:type="spellStart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بدهي</w:t>
      </w:r>
      <w:proofErr w:type="spellEnd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 xml:space="preserve"> أن يكون بين اللغة ووظيفة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اللغة تفاعل ما. ولكن لنفرض داخل هذه الدائرة وجود الإنسان الأول حسب ما تورده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الأساطير فنحن إذا فعلنا فهذا يعني أولاً بأول أن هذا الإنسان عندما تكلم إنما مع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نفسه وهو في حد ذاته نقض لوظيفة التواصل للغات الطبيعية، لأن هذه الوظيفة تقضي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بوجوب تبني نموذج مهندس البريد والبرق والهاتف. وإذا كان لا بد اعتبار التواصل غاية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للغة فلا مفر من جعله امتداداً وحالة خاصة للتعبير عن الفكر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L' expression de la </w:t>
      </w:r>
      <w:proofErr w:type="spellStart"/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t>pensée</w:t>
      </w:r>
      <w:proofErr w:type="spellEnd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>: "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تكلم" الإنسان مع ذاته ثم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مع غيره، لا العكس، أي أنه لا يمكن أن يكون التعبير عن الفكر امتداداً للتواصل لأن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فيه ازدواجاً للإنسان الأول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.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وإذا خرجنا عن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هذه الدائرة، دائرة الوضع والوقف تبينا أن الزمن لا يجري على سمت واحد: فكما اكتشف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الفيزيولوجي</w:t>
      </w:r>
      <w:proofErr w:type="spellEnd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 xml:space="preserve"> أن الزمن سميك وأن خلية الحياة موجودة في الخلية الحية الأولى لذلك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نسأل، بما أن خصائص الزمن هي ذاتها الخصائص: فما هي أول خلية حية بالنسبة إلى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اللغة؟ لا نريد بهذا البحث التعرف عما إذا كان الاسم أسبق في الزمن من الفعل أم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 xml:space="preserve">العكس، إنما نريد أن نضع البحث </w:t>
      </w:r>
      <w:proofErr w:type="spellStart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الألسني</w:t>
      </w:r>
      <w:proofErr w:type="spellEnd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 xml:space="preserve"> في إطار معين نعتقد أنه أكثر جدوى وخصوبة أي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أن نمسك باللغة من زاوية الاكتساب(1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)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t>L' Acquisition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والشيء الذي يجب تقريره من هذا المنظور هو أنا للغة تحفظ دون أن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تدرس. يكفي أن نتنبه إلى النحو الذي ينحوه مواليد لغة ما من الصبيان في معالجة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لغتهم لندرك أن هناك فرضيتين في تعليل تصرف الصبي: إما أنه يعالج الجمل التي ينتجها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 xml:space="preserve">كلمة </w:t>
      </w:r>
      <w:proofErr w:type="spellStart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كلمة</w:t>
      </w:r>
      <w:proofErr w:type="spellEnd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 xml:space="preserve"> من اليمين إلى اليسار (الفرضية الأولى) وإما أن يعالجها ركناً </w:t>
      </w:r>
      <w:proofErr w:type="spellStart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ركناً</w:t>
      </w:r>
      <w:proofErr w:type="spellEnd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en </w:t>
      </w:r>
      <w:proofErr w:type="spellStart"/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t>syntagmes</w:t>
      </w:r>
      <w:proofErr w:type="spellEnd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دون ما توقف عند حدود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الكلمات لأن الركن ذهني ومجرد أكثر منه مادياً وهو قد يطابق حدود الكلمة وقد لا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يطابقها</w:t>
      </w:r>
      <w:proofErr w:type="spellEnd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 xml:space="preserve"> (الفرضية الثانية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).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لنأخذ الجملتين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التاليتين بسيطة ومضمنة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en </w:t>
      </w:r>
      <w:proofErr w:type="spellStart"/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t>châssée</w:t>
      </w:r>
      <w:proofErr w:type="spellEnd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للتدليل على ذلك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: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>1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ـ تكلم الرجل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>2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ـ الرجل الذي تكلم بالتلفون أمس تكلم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اليوم كذلك يجعل الفعل محل السؤال، فالصبي عندما يكون في حالة استبطان للغة الأم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إذا هو أراد أن يصوغ جملة انطلاقاً من الجملة الأولى كما يلي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.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>1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ـ هل تكلم الرجل؟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أي حسب الفرعية الأولى، بإثبات أداة الاستفهام على يمين الفعل كما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هو الشأن في العربية. وهو يشكل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>2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ـ انطلاقاً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من الجملة الثانية، هكذا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: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>2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ـ هل الرجل الذي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تكلم بالتلفون أمس تكلم اليوم كذلك؟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وهي لا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يمكن أن تفيد غير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: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>2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ـ الرجل الذي تكلم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بالتلفون أمس هل تكلم اليوم كذلك؟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وهي جملة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 xml:space="preserve">مقولة، وقد يأتي </w:t>
      </w:r>
      <w:proofErr w:type="spellStart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بها</w:t>
      </w:r>
      <w:proofErr w:type="spellEnd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 xml:space="preserve"> عوضاً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.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>2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ـ لتطابقهما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لديه، أي أن الصبي لا يمكن أن يخطئ فيعني بالسؤال الفعل الواقع يميناً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.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ونحن لو مثلنا لذلك حسب اللهجة التونسية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لقلنا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: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>3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ـ الرجل اللي تكلم في التلفون أمس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تكلم اليوم زادة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.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>3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ـ الرجل الذي تكلم في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 xml:space="preserve">التلفون أمس </w:t>
      </w:r>
      <w:proofErr w:type="spellStart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تكلمشي</w:t>
      </w:r>
      <w:proofErr w:type="spellEnd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 xml:space="preserve"> اليوم زادة؟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ولاتضح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لذلك التمثيل بالعربية. وإذ أننا لا نقول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: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>3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 xml:space="preserve">ـ * الراجل اللي </w:t>
      </w:r>
      <w:proofErr w:type="spellStart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تكلمشي</w:t>
      </w:r>
      <w:proofErr w:type="spellEnd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 xml:space="preserve"> في التلفون أمس تكلم اليوم زادة؟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فهي حجة لقولنا أن 2ـ لا يمكن أن تفيد غير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2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 xml:space="preserve">ـ بإثبات السؤال، نتناول </w:t>
      </w:r>
      <w:proofErr w:type="spellStart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به</w:t>
      </w:r>
      <w:proofErr w:type="spellEnd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 xml:space="preserve"> حدث الفعل الثاني لا حدث الفعل الأول وإن كان الفعل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عين الفعل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: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lastRenderedPageBreak/>
        <w:t>1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ـ (1... (2... فعل 1...) فعل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1...)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 xml:space="preserve">وهي حجة كذلك على عدم </w:t>
      </w:r>
      <w:proofErr w:type="spellStart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ملاءمة</w:t>
      </w:r>
      <w:proofErr w:type="spellEnd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la non - </w:t>
      </w:r>
      <w:proofErr w:type="spellStart"/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t>adéquation</w:t>
      </w:r>
      <w:proofErr w:type="spellEnd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الفرضية الأولى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لمسالك اكتساب اللغات الطبيعية. فلو كانت هذه الفرضية هي الكائنة حقاً تحت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t>sous</w:t>
      </w:r>
      <w:proofErr w:type="spellEnd"/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t>jacente</w:t>
      </w:r>
      <w:proofErr w:type="spellEnd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مسالك الاكتساب لأنتج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الطفل التونسي مثل 3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>3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ـ ولو كان الأمر كذلك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لكانت اللغات الطبيعية خطية الشكل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t>linéaire</w:t>
      </w:r>
      <w:proofErr w:type="spellEnd"/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دون تكرارية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t>récurrence</w:t>
      </w:r>
      <w:proofErr w:type="spellEnd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كالتضمين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t>enchàssement</w:t>
      </w:r>
      <w:proofErr w:type="spellEnd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مثلاً ودون عمق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ولخلت من طابع الخلق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.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>2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ـ (ج1....) (2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....) </w:t>
      </w:r>
      <w:proofErr w:type="spellStart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إلخ</w:t>
      </w:r>
      <w:proofErr w:type="spellEnd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.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بقي أن نحتفظ بالفرضية الثانية وأن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نرفض الفرضية الأولى وأن نجري إنتاج الجملة 1ـ مجرى إنتاج الجمل 2ـ، 2ـ و3ـ أي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طبقاً للفرضية الثانية بمعالجة الجملة البسيطة 1ـ على أنها حالة خاصة للجملة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المضمنة 2ـ حيث أن تحليلها إلى أركانها المكونة الذهنية في تراكب مع تحليلها إلى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كلمات إذا سلمنا بصلاحية مثل هذا الإجراء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.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وهكذا، فإننا نعتقد أن فرضية مثل الفرضية الثانية (ونشير إليها في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باقي النص بفرضية الاكتساب) هي كالخلية الحية الأولى بالنسبة إلى اللغة تعبر عن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قانون (1) من جملة القوانين التي تقوم عليها اللغات الطبيعية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.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ولو عدنا الآن إلى ما يشغل بعضهم من تقرير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وظيفة للغة والتأكيد الحاسم من أن هذه الوظيفة هي التواصل لأخذنا نشك في بداهة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 xml:space="preserve">الأمر على الأقل. وفعلاً في ضوء فرضية الاكتساب والطريقة التي حسمت </w:t>
      </w:r>
      <w:proofErr w:type="spellStart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بها</w:t>
      </w:r>
      <w:proofErr w:type="spellEnd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 xml:space="preserve"> مسألة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الإشكال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t>l'ambiguité</w:t>
      </w:r>
      <w:proofErr w:type="spellEnd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في اللغة نسأل: كيف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يستقيم التواصل بالذات في حالة الإشكال؟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لنستعرض المسألة. نحن نعلم أن الإشكال ضروب وأن النموذج النحوي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 xml:space="preserve">الأكثر </w:t>
      </w:r>
      <w:proofErr w:type="spellStart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ملاءمة</w:t>
      </w:r>
      <w:proofErr w:type="spellEnd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 xml:space="preserve"> لوصف هياكل اللغة وبيانها مدعوّ لإيجاد ما يفسر مختلف أصناف الإشكال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.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فلو لم نكن قد اهتدينا إلى فرضية الاكتساب لبقينا في حالة تعجب: كيف أن مواليد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اللغة من الصبيان والأحداث لا يخلطون بين الجملتين 1ـ و2ـ عندما يسألون وإذ اتضح أن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الاستراتيجية</w:t>
      </w:r>
      <w:proofErr w:type="spellEnd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 xml:space="preserve"> الفاعلة هي أن هؤلاء المواليد لا يفرقون على مستوى الأركان الذهنية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 xml:space="preserve">بين "الرجل" و"الرجل الذي تكلم بالتلفون أمس" وأن هذين الركنين </w:t>
      </w:r>
      <w:proofErr w:type="spellStart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الأمميين</w:t>
      </w:r>
      <w:proofErr w:type="spellEnd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 xml:space="preserve"> هما نفس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الشيء على صعيد التجريد فإنه لا محل للتعجب بعد ذلك. هذا ضرب من الإشكال وجب رفعه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.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الضرب الثاني: وهو كقولنا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: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>4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ـ ما الذي جعلك تشتري كبشاً للصبي؟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>5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ـ ما الذي جعلك تشتري كبشاً للعيد؟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فبالرغم عن التماثل السطحي للجملتين فإن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اختلافهما يمثل في أن للجملة 4ـ ما يقابلها وأنه ليس للجملة 5ـ مقابل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: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>6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ـ تقبل الصبي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الكبش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>7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ـ تقبل العيد الكبش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.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إن هذه المقابلات منتظمة الحدوث. فإذا لم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يضطرب الطفل أمام مثل هذا الملفوظ فلأن مثل ذلك الانتظام هو الذي يهدئ من روعه وهو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 xml:space="preserve">يحتم على </w:t>
      </w:r>
      <w:proofErr w:type="spellStart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الألسني</w:t>
      </w:r>
      <w:proofErr w:type="spellEnd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 xml:space="preserve"> الوصول وألا يصبح الكلام في وظيفة اللغة لغواً مهما كانت هذه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الوظيفة يصبح لغواً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.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الضرب الثالث: كأن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نقول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: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>8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ـ تجول الحجيج في شوارع المدينة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العتيقة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.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>9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ـ جميع التلميذات والتلاميذ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الآتية أسماؤهم مدعوون إلى حفل شاي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.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فليس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من الواضح من المثال 8ـ إن كانت الشوارع هي العتيقة أم المدينة. كذلك بالنسبة إلى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المثال 9ـ فنحن لا نستطيع أن نعلم من أول وهلة من المدعو؟ فلو فرضنا أنه ليس في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الأسماء الواردة من اسم واحدة لتلميذة من التلميذات، فهل هذا يعني أن الحصر لا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يعنيهن أنهن جميعاً مدعوات؟ أم أن كلمة "التلميذات" موجودة في أول الجملة بحكم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 xml:space="preserve">الاستعمال الإداري الجاري </w:t>
      </w:r>
      <w:proofErr w:type="spellStart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به</w:t>
      </w:r>
      <w:proofErr w:type="spellEnd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 xml:space="preserve"> العمل وأن مجموعة التلميذات مجموعة فارغة فعلاً، لذلك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فلا ينتظر قبول ولو واحدة منهن في الحفل؟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هنا لا بد من السيطرة على جملة من الإجراءات التي تستخدمها اللغات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 xml:space="preserve">الطبيعية في التعبير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lastRenderedPageBreak/>
        <w:t>المختزل عن الفكرة، و منها الحذف والإضمار والخفض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la </w:t>
      </w:r>
      <w:proofErr w:type="spellStart"/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t>réduction</w:t>
      </w:r>
      <w:proofErr w:type="spellEnd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إلخ</w:t>
      </w:r>
      <w:proofErr w:type="spellEnd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... وخاصة في حالات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 xml:space="preserve">العطف والإضافة والتفضيل </w:t>
      </w:r>
      <w:proofErr w:type="spellStart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إلخ</w:t>
      </w:r>
      <w:proofErr w:type="spellEnd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....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وهو ما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يجعلنا نزاوج ما بين 8ـ و8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: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>8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ـ تجول الحجيج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في الشوارع العتيقة للمدينة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.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من ناحية. وما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بين 8ـ و8ـ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>8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ـ تجول الحجيج في المدينة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وشوارعها العتيقة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.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من ناحية أخرى. وهو كذلك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ما ييسر لنا القرن ما بين 9ـ و9ـ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: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>9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ـ جميع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التلميذات الآتية أسماؤهن مدعوات إلى حفل شاي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وجميع التلاميذ الآتية أسماؤهم مدعوون إلى حفل شاي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.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دون سواها. أما في الحالة التي أشرنا إليها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من خلو قائمة المدعوين من اسم أي تلميذة، فهذا لا يعدو أن أحد أمرين فيما نعتقد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: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إما أن في الحصر تمييزاً نمسك التلاميذ ونطلق التلميذات والجملة 9 وفي هذه الحالة ـ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تصبح الجملة 10ـ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>10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ـ جميع التلاميذ الآتية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أسماؤهم وجميع التلميذات مدعوون إلى حفل شاي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.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انطلاقاً من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: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>10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ـ جميع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التلاميذ الآتية أسماؤهم مدعوون إلى حفل شاي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.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وجميع التلميذات مدعوات إلى حفل شاي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.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وهو تركيب آخر، مغاير للتركيب 9ـ و9ـ ولا علاقة للواحد منهما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بالآخر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.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وأما أن الحصر المقصود يتعرض له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التلاميذ فيما بينهم دون تمييز ولا تتعرض له التلميذات لفراغ المجموعة التي ينتمون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إليها وفي هذه الحالة لن تفيد الجملة 9ـ غير الجملة 11ـ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>11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ـ جميع التلاميذ الآتية أسماؤهم مدعوون إلى حفل شاي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.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وهي دون شك جملة لا صلة لها بالجملة 9ـ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.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 xml:space="preserve">أما </w:t>
      </w:r>
      <w:proofErr w:type="spellStart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التسويغ</w:t>
      </w:r>
      <w:proofErr w:type="spellEnd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 xml:space="preserve"> الإداري فهو إن دل على شيء فعلى اللغة هي غير الاستعمال، وليس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الاستعمال إلا من إيديولوجيا التواصل، ونحن نلمس هنا بالإصبع كيف أن الاستعمال أي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 xml:space="preserve">التواصل في آخر تحليل إنما يراد </w:t>
      </w:r>
      <w:proofErr w:type="spellStart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به</w:t>
      </w:r>
      <w:proofErr w:type="spellEnd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 xml:space="preserve"> "المغالطة" وإحباط التواصل بالذات، ولا يضر هذا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الاستنتاج العام إذا كان المخصوص بالاستعمال هنا الاستعمال الإداري. وإنما نحن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توصلنا إلى مثل هذا الاستنتاج لأن الاستعمال الإداري (للغة) أعرق في مثل هذه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الممارسات المضللة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.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الضرب الرابع والأخير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من الإشكال: مثلاً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: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>12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ـ زيد يطيع بكراً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أكثر من عمرو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>13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ـ تلبية الواجب عجلت بموته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وتتحول الجملة 12ـ إلى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: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>12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ـ زيد يطيع بكراً أكثر مما يطيع عمرو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بكراً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.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ويقع هذا التحويل على مرحلتين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: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المرحلة الأولى تربط بين 12ـ و12ـ والمرحلة الثانية تربط يبن 12ـ و12ـ أما الطفل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فيكشف مبكراً أن العلاقات التي تجمع مثل هذه الجمل. 122ـ 12/12ـ 12 إنما هي على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تناسق كبير، وهو إذا ما تطرق إلى الجملة 13ـ مثلاً فلا تلبث هذه الجملة أن تستقيم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بمكوناتها كما لو قام بتفكيكها وتركيبها عن وعي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: </w:t>
      </w:r>
    </w:p>
    <w:p w:rsidR="00000DBB" w:rsidRPr="00000DBB" w:rsidRDefault="00000DBB" w:rsidP="00000DB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5947410" cy="4476750"/>
            <wp:effectExtent l="19050" t="0" r="0" b="0"/>
            <wp:docPr id="1" name="صورة 1" descr="http://www.awu-dam.org/mokifadaby/135-136/09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wu-dam.org/mokifadaby/135-136/09/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DBB" w:rsidRPr="00000DBB" w:rsidRDefault="00000DBB" w:rsidP="00000DB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4030980" cy="819150"/>
            <wp:effectExtent l="19050" t="0" r="7620" b="0"/>
            <wp:docPr id="2" name="صورة 2" descr="http://www.awu-dam.org/mokifadaby/135-136/09/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wu-dam.org/mokifadaby/135-136/09/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98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DBB" w:rsidRPr="00000DBB" w:rsidRDefault="00000DBB" w:rsidP="00000DB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وإذا عدنا إلى فرضية الاكتساب كما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 xml:space="preserve">بيناها اتضحت لنا من خلال المشجرات </w:t>
      </w:r>
      <w:proofErr w:type="spellStart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الأركانية</w:t>
      </w:r>
      <w:proofErr w:type="spellEnd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 xml:space="preserve"> 13 و13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t>Indicateurs</w:t>
      </w:r>
      <w:proofErr w:type="spellEnd"/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t>syntagmatiques</w:t>
      </w:r>
      <w:proofErr w:type="spellEnd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الأسباب التي من أجلها افترضنا وجود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مقولات نحوية ذهنية في تأويل 13 لفهم التأويل الأول ولوجب التأكيد على أن الركن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الاسمي/ س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Le </w:t>
      </w:r>
      <w:proofErr w:type="spellStart"/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t>syntagme</w:t>
      </w:r>
      <w:proofErr w:type="spellEnd"/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nominal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في ج1 هو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نفس الركن الاسمي الذي يتفرغ عن الركن الفعلي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Le </w:t>
      </w:r>
      <w:proofErr w:type="spellStart"/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t>syntagme</w:t>
      </w:r>
      <w:proofErr w:type="spellEnd"/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verbal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في ج2 وأن كليهما في محل فاعل وهو بالفعل ما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 xml:space="preserve">يجب تأكيده ونحن لو </w:t>
      </w:r>
      <w:proofErr w:type="spellStart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حذلقنا</w:t>
      </w:r>
      <w:proofErr w:type="spellEnd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 xml:space="preserve"> تحليلنا لـ 13 لبان لنا ذلك أكثر فأكثر ولاتضح لنا كذلك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أن 13 "ـ تتألف في الواقع (الذهني) من ثلاث جمل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: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أ ـ س لبى الواجب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t>←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تلبية الواجب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ب ـ مات س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t>←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موت س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إلى ت ـ عجلت تلبية الواجب بموت س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t>←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تلبية الواجب عجلت بموته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أما بالنسبة للتأويل الثاني أي 13 فنحن إذا لم ندرك بالإضافة إلى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إقحام المقولات المجردة أن هذه المقولات قد تأتي مختلفة المراجع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t>réferences</w:t>
      </w:r>
      <w:proofErr w:type="spellEnd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بالنسبة للمقولات الاسمية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فإننا لن نهتدي هنا إلى أن هوية فاعل الفعل عند تلبية الواجب هي غير هوية ذلك الذي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ع جل بموته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: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أ ـ س لبى الواجب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t>←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تلبية الواجب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ب ـ مات ي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t>←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موت ي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ت ـ عجلت تلبية الواجب بموت ي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t>←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تلبية الواجب عجلت بموته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هذه كلها ضروب من الإشكال واللبس كان على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 xml:space="preserve">أهل التواصل أن يصلوها بطبقاتها الجوفية وخلاياها </w:t>
      </w:r>
      <w:proofErr w:type="spellStart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البدئية</w:t>
      </w:r>
      <w:proofErr w:type="spellEnd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 xml:space="preserve"> قبل إطلاق الكلام في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 xml:space="preserve">وظيفة اللغة على أنها كذا وكذا. ثم ماذا يجدي الكلام على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lastRenderedPageBreak/>
        <w:t>وظيفة اللغة إذا كنا لا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نعلم ما هي اللغة؟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نحن نزعم أننا إذا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حاولنا معرفة اللغة من الداخل فإن هناك الكثير من المسلمات التي ستسقط من تلقاء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نفسها وأن المسألة التي ستبقى قائمة والتي تتطلب منا حلاً أو حلولاً هي مسألة الفكر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وعلاقته باللغة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.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 xml:space="preserve">نعم إن </w:t>
      </w:r>
      <w:proofErr w:type="spellStart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البنى</w:t>
      </w:r>
      <w:proofErr w:type="spellEnd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 xml:space="preserve"> اللغوية جملة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 xml:space="preserve">من الوظائف ولهذه الوظائف نوع من التأثير في هذه </w:t>
      </w:r>
      <w:proofErr w:type="spellStart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البنى</w:t>
      </w:r>
      <w:proofErr w:type="spellEnd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 xml:space="preserve">. ولكن أي </w:t>
      </w:r>
      <w:proofErr w:type="spellStart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بنى</w:t>
      </w:r>
      <w:proofErr w:type="spellEnd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؟ أي وظائف؟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.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وأي نوع من التأثير؟ مثال واحد ربما يجيب عن كل هذه الأسئلة، وربما يكون فيه الرد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 xml:space="preserve">المقنع أنه لا فائدة ترجى من التصريحات </w:t>
      </w:r>
      <w:proofErr w:type="spellStart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الدغمائية</w:t>
      </w:r>
      <w:proofErr w:type="spellEnd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: لنأخذ التركيب التالي وله صيغة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معينة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: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>14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ـ ركَّب كل من الحاضرين جملة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واحدة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.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وتصل هذه الصيغة صيغة أخرى وذلك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بطريقة تكاد تكون مباشرة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t>immécliate</w:t>
      </w:r>
      <w:proofErr w:type="spellEnd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وهي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الصيغة التالية انطلاقاً من التركيب 14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: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>15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ـ جملة واحدة ركَّبها كل من الحاضرين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.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كما لو قلنا في مثال آخر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: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>16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ـ ركب زيد الجمل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>16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ـ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الجمل ركبها زيد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إننا نلاحظ أن البنية هي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نفس البنية: 14ـ 15/ 16ـ/ 16ـــــ ولكننا إذا تمعنا في 14ـ 15ـ تبينا أن لهما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معنيين مختلفين 2 فالحاضرون في 14ـ إنما يركب كل منهم جملته فيكون بذلك عدد الجمل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على نحو عدد الحاضرين. أما في 15ـ فقد يتغير عدد الحاضرين ولكل ما يصدر عنهم من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تركيب لن يساوي غير جملة واحدة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.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لنفرض أن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ما يرمي إليه المتكلم هو الإبلاغ: فهو ينطلق من بنية معينة 16ـ وبتغيير أسلوبه في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إبلاغ تتغير هذه البنية/ 16ـ فيثبت لديه عندئذ بالتجربة أن لوظيفة البنية اللغوية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تأثيراً في هذه البنية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.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ولكننا إذا اعتبرنا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14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ـ 15 في مقابلة مع 16ـ/16ـ فإن هذه التجربة ستصبح مخادعة: فالتوظيف للكلام هنا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 xml:space="preserve">وهناك هو نفس التوظيف وأسلوب الإبلاغ هو نفس الأسلوب وقد أنتج كل هذا نفس </w:t>
      </w:r>
      <w:proofErr w:type="spellStart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البنى</w:t>
      </w:r>
      <w:proofErr w:type="spellEnd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،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 xml:space="preserve">فلماذا لم يتماثل الحاصل من وراء هذه </w:t>
      </w:r>
      <w:proofErr w:type="spellStart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البنى</w:t>
      </w:r>
      <w:proofErr w:type="spellEnd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 xml:space="preserve"> إذن؟ أي لماذا لم نحصل على نفس ما نريد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 xml:space="preserve">إبلاغه من خلال 14ـ 15/16ـ/16؟ فليس شرعياً أن نسأل أي </w:t>
      </w:r>
      <w:proofErr w:type="spellStart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بنى</w:t>
      </w:r>
      <w:proofErr w:type="spellEnd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؟ أي وظائف؟ وأي نوع من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التأثير؟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لقد أثبتت بعض الدراسات اللغوية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عندما انتهت إلى أن أهم وظيفة للغة هي التعبير عن الفكر، أن نموذج المخابرات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 xml:space="preserve">المعروف باسم نموذج </w:t>
      </w:r>
      <w:proofErr w:type="spellStart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مركوف</w:t>
      </w:r>
      <w:proofErr w:type="spellEnd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t>Markov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نموذج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 xml:space="preserve">لا يتماشى وبعض الخاصيات للغات الطبيعية فهو محدود الحالات حتى ولو ألحقنا </w:t>
      </w:r>
      <w:proofErr w:type="spellStart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به</w:t>
      </w:r>
      <w:proofErr w:type="spellEnd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 xml:space="preserve"> سمة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 xml:space="preserve">التكرارية التي تتصف </w:t>
      </w:r>
      <w:proofErr w:type="spellStart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بها</w:t>
      </w:r>
      <w:proofErr w:type="spellEnd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 xml:space="preserve"> اللغات البشرية وذلك على شكل حلقة تعقد في نقطة من نقاط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تحوله من حال إلى حال(3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): </w:t>
      </w:r>
    </w:p>
    <w:p w:rsidR="00000DBB" w:rsidRPr="00000DBB" w:rsidRDefault="00000DBB" w:rsidP="00000DB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3123565" cy="972820"/>
            <wp:effectExtent l="19050" t="0" r="635" b="0"/>
            <wp:docPr id="3" name="صورة 3" descr="http://www.awu-dam.org/mokifadaby/135-136/09/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wu-dam.org/mokifadaby/135-136/09/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565" cy="97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DBB" w:rsidRPr="00000DBB" w:rsidRDefault="00000DBB" w:rsidP="00000DB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والتي تكسبه القدرة على إنتاج عدد لا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متناه عن الجمل على صورة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: </w:t>
      </w:r>
    </w:p>
    <w:p w:rsidR="00000DBB" w:rsidRPr="00000DBB" w:rsidRDefault="00000DBB" w:rsidP="00000DBB">
      <w:pPr>
        <w:spacing w:after="27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أخوك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ـ ركب زيد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ابن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عمي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الجمل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lastRenderedPageBreak/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صاحب الحمار</w:t>
      </w:r>
    </w:p>
    <w:p w:rsidR="00000DBB" w:rsidRPr="00000DBB" w:rsidRDefault="00000DBB" w:rsidP="00000DBB">
      <w:pPr>
        <w:spacing w:after="27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إن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هذا النموذج وإن استجاب إلى مميزات مجموعة معينة من جمل العربية كالجمل السابقة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فإنه لن يفي بالحاجة عند النظر في مجموعة أخرى من الجمل. مغايرة للمجموعة الأولى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وإن بدت أقل تشابكاً، مثل الهياكل الآتية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: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إذا كان كذا إذن فكذا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إما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 xml:space="preserve">كذا وإما كذا </w:t>
      </w:r>
      <w:proofErr w:type="spellStart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إلخ</w:t>
      </w:r>
      <w:proofErr w:type="spellEnd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...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ونحن لو توصلنا إلى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 xml:space="preserve">بناء نموذجنا بطريقة نستطيع </w:t>
      </w:r>
      <w:proofErr w:type="spellStart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بها</w:t>
      </w:r>
      <w:proofErr w:type="spellEnd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 xml:space="preserve"> إنتاج كلمة "إذن" داخل حلقة من الحلقات فلن نستطيع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 xml:space="preserve">تعويضها </w:t>
      </w:r>
      <w:proofErr w:type="spellStart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بـ</w:t>
      </w:r>
      <w:proofErr w:type="spellEnd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 xml:space="preserve"> "وإما" مثلاً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.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إذا كان كذا وإما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فكذا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.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هذا يدل في سذاجته على إخفاق أمثال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هذه النماذج الآتية لا في وصف اللغة فقط بل وحتى في توحيد مجموعاتها المنتمية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t>ses</w:t>
      </w:r>
      <w:proofErr w:type="spellEnd"/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sours - ensembles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إذا نحن سلمنا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بأخذ اللغة هذا المأخذ ككل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.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وإذا انتقلنا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إلى نموذج ثان أقرب إلى النحو من أي نموذج آخر لأنه يعتمد التحليل بواسطة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التوزيع(4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)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t>distribution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فإننا نكتشف أن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هناك شيئاً يعوزه هو كذلك، وأن هذا الشيء هو كالمولد لا بد منه كي يتسرب التيار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.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 xml:space="preserve">وسنرى ما هو هذا الشيء. أما النموذج الذي نقصده فهو النموذج </w:t>
      </w:r>
      <w:proofErr w:type="spellStart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الأركاني</w:t>
      </w:r>
      <w:proofErr w:type="spellEnd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Le </w:t>
      </w:r>
      <w:proofErr w:type="spellStart"/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t>modéle</w:t>
      </w:r>
      <w:proofErr w:type="spellEnd"/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t>syntagmatique</w:t>
      </w:r>
      <w:proofErr w:type="spellEnd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وهو يحلل الجمل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إلى مكوناتها المباشرة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t>Constituants</w:t>
      </w:r>
      <w:proofErr w:type="spellEnd"/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t>immédiats</w:t>
      </w:r>
      <w:proofErr w:type="spellEnd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على نمط من أهم مميزاته أنه غير خطي أفقي كما هو الحال في النهاية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 xml:space="preserve">بالنسبة للنموذج </w:t>
      </w:r>
      <w:proofErr w:type="spellStart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مركوف</w:t>
      </w:r>
      <w:proofErr w:type="spellEnd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، وهو وإن لم يكن على غاية من التجريد فهو على قدر يسير منه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: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فإذا نظرنا في توزيع كلمة كفعل "أخذ" مثلاً، وجدنا أنفسنا بصدد عمل قوامه التعميم،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فنحن نقول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: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أخذ عنباً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أخذ بيده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 xml:space="preserve">أخذ ينادي </w:t>
      </w:r>
      <w:proofErr w:type="spellStart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إلخ</w:t>
      </w:r>
      <w:proofErr w:type="spellEnd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...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بضم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الكلمات: "عنباً"، "بيده"، "ينادي"... على أنها خاصة واحدة لفعل: أخذ وتكون كل هذه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الكلمات الكنف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t>environnement</w:t>
      </w:r>
      <w:proofErr w:type="spellEnd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الذي يختص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به</w:t>
      </w:r>
      <w:proofErr w:type="spellEnd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 xml:space="preserve"> هذا الفعل عن الأفعال الأخرى كفعل "ركب"... مثلاً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: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ركب جملاً(5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)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ركب بحماره(6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)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 xml:space="preserve">ركب يصيح </w:t>
      </w:r>
      <w:proofErr w:type="spellStart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إلخ</w:t>
      </w:r>
      <w:proofErr w:type="spellEnd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..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 xml:space="preserve">فإن النموذج </w:t>
      </w:r>
      <w:proofErr w:type="spellStart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الأركاني</w:t>
      </w:r>
      <w:proofErr w:type="spellEnd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 xml:space="preserve"> إجمالاً لا يقطع الجملة إلى كلمات منفصلة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t>discrats</w:t>
      </w:r>
      <w:proofErr w:type="spellEnd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وإنما إلى وحدات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t>Unités</w:t>
      </w:r>
      <w:proofErr w:type="spellEnd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.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الجملة (ج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)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t>←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الركن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 xml:space="preserve">الاسمي (ر ك سم) + الركن الفعلي (ر </w:t>
      </w:r>
      <w:proofErr w:type="spellStart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كـ</w:t>
      </w:r>
      <w:proofErr w:type="spellEnd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 xml:space="preserve"> فع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)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الركن الاسمي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t>←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أداة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التعريف (تع) + الاسم (سم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)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الركن الفعلي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t>←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 xml:space="preserve">الفعل (فع) + ر </w:t>
      </w:r>
      <w:proofErr w:type="spellStart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كـ</w:t>
      </w:r>
      <w:proofErr w:type="spellEnd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 xml:space="preserve"> سم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proofErr w:type="spellStart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إلخ</w:t>
      </w:r>
      <w:proofErr w:type="spellEnd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.....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وقد استوعب النموذج التحويلي التوليدي مثل هذه القواعد وضم إليها ما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كانت تفتقر إليه أي مفهوم التحويل، فتسرب التيار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.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***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الهوامش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: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>(1)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ـ لا بالمفهوم "السلوكي" له وإنما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انطلاقاً من مفهوم القدرة الكامنة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.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>(2)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ـ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بخلاف 16ـ 16 فقد جرت العادة في كتابات التوليديين أن يقال هنا أن الفرق بين 16ـ 16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مثلاً إنما يمكن في مركز التشديد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t>Focus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لا غير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.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lastRenderedPageBreak/>
        <w:t>(3)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ـ أو في الكثير منها انطلق زيد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 xml:space="preserve">سريعاً جداً: انطلق زيد أخوك.. سريعاً </w:t>
      </w:r>
      <w:proofErr w:type="spellStart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سريعاً</w:t>
      </w:r>
      <w:proofErr w:type="spellEnd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 xml:space="preserve"> جداً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..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>(4)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ـ وباعتماده التحليل فهو يركز على دروس الهياكل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t>Structures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والتوزيعية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La </w:t>
      </w:r>
      <w:proofErr w:type="spellStart"/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t>distributionnalisme</w:t>
      </w:r>
      <w:proofErr w:type="spellEnd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من الهيكلية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La </w:t>
      </w:r>
      <w:proofErr w:type="spellStart"/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t>structurisme</w:t>
      </w:r>
      <w:proofErr w:type="spellEnd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.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>(5)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 xml:space="preserve">ـ ركب رأسه... هذا التعبير وإن امتازت </w:t>
      </w:r>
      <w:proofErr w:type="spellStart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به</w:t>
      </w:r>
      <w:proofErr w:type="spellEnd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 xml:space="preserve"> اللغة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t>Idiosynesasiques</w:t>
      </w:r>
      <w:proofErr w:type="spellEnd"/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فهو في آخر تحليل على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نسق الجملة أعلاه ركب + اسم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..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>(6)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ـ ركب وهو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 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يصيح/ أخذ وهو ينادي</w:t>
      </w:r>
      <w:r w:rsidRPr="00000DBB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 xml:space="preserve">. </w:t>
      </w:r>
      <w:r w:rsidRPr="00000DBB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</w:p>
    <w:p w:rsidR="00000DBB" w:rsidRPr="00000DBB" w:rsidRDefault="00000DBB" w:rsidP="00000DBB">
      <w:pPr>
        <w:spacing w:after="0" w:line="240" w:lineRule="auto"/>
        <w:rPr>
          <w:rFonts w:ascii="Verdana" w:eastAsia="Times New Roman" w:hAnsi="Verdana" w:cs="Arial"/>
          <w:b/>
          <w:bCs/>
          <w:color w:val="5E3C23"/>
        </w:rPr>
      </w:pPr>
      <w:r w:rsidRPr="00000DBB">
        <w:rPr>
          <w:rFonts w:ascii="Arial" w:eastAsia="Times New Roman" w:hAnsi="Arial" w:cs="Traditional Arabic"/>
          <w:b/>
          <w:bCs/>
          <w:color w:val="4A637B"/>
          <w:sz w:val="24"/>
          <w:szCs w:val="24"/>
          <w:rtl/>
        </w:rPr>
        <w:t>نقلا عن</w:t>
      </w:r>
      <w:r w:rsidRPr="00000DBB">
        <w:rPr>
          <w:rFonts w:ascii="Arial" w:eastAsia="Times New Roman" w:hAnsi="Arial" w:cs="Traditional Arabic"/>
          <w:b/>
          <w:bCs/>
          <w:color w:val="4A637B"/>
          <w:sz w:val="24"/>
          <w:szCs w:val="24"/>
        </w:rPr>
        <w:t xml:space="preserve"> //</w:t>
      </w:r>
      <w:r w:rsidRPr="00000DBB">
        <w:rPr>
          <w:rFonts w:ascii="Arial" w:eastAsia="Times New Roman" w:hAnsi="Arial" w:cs="Traditional Arabic"/>
          <w:b/>
          <w:bCs/>
          <w:color w:val="4A637B"/>
          <w:sz w:val="24"/>
          <w:szCs w:val="24"/>
        </w:rPr>
        <w:br/>
      </w:r>
      <w:r w:rsidRPr="00000DBB">
        <w:rPr>
          <w:rFonts w:ascii="Arial" w:eastAsia="Times New Roman" w:hAnsi="Arial" w:cs="Traditional Arabic"/>
          <w:b/>
          <w:bCs/>
          <w:color w:val="4A637B"/>
          <w:sz w:val="24"/>
          <w:szCs w:val="24"/>
        </w:rPr>
        <w:br/>
      </w:r>
      <w:r w:rsidRPr="00000DBB">
        <w:rPr>
          <w:rFonts w:ascii="Arial" w:eastAsia="Times New Roman" w:hAnsi="Arial" w:cs="Traditional Arabic"/>
          <w:b/>
          <w:bCs/>
          <w:color w:val="4A637B"/>
          <w:sz w:val="24"/>
          <w:szCs w:val="24"/>
          <w:rtl/>
        </w:rPr>
        <w:t>مجلة الموقف الأدبي - مجلة أدبية شهرية تصدر عن اتحاد الكتاب العرب بدمشق</w:t>
      </w:r>
      <w:r w:rsidRPr="00000DBB">
        <w:rPr>
          <w:rFonts w:ascii="Arial" w:eastAsia="Times New Roman" w:hAnsi="Arial" w:cs="Traditional Arabic"/>
          <w:b/>
          <w:bCs/>
          <w:color w:val="4A637B"/>
          <w:sz w:val="24"/>
          <w:szCs w:val="24"/>
        </w:rPr>
        <w:t xml:space="preserve"> - </w:t>
      </w:r>
      <w:r w:rsidRPr="00000DBB">
        <w:rPr>
          <w:rFonts w:ascii="Arial" w:eastAsia="Times New Roman" w:hAnsi="Arial" w:cs="Traditional Arabic"/>
          <w:b/>
          <w:bCs/>
          <w:color w:val="4A637B"/>
          <w:sz w:val="24"/>
          <w:szCs w:val="24"/>
          <w:rtl/>
        </w:rPr>
        <w:t>العدد 135 و 136 تموز و آب 1982</w:t>
      </w:r>
      <w:r w:rsidRPr="00000DBB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</w:p>
    <w:p w:rsidR="00000DBB" w:rsidRPr="00000DBB" w:rsidRDefault="00000DBB" w:rsidP="00000DBB">
      <w:pPr>
        <w:spacing w:after="0" w:line="240" w:lineRule="auto"/>
        <w:rPr>
          <w:rFonts w:ascii="Verdana" w:eastAsia="Times New Roman" w:hAnsi="Verdana" w:cs="Arial"/>
          <w:b/>
          <w:bCs/>
          <w:color w:val="5E3C23"/>
        </w:rPr>
      </w:pPr>
      <w:r w:rsidRPr="00000DBB">
        <w:rPr>
          <w:rFonts w:ascii="Verdana" w:eastAsia="Times New Roman" w:hAnsi="Verdana" w:cs="Arial"/>
          <w:b/>
          <w:bCs/>
          <w:color w:val="5E3C23"/>
        </w:rPr>
        <w:t>__________________</w:t>
      </w:r>
    </w:p>
    <w:p w:rsidR="0011455E" w:rsidRDefault="0011455E">
      <w:pPr>
        <w:rPr>
          <w:rFonts w:hint="cs"/>
        </w:rPr>
      </w:pPr>
    </w:p>
    <w:sectPr w:rsidR="0011455E" w:rsidSect="00C703F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000DBB"/>
    <w:rsid w:val="00000DBB"/>
    <w:rsid w:val="0011455E"/>
    <w:rsid w:val="00C70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55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00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00D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3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93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2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2010</Words>
  <Characters>11461</Characters>
  <Application>Microsoft Office Word</Application>
  <DocSecurity>0</DocSecurity>
  <Lines>95</Lines>
  <Paragraphs>26</Paragraphs>
  <ScaleCrop>false</ScaleCrop>
  <Company/>
  <LinksUpToDate>false</LinksUpToDate>
  <CharactersWithSpaces>13445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ISDN</dc:creator>
  <cp:keywords/>
  <dc:description/>
  <cp:lastModifiedBy>ISDN</cp:lastModifiedBy>
  <cp:revision>1</cp:revision>
  <dcterms:created xsi:type="dcterms:W3CDTF">2010-09-07T22:33:00Z</dcterms:created>
  <dcterms:modified xsi:type="dcterms:W3CDTF">2010-09-07T22:34:00Z</dcterms:modified>
</cp:coreProperties>
</file>