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087" w:rsidRPr="00034087" w:rsidRDefault="00034087" w:rsidP="00034087">
      <w:pPr>
        <w:shd w:val="clear" w:color="auto" w:fill="376275"/>
        <w:spacing w:before="100" w:beforeAutospacing="1" w:after="100" w:afterAutospacing="1" w:line="240" w:lineRule="auto"/>
        <w:jc w:val="both"/>
        <w:outlineLvl w:val="0"/>
        <w:rPr>
          <w:rFonts w:ascii="Arial" w:eastAsia="Times New Roman" w:hAnsi="Arial" w:cs="Arial"/>
          <w:b/>
          <w:bCs/>
          <w:color w:val="FFFFFF"/>
          <w:kern w:val="36"/>
          <w:sz w:val="27"/>
          <w:szCs w:val="27"/>
        </w:rPr>
      </w:pPr>
      <w:proofErr w:type="spellStart"/>
      <w:r w:rsidRPr="00034087">
        <w:rPr>
          <w:rFonts w:ascii="Arial" w:eastAsia="Times New Roman" w:hAnsi="Arial" w:cs="Arial"/>
          <w:b/>
          <w:bCs/>
          <w:color w:val="FFFFFF"/>
          <w:kern w:val="36"/>
          <w:sz w:val="27"/>
          <w:szCs w:val="27"/>
          <w:rtl/>
        </w:rPr>
        <w:t>جيرار</w:t>
      </w:r>
      <w:proofErr w:type="spellEnd"/>
      <w:r w:rsidRPr="00034087">
        <w:rPr>
          <w:rFonts w:ascii="Arial" w:eastAsia="Times New Roman" w:hAnsi="Arial" w:cs="Arial"/>
          <w:b/>
          <w:bCs/>
          <w:color w:val="FFFFFF"/>
          <w:kern w:val="36"/>
          <w:sz w:val="27"/>
          <w:szCs w:val="27"/>
          <w:rtl/>
        </w:rPr>
        <w:t xml:space="preserve"> </w:t>
      </w:r>
      <w:proofErr w:type="spellStart"/>
      <w:r w:rsidRPr="00034087">
        <w:rPr>
          <w:rFonts w:ascii="Arial" w:eastAsia="Times New Roman" w:hAnsi="Arial" w:cs="Arial"/>
          <w:b/>
          <w:bCs/>
          <w:color w:val="FFFFFF"/>
          <w:kern w:val="36"/>
          <w:sz w:val="27"/>
          <w:szCs w:val="27"/>
          <w:rtl/>
        </w:rPr>
        <w:t>تروبو</w:t>
      </w:r>
      <w:proofErr w:type="spellEnd"/>
      <w:r w:rsidRPr="00034087">
        <w:rPr>
          <w:rFonts w:ascii="Arial" w:eastAsia="Times New Roman" w:hAnsi="Arial" w:cs="Arial"/>
          <w:b/>
          <w:bCs/>
          <w:color w:val="FFFFFF"/>
          <w:kern w:val="36"/>
          <w:sz w:val="27"/>
          <w:szCs w:val="27"/>
          <w:rtl/>
        </w:rPr>
        <w:t xml:space="preserve"> ونشأة النحو العربي - عمر حسن</w:t>
      </w:r>
      <w:r w:rsidRPr="00034087">
        <w:rPr>
          <w:rFonts w:ascii="Arial" w:eastAsia="Times New Roman" w:hAnsi="Arial" w:cs="Arial"/>
          <w:b/>
          <w:bCs/>
          <w:color w:val="FFFFFF"/>
          <w:kern w:val="36"/>
          <w:sz w:val="27"/>
          <w:szCs w:val="27"/>
        </w:rPr>
        <w:t xml:space="preserve"> </w:t>
      </w:r>
      <w:r w:rsidRPr="00034087">
        <w:rPr>
          <w:rFonts w:ascii="Arial" w:eastAsia="Times New Roman" w:hAnsi="Arial" w:cs="Arial"/>
          <w:b/>
          <w:bCs/>
          <w:color w:val="FFFFFF"/>
          <w:kern w:val="36"/>
          <w:sz w:val="27"/>
          <w:szCs w:val="27"/>
          <w:rtl/>
        </w:rPr>
        <w:t>القيام</w:t>
      </w:r>
    </w:p>
    <w:p w:rsidR="00034087" w:rsidRPr="00034087" w:rsidRDefault="00034087" w:rsidP="00034087">
      <w:pPr>
        <w:spacing w:before="100" w:beforeAutospacing="1" w:after="100" w:afterAutospacing="1" w:line="240" w:lineRule="auto"/>
        <w:jc w:val="right"/>
        <w:outlineLvl w:val="2"/>
        <w:rPr>
          <w:rFonts w:ascii="Arial" w:eastAsia="Times New Roman" w:hAnsi="Arial" w:cs="Arial"/>
          <w:b/>
          <w:bCs/>
          <w:color w:val="333333"/>
          <w:sz w:val="27"/>
          <w:szCs w:val="27"/>
        </w:rPr>
      </w:pPr>
      <w:r w:rsidRPr="00034087">
        <w:rPr>
          <w:rFonts w:ascii="Arial" w:eastAsia="Times New Roman" w:hAnsi="Arial" w:cs="Arial"/>
          <w:b/>
          <w:bCs/>
          <w:color w:val="333333"/>
          <w:sz w:val="27"/>
          <w:szCs w:val="27"/>
          <w:rtl/>
        </w:rPr>
        <w:t>ناشر الموضوع</w:t>
      </w:r>
      <w:r w:rsidRPr="00034087">
        <w:rPr>
          <w:rFonts w:ascii="Arial" w:eastAsia="Times New Roman" w:hAnsi="Arial" w:cs="Arial"/>
          <w:b/>
          <w:bCs/>
          <w:color w:val="333333"/>
          <w:sz w:val="27"/>
          <w:szCs w:val="27"/>
        </w:rPr>
        <w:t xml:space="preserve"> : </w:t>
      </w:r>
      <w:hyperlink r:id="rId4" w:history="1">
        <w:r w:rsidRPr="00034087">
          <w:rPr>
            <w:rFonts w:ascii="Arial" w:eastAsia="Times New Roman" w:hAnsi="Arial" w:cs="Arial"/>
            <w:b/>
            <w:bCs/>
            <w:color w:val="3878B8"/>
            <w:sz w:val="27"/>
            <w:szCs w:val="27"/>
            <w:rtl/>
          </w:rPr>
          <w:t>العراقي</w:t>
        </w:r>
      </w:hyperlink>
    </w:p>
    <w:p w:rsidR="00034087" w:rsidRPr="00034087" w:rsidRDefault="00034087" w:rsidP="00034087">
      <w:pPr>
        <w:spacing w:after="0" w:line="240" w:lineRule="auto"/>
        <w:ind w:left="851" w:right="851"/>
        <w:jc w:val="center"/>
        <w:rPr>
          <w:rFonts w:ascii="Times New Roman" w:eastAsia="Times New Roman" w:hAnsi="Times New Roman" w:cs="Times New Roman"/>
          <w:b/>
          <w:bCs/>
          <w:color w:val="333333"/>
          <w:sz w:val="24"/>
          <w:szCs w:val="24"/>
        </w:rPr>
      </w:pPr>
      <w:proofErr w:type="spellStart"/>
      <w:r w:rsidRPr="00034087">
        <w:rPr>
          <w:rFonts w:ascii="Times New Roman" w:eastAsia="Times New Roman" w:hAnsi="Times New Roman" w:cs="Traditional Arabic" w:hint="cs"/>
          <w:b/>
          <w:bCs/>
          <w:color w:val="000080"/>
          <w:szCs w:val="40"/>
          <w:rtl/>
          <w:lang w:bidi="ar-JO"/>
        </w:rPr>
        <w:t>جيرار</w:t>
      </w:r>
      <w:proofErr w:type="spellEnd"/>
      <w:r w:rsidRPr="00034087">
        <w:rPr>
          <w:rFonts w:ascii="Times New Roman" w:eastAsia="Times New Roman" w:hAnsi="Times New Roman" w:cs="Traditional Arabic" w:hint="cs"/>
          <w:b/>
          <w:bCs/>
          <w:color w:val="000080"/>
          <w:szCs w:val="40"/>
          <w:rtl/>
          <w:lang w:bidi="ar-JO"/>
        </w:rPr>
        <w:t xml:space="preserve"> </w:t>
      </w:r>
      <w:proofErr w:type="spellStart"/>
      <w:r w:rsidRPr="00034087">
        <w:rPr>
          <w:rFonts w:ascii="Times New Roman" w:eastAsia="Times New Roman" w:hAnsi="Times New Roman" w:cs="Traditional Arabic" w:hint="cs"/>
          <w:b/>
          <w:bCs/>
          <w:color w:val="000080"/>
          <w:szCs w:val="40"/>
          <w:rtl/>
          <w:lang w:bidi="ar-JO"/>
        </w:rPr>
        <w:t>تروبو</w:t>
      </w:r>
      <w:proofErr w:type="spellEnd"/>
      <w:r w:rsidRPr="00034087">
        <w:rPr>
          <w:rFonts w:ascii="Times New Roman" w:eastAsia="Times New Roman" w:hAnsi="Times New Roman" w:cs="Traditional Arabic" w:hint="cs"/>
          <w:b/>
          <w:bCs/>
          <w:color w:val="000080"/>
          <w:szCs w:val="40"/>
          <w:rtl/>
          <w:lang w:bidi="ar-JO"/>
        </w:rPr>
        <w:t xml:space="preserve"> ونشأة النحو العربي - عمر حسن القِيَّام / جامعة الإسراء - الأردن</w:t>
      </w:r>
    </w:p>
    <w:p w:rsidR="00034087" w:rsidRPr="00034087" w:rsidRDefault="00034087" w:rsidP="00034087">
      <w:pPr>
        <w:spacing w:after="0" w:line="240" w:lineRule="auto"/>
        <w:jc w:val="both"/>
        <w:rPr>
          <w:rFonts w:ascii="Arial" w:eastAsia="Times New Roman" w:hAnsi="Arial" w:cs="Arial"/>
          <w:b/>
          <w:bCs/>
          <w:color w:val="333333"/>
          <w:sz w:val="18"/>
          <w:szCs w:val="18"/>
          <w:rtl/>
        </w:rPr>
      </w:pPr>
    </w:p>
    <w:p w:rsidR="00034087" w:rsidRPr="00034087" w:rsidRDefault="00034087" w:rsidP="00034087">
      <w:pPr>
        <w:spacing w:after="0" w:line="240" w:lineRule="auto"/>
        <w:ind w:left="851" w:right="851"/>
        <w:jc w:val="lowKashida"/>
        <w:rPr>
          <w:rFonts w:ascii="Times New Roman" w:eastAsia="Times New Roman" w:hAnsi="Times New Roman" w:cs="Times New Roman"/>
          <w:b/>
          <w:bCs/>
          <w:color w:val="333333"/>
          <w:sz w:val="24"/>
          <w:szCs w:val="24"/>
        </w:rPr>
      </w:pPr>
      <w:r w:rsidRPr="00034087">
        <w:rPr>
          <w:rFonts w:ascii="Times New Roman" w:eastAsia="Times New Roman" w:hAnsi="Times New Roman" w:cs="Traditional Arabic" w:hint="cs"/>
          <w:b/>
          <w:bCs/>
          <w:color w:val="800000"/>
          <w:szCs w:val="32"/>
          <w:rtl/>
          <w:lang w:bidi="ar-JO"/>
        </w:rPr>
        <w:t xml:space="preserve">ربما كانت المناظرةُ الشهيرة بين أبي سعيد </w:t>
      </w:r>
      <w:proofErr w:type="spellStart"/>
      <w:r w:rsidRPr="00034087">
        <w:rPr>
          <w:rFonts w:ascii="Times New Roman" w:eastAsia="Times New Roman" w:hAnsi="Times New Roman" w:cs="Traditional Arabic" w:hint="cs"/>
          <w:b/>
          <w:bCs/>
          <w:color w:val="800000"/>
          <w:szCs w:val="32"/>
          <w:rtl/>
          <w:lang w:bidi="ar-JO"/>
        </w:rPr>
        <w:t>السيرافي</w:t>
      </w:r>
      <w:proofErr w:type="spellEnd"/>
      <w:r w:rsidRPr="00034087">
        <w:rPr>
          <w:rFonts w:ascii="Times New Roman" w:eastAsia="Times New Roman" w:hAnsi="Times New Roman" w:cs="Traditional Arabic" w:hint="cs"/>
          <w:b/>
          <w:bCs/>
          <w:color w:val="800000"/>
          <w:szCs w:val="32"/>
          <w:rtl/>
          <w:lang w:bidi="ar-JO"/>
        </w:rPr>
        <w:t xml:space="preserve"> (ت 368هـ) وبين مَتّى بن يونس </w:t>
      </w:r>
      <w:proofErr w:type="spellStart"/>
      <w:r w:rsidRPr="00034087">
        <w:rPr>
          <w:rFonts w:ascii="Times New Roman" w:eastAsia="Times New Roman" w:hAnsi="Times New Roman" w:cs="Traditional Arabic" w:hint="cs"/>
          <w:b/>
          <w:bCs/>
          <w:color w:val="800000"/>
          <w:szCs w:val="32"/>
          <w:rtl/>
          <w:lang w:bidi="ar-JO"/>
        </w:rPr>
        <w:t>القُنَّائي</w:t>
      </w:r>
      <w:proofErr w:type="spellEnd"/>
      <w:r w:rsidRPr="00034087">
        <w:rPr>
          <w:rFonts w:ascii="Times New Roman" w:eastAsia="Times New Roman" w:hAnsi="Times New Roman" w:cs="Traditional Arabic" w:hint="cs"/>
          <w:b/>
          <w:bCs/>
          <w:color w:val="800000"/>
          <w:szCs w:val="32"/>
          <w:rtl/>
          <w:lang w:bidi="ar-JO"/>
        </w:rPr>
        <w:t xml:space="preserve"> (ت 328هـ) ذات دلالةٍ واضحةٍ على الشعورِ العميقِ بأصالةِ النحوِ العربي، وكَوْنهِ عِلْماً عربياً مَحْضاً تبلورت بِنْيَتُه الأساسية في سياقِ التطوُّرِ الطبيعي للثقافة العربية، فقد استطال </w:t>
      </w:r>
      <w:proofErr w:type="spellStart"/>
      <w:r w:rsidRPr="00034087">
        <w:rPr>
          <w:rFonts w:ascii="Times New Roman" w:eastAsia="Times New Roman" w:hAnsi="Times New Roman" w:cs="Traditional Arabic" w:hint="cs"/>
          <w:b/>
          <w:bCs/>
          <w:color w:val="800000"/>
          <w:szCs w:val="32"/>
          <w:rtl/>
          <w:lang w:bidi="ar-JO"/>
        </w:rPr>
        <w:t>السيرافيُّ</w:t>
      </w:r>
      <w:proofErr w:type="spellEnd"/>
      <w:r w:rsidRPr="00034087">
        <w:rPr>
          <w:rFonts w:ascii="Times New Roman" w:eastAsia="Times New Roman" w:hAnsi="Times New Roman" w:cs="Traditional Arabic" w:hint="cs"/>
          <w:b/>
          <w:bCs/>
          <w:color w:val="800000"/>
          <w:szCs w:val="32"/>
          <w:rtl/>
          <w:lang w:bidi="ar-JO"/>
        </w:rPr>
        <w:t xml:space="preserve"> على خَصْمِه بالحُجَّةِ البالغة، وبَيَّن له أنَّ دعوى أنَّ المنطقَ آلةٌ من آلاتِ الكلام يُعرفُ </w:t>
      </w:r>
      <w:proofErr w:type="spellStart"/>
      <w:r w:rsidRPr="00034087">
        <w:rPr>
          <w:rFonts w:ascii="Times New Roman" w:eastAsia="Times New Roman" w:hAnsi="Times New Roman" w:cs="Traditional Arabic" w:hint="cs"/>
          <w:b/>
          <w:bCs/>
          <w:color w:val="800000"/>
          <w:szCs w:val="32"/>
          <w:rtl/>
          <w:lang w:bidi="ar-JO"/>
        </w:rPr>
        <w:t>بها</w:t>
      </w:r>
      <w:proofErr w:type="spellEnd"/>
      <w:r w:rsidRPr="00034087">
        <w:rPr>
          <w:rFonts w:ascii="Times New Roman" w:eastAsia="Times New Roman" w:hAnsi="Times New Roman" w:cs="Traditional Arabic" w:hint="cs"/>
          <w:b/>
          <w:bCs/>
          <w:color w:val="800000"/>
          <w:szCs w:val="32"/>
          <w:rtl/>
          <w:lang w:bidi="ar-JO"/>
        </w:rPr>
        <w:t xml:space="preserve"> صحيح الكلامِ من </w:t>
      </w:r>
      <w:proofErr w:type="spellStart"/>
      <w:r w:rsidRPr="00034087">
        <w:rPr>
          <w:rFonts w:ascii="Times New Roman" w:eastAsia="Times New Roman" w:hAnsi="Times New Roman" w:cs="Traditional Arabic" w:hint="cs"/>
          <w:b/>
          <w:bCs/>
          <w:color w:val="800000"/>
          <w:szCs w:val="32"/>
          <w:rtl/>
          <w:lang w:bidi="ar-JO"/>
        </w:rPr>
        <w:t>سقيمه</w:t>
      </w:r>
      <w:proofErr w:type="spellEnd"/>
      <w:r w:rsidRPr="00034087">
        <w:rPr>
          <w:rFonts w:ascii="Times New Roman" w:eastAsia="Times New Roman" w:hAnsi="Times New Roman" w:cs="Traditional Arabic" w:hint="cs"/>
          <w:b/>
          <w:bCs/>
          <w:color w:val="800000"/>
          <w:szCs w:val="32"/>
          <w:rtl/>
          <w:lang w:bidi="ar-JO"/>
        </w:rPr>
        <w:t>، وفاسدُ المعنى من صالحه، هي دعوى لا تثبتُ على التحقيق؛ لأنَّ صحيحَ الكلامِ من سقيمةِ يُعرَفُ بالنظمِ المألوف والإعراب المعروف إذا كُنّا نتكلَّم بالعربيةِ، وفاسدَ المعنى من صالحهِ يُعرَفُ بالعقلِ إذا كُنَّا نبْحَثُ بالعقل(1).</w:t>
      </w:r>
    </w:p>
    <w:p w:rsidR="00034087" w:rsidRPr="00034087" w:rsidRDefault="00034087" w:rsidP="00034087">
      <w:pPr>
        <w:spacing w:after="0" w:line="240" w:lineRule="auto"/>
        <w:jc w:val="both"/>
        <w:rPr>
          <w:rFonts w:ascii="Arial" w:eastAsia="Times New Roman" w:hAnsi="Arial" w:cs="Arial"/>
          <w:b/>
          <w:bCs/>
          <w:color w:val="333333"/>
          <w:sz w:val="18"/>
          <w:szCs w:val="18"/>
          <w:rtl/>
        </w:rPr>
      </w:pPr>
    </w:p>
    <w:p w:rsidR="00034087" w:rsidRPr="00034087" w:rsidRDefault="00034087" w:rsidP="00034087">
      <w:pPr>
        <w:spacing w:after="0" w:line="240" w:lineRule="auto"/>
        <w:ind w:left="851" w:right="851"/>
        <w:jc w:val="lowKashida"/>
        <w:rPr>
          <w:rFonts w:ascii="Times New Roman" w:eastAsia="Times New Roman" w:hAnsi="Times New Roman" w:cs="Times New Roman"/>
          <w:b/>
          <w:bCs/>
          <w:color w:val="333333"/>
          <w:sz w:val="24"/>
          <w:szCs w:val="24"/>
        </w:rPr>
      </w:pPr>
      <w:r w:rsidRPr="00034087">
        <w:rPr>
          <w:rFonts w:ascii="Times New Roman" w:eastAsia="Times New Roman" w:hAnsi="Times New Roman" w:cs="Traditional Arabic" w:hint="cs"/>
          <w:b/>
          <w:bCs/>
          <w:color w:val="800000"/>
          <w:szCs w:val="32"/>
          <w:rtl/>
          <w:lang w:bidi="ar-JO"/>
        </w:rPr>
        <w:t xml:space="preserve">ويبدو أنَّ هذا الإحساسَ بأصالةِ النحوِ العربي قد ظَلَّ صامداً خلالَ المسيرة الطويلة لهذا العلم، ولم تظهر بوادرُ التشكيك في أصالته إلاَّ بعد قيام المؤسسة </w:t>
      </w:r>
      <w:proofErr w:type="spellStart"/>
      <w:r w:rsidRPr="00034087">
        <w:rPr>
          <w:rFonts w:ascii="Times New Roman" w:eastAsia="Times New Roman" w:hAnsi="Times New Roman" w:cs="Traditional Arabic" w:hint="cs"/>
          <w:b/>
          <w:bCs/>
          <w:color w:val="800000"/>
          <w:szCs w:val="32"/>
          <w:rtl/>
          <w:lang w:bidi="ar-JO"/>
        </w:rPr>
        <w:t>الاستشراقية</w:t>
      </w:r>
      <w:proofErr w:type="spellEnd"/>
      <w:r w:rsidRPr="00034087">
        <w:rPr>
          <w:rFonts w:ascii="Times New Roman" w:eastAsia="Times New Roman" w:hAnsi="Times New Roman" w:cs="Traditional Arabic" w:hint="cs"/>
          <w:b/>
          <w:bCs/>
          <w:color w:val="800000"/>
          <w:szCs w:val="32"/>
          <w:rtl/>
          <w:lang w:bidi="ar-JO"/>
        </w:rPr>
        <w:t xml:space="preserve"> بطرح بعضِ الأسئلةِ حول أصالةِ هذا البناء المُحْكَم للنحو العربي، والتصريح بأنَّ هناك آثاراً يونانية: نحويةً ومنطقية قد أسهمت بشكلٍ ملحوظٍ في بلورةِ التصوُّراتِ المبكِّرة للنحاةِ العرب وهم يُشَيِّدون بناءَ النحو العربي، وكان المستشرق الألمان </w:t>
      </w:r>
      <w:proofErr w:type="spellStart"/>
      <w:r w:rsidRPr="00034087">
        <w:rPr>
          <w:rFonts w:ascii="Times New Roman" w:eastAsia="Times New Roman" w:hAnsi="Times New Roman" w:cs="Traditional Arabic"/>
          <w:b/>
          <w:bCs/>
          <w:color w:val="800000"/>
          <w:sz w:val="32"/>
          <w:lang w:bidi="ar-JO"/>
        </w:rPr>
        <w:t>Mer</w:t>
      </w:r>
      <w:proofErr w:type="spellEnd"/>
      <w:r w:rsidRPr="00034087">
        <w:rPr>
          <w:rFonts w:ascii="Times New Roman" w:eastAsia="Times New Roman" w:hAnsi="Times New Roman" w:cs="Traditional Arabic" w:hint="cs"/>
          <w:b/>
          <w:bCs/>
          <w:color w:val="800000"/>
          <w:szCs w:val="32"/>
          <w:rtl/>
          <w:lang w:bidi="ar-JO"/>
        </w:rPr>
        <w:t xml:space="preserve"> هو أول من زعم أنَّ المنطق اليوناني قد أثَّر في النحوِ العربي على مستوى المفاهيم والمصطلحات(2)، وأيَّده في هذه النظرة غير واحدٍ من المستشرقين منهم المستشرق الفرنسي هنري </w:t>
      </w:r>
      <w:proofErr w:type="spellStart"/>
      <w:r w:rsidRPr="00034087">
        <w:rPr>
          <w:rFonts w:ascii="Times New Roman" w:eastAsia="Times New Roman" w:hAnsi="Times New Roman" w:cs="Traditional Arabic" w:hint="cs"/>
          <w:b/>
          <w:bCs/>
          <w:color w:val="800000"/>
          <w:szCs w:val="32"/>
          <w:rtl/>
          <w:lang w:bidi="ar-JO"/>
        </w:rPr>
        <w:t>فليش</w:t>
      </w:r>
      <w:proofErr w:type="spellEnd"/>
      <w:r w:rsidRPr="00034087">
        <w:rPr>
          <w:rFonts w:ascii="Times New Roman" w:eastAsia="Times New Roman" w:hAnsi="Times New Roman" w:cs="Traditional Arabic" w:hint="cs"/>
          <w:b/>
          <w:bCs/>
          <w:color w:val="800000"/>
          <w:szCs w:val="32"/>
          <w:rtl/>
          <w:lang w:bidi="ar-JO"/>
        </w:rPr>
        <w:t xml:space="preserve">، والألماني كارل </w:t>
      </w:r>
      <w:proofErr w:type="spellStart"/>
      <w:r w:rsidRPr="00034087">
        <w:rPr>
          <w:rFonts w:ascii="Times New Roman" w:eastAsia="Times New Roman" w:hAnsi="Times New Roman" w:cs="Traditional Arabic" w:hint="cs"/>
          <w:b/>
          <w:bCs/>
          <w:color w:val="800000"/>
          <w:szCs w:val="32"/>
          <w:rtl/>
          <w:lang w:bidi="ar-JO"/>
        </w:rPr>
        <w:t>بروكلمان</w:t>
      </w:r>
      <w:proofErr w:type="spellEnd"/>
      <w:r w:rsidRPr="00034087">
        <w:rPr>
          <w:rFonts w:ascii="Times New Roman" w:eastAsia="Times New Roman" w:hAnsi="Times New Roman" w:cs="Traditional Arabic" w:hint="cs"/>
          <w:b/>
          <w:bCs/>
          <w:color w:val="800000"/>
          <w:szCs w:val="32"/>
          <w:rtl/>
          <w:lang w:bidi="ar-JO"/>
        </w:rPr>
        <w:t xml:space="preserve"> وغيرهما، وتابَعهم من اللغويين العرب إبراهيم مصطفى وأحمد أمين وإبراهيم بَيُّومي مدكور(3)، وربما كان كتاب المستشرق الهولندي كيس </w:t>
      </w:r>
      <w:proofErr w:type="spellStart"/>
      <w:r w:rsidRPr="00034087">
        <w:rPr>
          <w:rFonts w:ascii="Times New Roman" w:eastAsia="Times New Roman" w:hAnsi="Times New Roman" w:cs="Traditional Arabic" w:hint="cs"/>
          <w:b/>
          <w:bCs/>
          <w:color w:val="800000"/>
          <w:szCs w:val="32"/>
          <w:rtl/>
          <w:lang w:bidi="ar-JO"/>
        </w:rPr>
        <w:t>كيرستينغ</w:t>
      </w:r>
      <w:proofErr w:type="spellEnd"/>
      <w:r w:rsidRPr="00034087">
        <w:rPr>
          <w:rFonts w:ascii="Times New Roman" w:eastAsia="Times New Roman" w:hAnsi="Times New Roman" w:cs="Traditional Arabic" w:hint="cs"/>
          <w:b/>
          <w:bCs/>
          <w:color w:val="800000"/>
          <w:szCs w:val="32"/>
          <w:rtl/>
          <w:lang w:bidi="ar-JO"/>
        </w:rPr>
        <w:t xml:space="preserve"> »عناصر يونانية في الفكر اللغوي العربي «من آخر البحوثِ </w:t>
      </w:r>
      <w:proofErr w:type="spellStart"/>
      <w:r w:rsidRPr="00034087">
        <w:rPr>
          <w:rFonts w:ascii="Times New Roman" w:eastAsia="Times New Roman" w:hAnsi="Times New Roman" w:cs="Traditional Arabic" w:hint="cs"/>
          <w:b/>
          <w:bCs/>
          <w:color w:val="800000"/>
          <w:szCs w:val="32"/>
          <w:rtl/>
          <w:lang w:bidi="ar-JO"/>
        </w:rPr>
        <w:t>الاستشراقية</w:t>
      </w:r>
      <w:proofErr w:type="spellEnd"/>
      <w:r w:rsidRPr="00034087">
        <w:rPr>
          <w:rFonts w:ascii="Times New Roman" w:eastAsia="Times New Roman" w:hAnsi="Times New Roman" w:cs="Traditional Arabic" w:hint="cs"/>
          <w:b/>
          <w:bCs/>
          <w:color w:val="800000"/>
          <w:szCs w:val="32"/>
          <w:rtl/>
          <w:lang w:bidi="ar-JO"/>
        </w:rPr>
        <w:t xml:space="preserve"> في هذا المجال.</w:t>
      </w:r>
    </w:p>
    <w:p w:rsidR="00034087" w:rsidRPr="00034087" w:rsidRDefault="00034087" w:rsidP="00034087">
      <w:pPr>
        <w:spacing w:after="0" w:line="240" w:lineRule="auto"/>
        <w:jc w:val="both"/>
        <w:rPr>
          <w:rFonts w:ascii="Arial" w:eastAsia="Times New Roman" w:hAnsi="Arial" w:cs="Arial"/>
          <w:b/>
          <w:bCs/>
          <w:color w:val="333333"/>
          <w:sz w:val="18"/>
          <w:szCs w:val="18"/>
          <w:rtl/>
        </w:rPr>
      </w:pPr>
    </w:p>
    <w:p w:rsidR="00034087" w:rsidRPr="00034087" w:rsidRDefault="00034087" w:rsidP="00034087">
      <w:pPr>
        <w:spacing w:after="0" w:line="240" w:lineRule="auto"/>
        <w:ind w:left="851" w:right="851"/>
        <w:jc w:val="lowKashida"/>
        <w:rPr>
          <w:rFonts w:ascii="Times New Roman" w:eastAsia="Times New Roman" w:hAnsi="Times New Roman" w:cs="Times New Roman"/>
          <w:b/>
          <w:bCs/>
          <w:color w:val="333333"/>
          <w:sz w:val="24"/>
          <w:szCs w:val="24"/>
        </w:rPr>
      </w:pPr>
      <w:r w:rsidRPr="00034087">
        <w:rPr>
          <w:rFonts w:ascii="Times New Roman" w:eastAsia="Times New Roman" w:hAnsi="Times New Roman" w:cs="Traditional Arabic" w:hint="cs"/>
          <w:b/>
          <w:bCs/>
          <w:color w:val="800000"/>
          <w:szCs w:val="32"/>
          <w:rtl/>
          <w:lang w:bidi="ar-JO"/>
        </w:rPr>
        <w:lastRenderedPageBreak/>
        <w:t xml:space="preserve">من جانب آخر، رفضَ بعضُ الباحثين اللغويين هذه النظرة، وأكَّدوا أصالة النحوِ العربي، ولعلَّ المستشرق الإنكليزي </w:t>
      </w:r>
      <w:r w:rsidRPr="00034087">
        <w:rPr>
          <w:rFonts w:ascii="Times New Roman" w:eastAsia="Times New Roman" w:hAnsi="Times New Roman" w:cs="Traditional Arabic"/>
          <w:b/>
          <w:bCs/>
          <w:color w:val="800000"/>
          <w:sz w:val="32"/>
          <w:lang w:bidi="ar-JO"/>
        </w:rPr>
        <w:t>Carter</w:t>
      </w:r>
      <w:r w:rsidRPr="00034087">
        <w:rPr>
          <w:rFonts w:ascii="Times New Roman" w:eastAsia="Times New Roman" w:hAnsi="Times New Roman" w:cs="Traditional Arabic" w:hint="cs"/>
          <w:b/>
          <w:bCs/>
          <w:color w:val="800000"/>
          <w:szCs w:val="32"/>
          <w:rtl/>
          <w:lang w:bidi="ar-JO"/>
        </w:rPr>
        <w:t xml:space="preserve"> أن يكون من أهم المستشرقين الذي دافعوا عن أصالةِ النحو العربي(4)، وكذا فعل تمّام حسَّان الذي طوَّر الموقفَ القديم لأبي سعيد </w:t>
      </w:r>
      <w:proofErr w:type="spellStart"/>
      <w:r w:rsidRPr="00034087">
        <w:rPr>
          <w:rFonts w:ascii="Times New Roman" w:eastAsia="Times New Roman" w:hAnsi="Times New Roman" w:cs="Traditional Arabic" w:hint="cs"/>
          <w:b/>
          <w:bCs/>
          <w:color w:val="800000"/>
          <w:szCs w:val="32"/>
          <w:rtl/>
          <w:lang w:bidi="ar-JO"/>
        </w:rPr>
        <w:t>السيرافي</w:t>
      </w:r>
      <w:proofErr w:type="spellEnd"/>
      <w:r w:rsidRPr="00034087">
        <w:rPr>
          <w:rFonts w:ascii="Times New Roman" w:eastAsia="Times New Roman" w:hAnsi="Times New Roman" w:cs="Traditional Arabic" w:hint="cs"/>
          <w:b/>
          <w:bCs/>
          <w:color w:val="800000"/>
          <w:szCs w:val="32"/>
          <w:rtl/>
          <w:lang w:bidi="ar-JO"/>
        </w:rPr>
        <w:t>، وخَلَصَ إلى أنَّ وجودَ بعضِ المصطلحات المنطقية في بنية النحوِ العربي ليس دليلاً على تأثير المنطق اليوناني، بل هو من مقتضيات التفكير العقليِّ السديد(5).</w:t>
      </w:r>
    </w:p>
    <w:p w:rsidR="00034087" w:rsidRPr="00034087" w:rsidRDefault="00034087" w:rsidP="00034087">
      <w:pPr>
        <w:spacing w:after="0" w:line="240" w:lineRule="auto"/>
        <w:jc w:val="both"/>
        <w:rPr>
          <w:rFonts w:ascii="Arial" w:eastAsia="Times New Roman" w:hAnsi="Arial" w:cs="Arial"/>
          <w:b/>
          <w:bCs/>
          <w:color w:val="333333"/>
          <w:sz w:val="18"/>
          <w:szCs w:val="18"/>
          <w:rtl/>
        </w:rPr>
      </w:pPr>
    </w:p>
    <w:p w:rsidR="00034087" w:rsidRPr="00034087" w:rsidRDefault="00034087" w:rsidP="00034087">
      <w:pPr>
        <w:spacing w:after="0" w:line="240" w:lineRule="auto"/>
        <w:ind w:left="851" w:right="851"/>
        <w:jc w:val="lowKashida"/>
        <w:rPr>
          <w:rFonts w:ascii="Times New Roman" w:eastAsia="Times New Roman" w:hAnsi="Times New Roman" w:cs="Times New Roman"/>
          <w:b/>
          <w:bCs/>
          <w:color w:val="333333"/>
          <w:sz w:val="24"/>
          <w:szCs w:val="24"/>
        </w:rPr>
      </w:pPr>
      <w:r w:rsidRPr="00034087">
        <w:rPr>
          <w:rFonts w:ascii="Times New Roman" w:eastAsia="Times New Roman" w:hAnsi="Times New Roman" w:cs="Traditional Arabic" w:hint="cs"/>
          <w:b/>
          <w:bCs/>
          <w:color w:val="800000"/>
          <w:szCs w:val="32"/>
          <w:rtl/>
          <w:lang w:bidi="ar-JO"/>
        </w:rPr>
        <w:t xml:space="preserve">في هذا السياق المُحْتَدمِ من النقاش حول أصالةِ النحو العربي تأتي دراسة المستشرق الفرنسي </w:t>
      </w:r>
      <w:proofErr w:type="spellStart"/>
      <w:r w:rsidRPr="00034087">
        <w:rPr>
          <w:rFonts w:ascii="Times New Roman" w:eastAsia="Times New Roman" w:hAnsi="Times New Roman" w:cs="Traditional Arabic" w:hint="cs"/>
          <w:b/>
          <w:bCs/>
          <w:color w:val="800000"/>
          <w:szCs w:val="32"/>
          <w:rtl/>
          <w:lang w:bidi="ar-JO"/>
        </w:rPr>
        <w:t>جيرار</w:t>
      </w:r>
      <w:proofErr w:type="spellEnd"/>
      <w:r w:rsidRPr="00034087">
        <w:rPr>
          <w:rFonts w:ascii="Times New Roman" w:eastAsia="Times New Roman" w:hAnsi="Times New Roman" w:cs="Traditional Arabic" w:hint="cs"/>
          <w:b/>
          <w:bCs/>
          <w:color w:val="800000"/>
          <w:szCs w:val="32"/>
          <w:rtl/>
          <w:lang w:bidi="ar-JO"/>
        </w:rPr>
        <w:t xml:space="preserve"> </w:t>
      </w:r>
      <w:proofErr w:type="spellStart"/>
      <w:r w:rsidRPr="00034087">
        <w:rPr>
          <w:rFonts w:ascii="Times New Roman" w:eastAsia="Times New Roman" w:hAnsi="Times New Roman" w:cs="Traditional Arabic" w:hint="cs"/>
          <w:b/>
          <w:bCs/>
          <w:color w:val="800000"/>
          <w:szCs w:val="32"/>
          <w:rtl/>
          <w:lang w:bidi="ar-JO"/>
        </w:rPr>
        <w:t>تروبو</w:t>
      </w:r>
      <w:proofErr w:type="spellEnd"/>
      <w:r w:rsidRPr="00034087">
        <w:rPr>
          <w:rFonts w:ascii="Times New Roman" w:eastAsia="Times New Roman" w:hAnsi="Times New Roman" w:cs="Traditional Arabic" w:hint="cs"/>
          <w:b/>
          <w:bCs/>
          <w:color w:val="800000"/>
          <w:szCs w:val="32"/>
          <w:rtl/>
          <w:lang w:bidi="ar-JO"/>
        </w:rPr>
        <w:t xml:space="preserve"> لهذه القضية حيث قَدَّم بحثاً علمياً دقيقاً(6) نَهَضَ على منهجيةٍ علمية قائمة على السَّبْرِ والتحليلِ والاستنتاج واستنطاقِ النظام الداخلي للنحو العربي، ثم الموازنة بينه وبين النظام الداخلي للنحوِ اليوناني، ليتوصل بعد ذلك إلى أصالةِ النحوِ العربي على مستوى المفاهيم والمصطلحات والتصوُّرات العقلية لبنية النظام النحوي.</w:t>
      </w:r>
    </w:p>
    <w:p w:rsidR="00034087" w:rsidRPr="00034087" w:rsidRDefault="00034087" w:rsidP="00034087">
      <w:pPr>
        <w:spacing w:after="0" w:line="240" w:lineRule="auto"/>
        <w:jc w:val="both"/>
        <w:rPr>
          <w:rFonts w:ascii="Arial" w:eastAsia="Times New Roman" w:hAnsi="Arial" w:cs="Arial"/>
          <w:b/>
          <w:bCs/>
          <w:color w:val="333333"/>
          <w:sz w:val="18"/>
          <w:szCs w:val="18"/>
          <w:rtl/>
        </w:rPr>
      </w:pPr>
    </w:p>
    <w:p w:rsidR="00034087" w:rsidRPr="00034087" w:rsidRDefault="00034087" w:rsidP="00034087">
      <w:pPr>
        <w:spacing w:after="0" w:line="240" w:lineRule="auto"/>
        <w:ind w:left="851" w:right="851"/>
        <w:jc w:val="lowKashida"/>
        <w:rPr>
          <w:rFonts w:ascii="Times New Roman" w:eastAsia="Times New Roman" w:hAnsi="Times New Roman" w:cs="Times New Roman"/>
          <w:b/>
          <w:bCs/>
          <w:color w:val="333333"/>
          <w:sz w:val="24"/>
          <w:szCs w:val="24"/>
        </w:rPr>
      </w:pPr>
      <w:r w:rsidRPr="00034087">
        <w:rPr>
          <w:rFonts w:ascii="Times New Roman" w:eastAsia="Times New Roman" w:hAnsi="Times New Roman" w:cs="Traditional Arabic" w:hint="cs"/>
          <w:b/>
          <w:bCs/>
          <w:color w:val="800000"/>
          <w:szCs w:val="32"/>
          <w:rtl/>
          <w:lang w:bidi="ar-JO"/>
        </w:rPr>
        <w:t xml:space="preserve">انطلق </w:t>
      </w:r>
      <w:proofErr w:type="spellStart"/>
      <w:r w:rsidRPr="00034087">
        <w:rPr>
          <w:rFonts w:ascii="Times New Roman" w:eastAsia="Times New Roman" w:hAnsi="Times New Roman" w:cs="Traditional Arabic" w:hint="cs"/>
          <w:b/>
          <w:bCs/>
          <w:color w:val="800000"/>
          <w:szCs w:val="32"/>
          <w:rtl/>
          <w:lang w:bidi="ar-JO"/>
        </w:rPr>
        <w:t>جيرار</w:t>
      </w:r>
      <w:proofErr w:type="spellEnd"/>
      <w:r w:rsidRPr="00034087">
        <w:rPr>
          <w:rFonts w:ascii="Times New Roman" w:eastAsia="Times New Roman" w:hAnsi="Times New Roman" w:cs="Traditional Arabic" w:hint="cs"/>
          <w:b/>
          <w:bCs/>
          <w:color w:val="800000"/>
          <w:szCs w:val="32"/>
          <w:rtl/>
          <w:lang w:bidi="ar-JO"/>
        </w:rPr>
        <w:t xml:space="preserve"> </w:t>
      </w:r>
      <w:proofErr w:type="spellStart"/>
      <w:r w:rsidRPr="00034087">
        <w:rPr>
          <w:rFonts w:ascii="Times New Roman" w:eastAsia="Times New Roman" w:hAnsi="Times New Roman" w:cs="Traditional Arabic" w:hint="cs"/>
          <w:b/>
          <w:bCs/>
          <w:color w:val="800000"/>
          <w:szCs w:val="32"/>
          <w:rtl/>
          <w:lang w:bidi="ar-JO"/>
        </w:rPr>
        <w:t>تروبو</w:t>
      </w:r>
      <w:proofErr w:type="spellEnd"/>
      <w:r w:rsidRPr="00034087">
        <w:rPr>
          <w:rFonts w:ascii="Times New Roman" w:eastAsia="Times New Roman" w:hAnsi="Times New Roman" w:cs="Traditional Arabic" w:hint="cs"/>
          <w:b/>
          <w:bCs/>
          <w:color w:val="800000"/>
          <w:szCs w:val="32"/>
          <w:rtl/>
          <w:lang w:bidi="ar-JO"/>
        </w:rPr>
        <w:t xml:space="preserve"> في دراسته هذه من ثلاثِ نواحٍ: الناحية اللسانية، والناحية اللغوية، والناحية التاريخية. فبيَّنَ في الناحية اللسانية: أنَّ هناك اختلافاً جوهرياً بين نظامِ تقسيم الكلام في النحو العربي القائم على الاسم والفعل والحرف، وبين نظيرهِ في النظام النحوي اليوناني القائم على ثمانية أقسام هي: الحرف، المجموع، الرِّباط، الفاصلة، الاسم، الكلمة، الوقعة، القول.</w:t>
      </w:r>
    </w:p>
    <w:p w:rsidR="00034087" w:rsidRPr="00034087" w:rsidRDefault="00034087" w:rsidP="00034087">
      <w:pPr>
        <w:spacing w:after="0" w:line="240" w:lineRule="auto"/>
        <w:jc w:val="both"/>
        <w:rPr>
          <w:rFonts w:ascii="Arial" w:eastAsia="Times New Roman" w:hAnsi="Arial" w:cs="Arial"/>
          <w:b/>
          <w:bCs/>
          <w:color w:val="333333"/>
          <w:sz w:val="18"/>
          <w:szCs w:val="18"/>
          <w:rtl/>
        </w:rPr>
      </w:pPr>
    </w:p>
    <w:p w:rsidR="00034087" w:rsidRPr="00034087" w:rsidRDefault="00034087" w:rsidP="00034087">
      <w:pPr>
        <w:spacing w:after="0" w:line="240" w:lineRule="auto"/>
        <w:ind w:left="851" w:right="851"/>
        <w:jc w:val="lowKashida"/>
        <w:rPr>
          <w:rFonts w:ascii="Times New Roman" w:eastAsia="Times New Roman" w:hAnsi="Times New Roman" w:cs="Times New Roman"/>
          <w:b/>
          <w:bCs/>
          <w:color w:val="333333"/>
          <w:sz w:val="24"/>
          <w:szCs w:val="24"/>
        </w:rPr>
      </w:pPr>
      <w:r w:rsidRPr="00034087">
        <w:rPr>
          <w:rFonts w:ascii="Times New Roman" w:eastAsia="Times New Roman" w:hAnsi="Times New Roman" w:cs="Traditional Arabic" w:hint="cs"/>
          <w:b/>
          <w:bCs/>
          <w:color w:val="800000"/>
          <w:szCs w:val="32"/>
          <w:rtl/>
          <w:lang w:bidi="ar-JO"/>
        </w:rPr>
        <w:t>ثم بيَّن أنه ليس لقسم الحروفِ اليوناني نظيرٌ في النحو العربي، لأنَّ سيبوَيْهِ لم يجعل حروفَ الهجاء قسماً مستقلاً في تقسيمه كما فعل أرسطو، وكذلك ليس لقسم المجموع اليوناني قِسْمٌ يقابله في النحوِ العربي، لأنَّ مفهومَ المجموعَ المركَّب من حرفٍ غير مُصَوَّت وحرفٍ مُصَوَّت، مفهومٌ صوتيٌّ يختلف عن مفهوم الحرف الساكن والحرف المتحرِّك الذي نجده عند سيبويه.</w:t>
      </w:r>
    </w:p>
    <w:p w:rsidR="00034087" w:rsidRPr="00034087" w:rsidRDefault="00034087" w:rsidP="00034087">
      <w:pPr>
        <w:spacing w:after="0" w:line="240" w:lineRule="auto"/>
        <w:jc w:val="both"/>
        <w:rPr>
          <w:rFonts w:ascii="Arial" w:eastAsia="Times New Roman" w:hAnsi="Arial" w:cs="Arial"/>
          <w:b/>
          <w:bCs/>
          <w:color w:val="333333"/>
          <w:sz w:val="18"/>
          <w:szCs w:val="18"/>
          <w:rtl/>
        </w:rPr>
      </w:pPr>
    </w:p>
    <w:p w:rsidR="00034087" w:rsidRPr="00034087" w:rsidRDefault="00034087" w:rsidP="00034087">
      <w:pPr>
        <w:spacing w:after="0" w:line="240" w:lineRule="auto"/>
        <w:ind w:left="851" w:right="851"/>
        <w:jc w:val="lowKashida"/>
        <w:rPr>
          <w:rFonts w:ascii="Times New Roman" w:eastAsia="Times New Roman" w:hAnsi="Times New Roman" w:cs="Times New Roman"/>
          <w:b/>
          <w:bCs/>
          <w:color w:val="333333"/>
          <w:sz w:val="24"/>
          <w:szCs w:val="24"/>
        </w:rPr>
      </w:pPr>
      <w:r w:rsidRPr="00034087">
        <w:rPr>
          <w:rFonts w:ascii="Times New Roman" w:eastAsia="Times New Roman" w:hAnsi="Times New Roman" w:cs="Traditional Arabic" w:hint="cs"/>
          <w:b/>
          <w:bCs/>
          <w:color w:val="800000"/>
          <w:szCs w:val="32"/>
          <w:rtl/>
          <w:lang w:bidi="ar-JO"/>
        </w:rPr>
        <w:t>أما قسمُ الرباط اليوناني، فهو نظيرٌ لجزءٍ من قسم الحرف العربي، وثَمَّةَ فرقٌ بينهما، فالرباط اليوناني خالٍ من المعنى، لكنَّ الحرف في النحوِ العربي لفظٌ جاءَ لمعنى.</w:t>
      </w:r>
    </w:p>
    <w:p w:rsidR="00034087" w:rsidRPr="00034087" w:rsidRDefault="00034087" w:rsidP="00034087">
      <w:pPr>
        <w:spacing w:after="0" w:line="240" w:lineRule="auto"/>
        <w:jc w:val="both"/>
        <w:rPr>
          <w:rFonts w:ascii="Arial" w:eastAsia="Times New Roman" w:hAnsi="Arial" w:cs="Arial"/>
          <w:b/>
          <w:bCs/>
          <w:color w:val="333333"/>
          <w:sz w:val="18"/>
          <w:szCs w:val="18"/>
          <w:rtl/>
        </w:rPr>
      </w:pPr>
    </w:p>
    <w:p w:rsidR="00034087" w:rsidRPr="00034087" w:rsidRDefault="00034087" w:rsidP="00034087">
      <w:pPr>
        <w:spacing w:after="0" w:line="240" w:lineRule="auto"/>
        <w:ind w:left="851" w:right="851"/>
        <w:jc w:val="lowKashida"/>
        <w:rPr>
          <w:rFonts w:ascii="Times New Roman" w:eastAsia="Times New Roman" w:hAnsi="Times New Roman" w:cs="Times New Roman"/>
          <w:b/>
          <w:bCs/>
          <w:color w:val="333333"/>
          <w:sz w:val="24"/>
          <w:szCs w:val="24"/>
        </w:rPr>
      </w:pPr>
      <w:r w:rsidRPr="00034087">
        <w:rPr>
          <w:rFonts w:ascii="Times New Roman" w:eastAsia="Times New Roman" w:hAnsi="Times New Roman" w:cs="Traditional Arabic" w:hint="cs"/>
          <w:b/>
          <w:bCs/>
          <w:color w:val="800000"/>
          <w:szCs w:val="32"/>
          <w:rtl/>
          <w:lang w:bidi="ar-JO"/>
        </w:rPr>
        <w:lastRenderedPageBreak/>
        <w:t>أما قسمُ الفاصلة المشتملُ على آلةِ التعريف والاسم الموصول، فهما في النحو اليوناني لفظانِ خاليانِ من المعنى، وليس لهذا القسم نظيرٌ في النحو العربي، لأنَّ الاسمَ الموصولَ اسمٌ غير تامٍّ يحتاج إلى صلةٍ فهو من الأسماء، كما أنَّ التعريف من الحروف التي جاءَت لمعنى.</w:t>
      </w:r>
    </w:p>
    <w:p w:rsidR="00034087" w:rsidRPr="00034087" w:rsidRDefault="00034087" w:rsidP="00034087">
      <w:pPr>
        <w:spacing w:after="0" w:line="240" w:lineRule="auto"/>
        <w:jc w:val="both"/>
        <w:rPr>
          <w:rFonts w:ascii="Arial" w:eastAsia="Times New Roman" w:hAnsi="Arial" w:cs="Arial"/>
          <w:b/>
          <w:bCs/>
          <w:color w:val="333333"/>
          <w:sz w:val="18"/>
          <w:szCs w:val="18"/>
          <w:rtl/>
        </w:rPr>
      </w:pPr>
    </w:p>
    <w:p w:rsidR="00034087" w:rsidRPr="00034087" w:rsidRDefault="00034087" w:rsidP="00034087">
      <w:pPr>
        <w:spacing w:after="0" w:line="240" w:lineRule="auto"/>
        <w:ind w:left="851" w:right="851"/>
        <w:jc w:val="lowKashida"/>
        <w:rPr>
          <w:rFonts w:ascii="Times New Roman" w:eastAsia="Times New Roman" w:hAnsi="Times New Roman" w:cs="Times New Roman"/>
          <w:b/>
          <w:bCs/>
          <w:color w:val="333333"/>
          <w:sz w:val="24"/>
          <w:szCs w:val="24"/>
        </w:rPr>
      </w:pPr>
      <w:r w:rsidRPr="00034087">
        <w:rPr>
          <w:rFonts w:ascii="Times New Roman" w:eastAsia="Times New Roman" w:hAnsi="Times New Roman" w:cs="Traditional Arabic" w:hint="cs"/>
          <w:b/>
          <w:bCs/>
          <w:color w:val="800000"/>
          <w:szCs w:val="32"/>
          <w:rtl/>
          <w:lang w:bidi="ar-JO"/>
        </w:rPr>
        <w:t>نعم، هناك تشابهٌ في مفهوم الاسم بين اليونانِ والعرب، لكنَّ الاسمَ عند أرسطو مثلاً لفظٌ له معنىً يدلُّ على شيء، بَيْدَ أنه عند سيبويهِ لفظٌ يقعُ على الشيء، فهو ذلك الشيء بعيْنِه.</w:t>
      </w:r>
    </w:p>
    <w:p w:rsidR="00034087" w:rsidRPr="00034087" w:rsidRDefault="00034087" w:rsidP="00034087">
      <w:pPr>
        <w:spacing w:after="0" w:line="240" w:lineRule="auto"/>
        <w:jc w:val="both"/>
        <w:rPr>
          <w:rFonts w:ascii="Arial" w:eastAsia="Times New Roman" w:hAnsi="Arial" w:cs="Arial"/>
          <w:b/>
          <w:bCs/>
          <w:color w:val="333333"/>
          <w:sz w:val="18"/>
          <w:szCs w:val="18"/>
          <w:rtl/>
        </w:rPr>
      </w:pPr>
    </w:p>
    <w:p w:rsidR="00034087" w:rsidRPr="00034087" w:rsidRDefault="00034087" w:rsidP="00034087">
      <w:pPr>
        <w:spacing w:after="0" w:line="240" w:lineRule="auto"/>
        <w:ind w:left="851" w:right="851"/>
        <w:jc w:val="lowKashida"/>
        <w:rPr>
          <w:rFonts w:ascii="Times New Roman" w:eastAsia="Times New Roman" w:hAnsi="Times New Roman" w:cs="Times New Roman"/>
          <w:b/>
          <w:bCs/>
          <w:color w:val="333333"/>
          <w:sz w:val="24"/>
          <w:szCs w:val="24"/>
        </w:rPr>
      </w:pPr>
      <w:r w:rsidRPr="00034087">
        <w:rPr>
          <w:rFonts w:ascii="Times New Roman" w:eastAsia="Times New Roman" w:hAnsi="Times New Roman" w:cs="Traditional Arabic" w:hint="cs"/>
          <w:b/>
          <w:bCs/>
          <w:color w:val="800000"/>
          <w:szCs w:val="32"/>
          <w:rtl/>
          <w:lang w:bidi="ar-JO"/>
        </w:rPr>
        <w:t>ويقابل لفظُ »الكلمة «اليوناني لفظ »الفعل «العربي، فالكلمةُ اليونانية لفظٌ له معنى يدلُّ على زمان، والفعلُ في العربية: مثالٌ أُخِذَ من لفظِ حَدَثِ الاسم، فيه دليلٌ على الزمان، وثمة فرقٌ بينهما يتجلّى في أنَّ الصيغَة غيرَ المُبَيَّنة مُضَمَّنةٌ في قسمِ الكلمة اليوناني، بَيْدَ أنَّ المصدر مُضَمَّنٌ في قِسْمِ الاسم العربي.</w:t>
      </w:r>
    </w:p>
    <w:p w:rsidR="00034087" w:rsidRPr="00034087" w:rsidRDefault="00034087" w:rsidP="00034087">
      <w:pPr>
        <w:spacing w:after="0" w:line="240" w:lineRule="auto"/>
        <w:jc w:val="both"/>
        <w:rPr>
          <w:rFonts w:ascii="Arial" w:eastAsia="Times New Roman" w:hAnsi="Arial" w:cs="Arial"/>
          <w:b/>
          <w:bCs/>
          <w:color w:val="333333"/>
          <w:sz w:val="18"/>
          <w:szCs w:val="18"/>
          <w:rtl/>
        </w:rPr>
      </w:pPr>
    </w:p>
    <w:p w:rsidR="00034087" w:rsidRPr="00034087" w:rsidRDefault="00034087" w:rsidP="00034087">
      <w:pPr>
        <w:spacing w:after="0" w:line="240" w:lineRule="auto"/>
        <w:ind w:left="851" w:right="851"/>
        <w:jc w:val="lowKashida"/>
        <w:rPr>
          <w:rFonts w:ascii="Times New Roman" w:eastAsia="Times New Roman" w:hAnsi="Times New Roman" w:cs="Times New Roman"/>
          <w:b/>
          <w:bCs/>
          <w:color w:val="333333"/>
          <w:sz w:val="24"/>
          <w:szCs w:val="24"/>
        </w:rPr>
      </w:pPr>
      <w:r w:rsidRPr="00034087">
        <w:rPr>
          <w:rFonts w:ascii="Times New Roman" w:eastAsia="Times New Roman" w:hAnsi="Times New Roman" w:cs="Traditional Arabic" w:hint="cs"/>
          <w:b/>
          <w:bCs/>
          <w:color w:val="800000"/>
          <w:szCs w:val="32"/>
          <w:rtl/>
          <w:lang w:bidi="ar-JO"/>
        </w:rPr>
        <w:t>وأخيراً، فإنَّ قِسمَ الوقعةِ اليوناني ليس له نظيرٌ في النحو العربي، لأنَّ مفهومُ الوقعة التي تحدثُ في آخرِ الاسم أو آخرِ الفعلِ مفهومٌ غيرُ موجودٍ في النحو العربي، وكذا قِسمُ القولِ الذي هو في اليونانية مركَّبٌ من ألفاظ، ليس له قسمٌ يقابلهُ في النحو العربي، فاستحال من الناحيةِ اللسانية أن يكون التقسيمُ العربيّ لأجزاءِ الكلامِ منقولاً عن التقسيمِ اليوناني.</w:t>
      </w:r>
    </w:p>
    <w:p w:rsidR="00034087" w:rsidRPr="00034087" w:rsidRDefault="00034087" w:rsidP="00034087">
      <w:pPr>
        <w:spacing w:after="0" w:line="240" w:lineRule="auto"/>
        <w:jc w:val="both"/>
        <w:rPr>
          <w:rFonts w:ascii="Arial" w:eastAsia="Times New Roman" w:hAnsi="Arial" w:cs="Arial"/>
          <w:b/>
          <w:bCs/>
          <w:color w:val="333333"/>
          <w:sz w:val="18"/>
          <w:szCs w:val="18"/>
          <w:rtl/>
        </w:rPr>
      </w:pPr>
    </w:p>
    <w:p w:rsidR="00034087" w:rsidRPr="00034087" w:rsidRDefault="00034087" w:rsidP="00034087">
      <w:pPr>
        <w:spacing w:after="0" w:line="240" w:lineRule="auto"/>
        <w:ind w:left="851" w:right="851"/>
        <w:jc w:val="lowKashida"/>
        <w:rPr>
          <w:rFonts w:ascii="Times New Roman" w:eastAsia="Times New Roman" w:hAnsi="Times New Roman" w:cs="Times New Roman"/>
          <w:b/>
          <w:bCs/>
          <w:color w:val="333333"/>
          <w:sz w:val="24"/>
          <w:szCs w:val="24"/>
        </w:rPr>
      </w:pPr>
      <w:r w:rsidRPr="00034087">
        <w:rPr>
          <w:rFonts w:ascii="Times New Roman" w:eastAsia="Times New Roman" w:hAnsi="Times New Roman" w:cs="Traditional Arabic" w:hint="cs"/>
          <w:b/>
          <w:bCs/>
          <w:color w:val="800000"/>
          <w:szCs w:val="32"/>
          <w:rtl/>
          <w:lang w:bidi="ar-JO"/>
        </w:rPr>
        <w:t xml:space="preserve">ثم تفحَّص </w:t>
      </w:r>
      <w:proofErr w:type="spellStart"/>
      <w:r w:rsidRPr="00034087">
        <w:rPr>
          <w:rFonts w:ascii="Times New Roman" w:eastAsia="Times New Roman" w:hAnsi="Times New Roman" w:cs="Traditional Arabic" w:hint="cs"/>
          <w:b/>
          <w:bCs/>
          <w:color w:val="800000"/>
          <w:szCs w:val="32"/>
          <w:rtl/>
          <w:lang w:bidi="ar-JO"/>
        </w:rPr>
        <w:t>تروبو</w:t>
      </w:r>
      <w:proofErr w:type="spellEnd"/>
      <w:r w:rsidRPr="00034087">
        <w:rPr>
          <w:rFonts w:ascii="Times New Roman" w:eastAsia="Times New Roman" w:hAnsi="Times New Roman" w:cs="Traditional Arabic" w:hint="cs"/>
          <w:b/>
          <w:bCs/>
          <w:color w:val="800000"/>
          <w:szCs w:val="32"/>
          <w:rtl/>
          <w:lang w:bidi="ar-JO"/>
        </w:rPr>
        <w:t xml:space="preserve"> إمكانات التأثير من الناحية اللغوية، وهل يمكن أن يكون النحاة العرب قد اقتبسوا عن النحاةِ اليونان المصطلحاتِ الأربعةَ التالية: الإعراب، والصرف، والتصريف، والحركة؟</w:t>
      </w:r>
    </w:p>
    <w:p w:rsidR="00034087" w:rsidRPr="00034087" w:rsidRDefault="00034087" w:rsidP="00034087">
      <w:pPr>
        <w:spacing w:after="0" w:line="240" w:lineRule="auto"/>
        <w:jc w:val="both"/>
        <w:rPr>
          <w:rFonts w:ascii="Arial" w:eastAsia="Times New Roman" w:hAnsi="Arial" w:cs="Arial"/>
          <w:b/>
          <w:bCs/>
          <w:color w:val="333333"/>
          <w:sz w:val="18"/>
          <w:szCs w:val="18"/>
          <w:rtl/>
        </w:rPr>
      </w:pPr>
    </w:p>
    <w:p w:rsidR="00034087" w:rsidRPr="00034087" w:rsidRDefault="00034087" w:rsidP="00034087">
      <w:pPr>
        <w:spacing w:after="0" w:line="240" w:lineRule="auto"/>
        <w:ind w:left="851" w:right="851"/>
        <w:jc w:val="lowKashida"/>
        <w:rPr>
          <w:rFonts w:ascii="Times New Roman" w:eastAsia="Times New Roman" w:hAnsi="Times New Roman" w:cs="Times New Roman"/>
          <w:b/>
          <w:bCs/>
          <w:color w:val="333333"/>
          <w:sz w:val="24"/>
          <w:szCs w:val="24"/>
        </w:rPr>
      </w:pPr>
      <w:r w:rsidRPr="00034087">
        <w:rPr>
          <w:rFonts w:ascii="Times New Roman" w:eastAsia="Times New Roman" w:hAnsi="Times New Roman" w:cs="Traditional Arabic" w:hint="cs"/>
          <w:b/>
          <w:bCs/>
          <w:color w:val="800000"/>
          <w:szCs w:val="32"/>
          <w:rtl/>
          <w:lang w:bidi="ar-JO"/>
        </w:rPr>
        <w:t xml:space="preserve">لقد بَيَّن </w:t>
      </w:r>
      <w:proofErr w:type="spellStart"/>
      <w:r w:rsidRPr="00034087">
        <w:rPr>
          <w:rFonts w:ascii="Times New Roman" w:eastAsia="Times New Roman" w:hAnsi="Times New Roman" w:cs="Traditional Arabic" w:hint="cs"/>
          <w:b/>
          <w:bCs/>
          <w:color w:val="800000"/>
          <w:szCs w:val="32"/>
          <w:rtl/>
          <w:lang w:bidi="ar-JO"/>
        </w:rPr>
        <w:t>تروبو</w:t>
      </w:r>
      <w:proofErr w:type="spellEnd"/>
      <w:r w:rsidRPr="00034087">
        <w:rPr>
          <w:rFonts w:ascii="Times New Roman" w:eastAsia="Times New Roman" w:hAnsi="Times New Roman" w:cs="Traditional Arabic" w:hint="cs"/>
          <w:b/>
          <w:bCs/>
          <w:color w:val="800000"/>
          <w:szCs w:val="32"/>
          <w:rtl/>
          <w:lang w:bidi="ar-JO"/>
        </w:rPr>
        <w:t xml:space="preserve"> أنَّ مصطلح »الإعراب «في اليونانية هو مصطلح خَطابي، وأنَّ »</w:t>
      </w:r>
      <w:proofErr w:type="spellStart"/>
      <w:r w:rsidRPr="00034087">
        <w:rPr>
          <w:rFonts w:ascii="Times New Roman" w:eastAsia="Times New Roman" w:hAnsi="Times New Roman" w:cs="Traditional Arabic" w:hint="cs"/>
          <w:b/>
          <w:bCs/>
          <w:color w:val="800000"/>
          <w:szCs w:val="32"/>
          <w:rtl/>
          <w:lang w:bidi="ar-JO"/>
        </w:rPr>
        <w:t>التَّهْلين</w:t>
      </w:r>
      <w:proofErr w:type="spellEnd"/>
      <w:r w:rsidRPr="00034087">
        <w:rPr>
          <w:rFonts w:ascii="Times New Roman" w:eastAsia="Times New Roman" w:hAnsi="Times New Roman" w:cs="Traditional Arabic" w:hint="cs"/>
          <w:b/>
          <w:bCs/>
          <w:color w:val="800000"/>
          <w:szCs w:val="32"/>
          <w:rtl/>
          <w:lang w:bidi="ar-JO"/>
        </w:rPr>
        <w:t>»: هو التكلُّم الصحيح على وجه الصناعة، بمراعاةِ بعضِ الأنظمة الداخلية للُّغة، أما الإعرابُ في النحو العربي فهو اصطلاحٌ نحويٌّ يُعنى بالتغيُّرات التي تحدُث في آخر الاسم المتمكّن والفعل المضارع لاسم الفاعل.</w:t>
      </w:r>
    </w:p>
    <w:p w:rsidR="00034087" w:rsidRPr="00034087" w:rsidRDefault="00034087" w:rsidP="00034087">
      <w:pPr>
        <w:spacing w:after="0" w:line="240" w:lineRule="auto"/>
        <w:jc w:val="both"/>
        <w:rPr>
          <w:rFonts w:ascii="Arial" w:eastAsia="Times New Roman" w:hAnsi="Arial" w:cs="Arial"/>
          <w:b/>
          <w:bCs/>
          <w:color w:val="333333"/>
          <w:sz w:val="18"/>
          <w:szCs w:val="18"/>
          <w:rtl/>
        </w:rPr>
      </w:pPr>
    </w:p>
    <w:p w:rsidR="00034087" w:rsidRPr="00034087" w:rsidRDefault="00034087" w:rsidP="00034087">
      <w:pPr>
        <w:spacing w:after="0" w:line="240" w:lineRule="auto"/>
        <w:ind w:left="851" w:right="851"/>
        <w:jc w:val="lowKashida"/>
        <w:rPr>
          <w:rFonts w:ascii="Times New Roman" w:eastAsia="Times New Roman" w:hAnsi="Times New Roman" w:cs="Times New Roman"/>
          <w:b/>
          <w:bCs/>
          <w:color w:val="333333"/>
          <w:sz w:val="24"/>
          <w:szCs w:val="24"/>
        </w:rPr>
      </w:pPr>
      <w:r w:rsidRPr="00034087">
        <w:rPr>
          <w:rFonts w:ascii="Times New Roman" w:eastAsia="Times New Roman" w:hAnsi="Times New Roman" w:cs="Traditional Arabic" w:hint="cs"/>
          <w:b/>
          <w:bCs/>
          <w:color w:val="800000"/>
          <w:szCs w:val="32"/>
          <w:rtl/>
          <w:lang w:bidi="ar-JO"/>
        </w:rPr>
        <w:lastRenderedPageBreak/>
        <w:t>أما مصطلح الصرف فهو في اليونانية حالةٌ للاسم يظهَرُ فيها بعضُ الميلِ إلى حالاتٍ أُخرى. كما أن الفعلَ بالنسبة إلى حالته الأصلية التي هي حالة الحاضر له مَيْل إلى حالاتٍ أخرى، وهو ما يُسَمّى بالوَقْعَةِ في النظام النحوي اليوناني.</w:t>
      </w:r>
    </w:p>
    <w:p w:rsidR="00034087" w:rsidRPr="00034087" w:rsidRDefault="00034087" w:rsidP="00034087">
      <w:pPr>
        <w:spacing w:after="0" w:line="240" w:lineRule="auto"/>
        <w:jc w:val="both"/>
        <w:rPr>
          <w:rFonts w:ascii="Arial" w:eastAsia="Times New Roman" w:hAnsi="Arial" w:cs="Arial"/>
          <w:b/>
          <w:bCs/>
          <w:color w:val="333333"/>
          <w:sz w:val="18"/>
          <w:szCs w:val="18"/>
          <w:rtl/>
        </w:rPr>
      </w:pPr>
    </w:p>
    <w:p w:rsidR="00034087" w:rsidRPr="00034087" w:rsidRDefault="00034087" w:rsidP="00034087">
      <w:pPr>
        <w:spacing w:after="0" w:line="240" w:lineRule="auto"/>
        <w:ind w:left="851" w:right="851"/>
        <w:jc w:val="lowKashida"/>
        <w:rPr>
          <w:rFonts w:ascii="Times New Roman" w:eastAsia="Times New Roman" w:hAnsi="Times New Roman" w:cs="Times New Roman"/>
          <w:b/>
          <w:bCs/>
          <w:color w:val="333333"/>
          <w:sz w:val="24"/>
          <w:szCs w:val="24"/>
        </w:rPr>
      </w:pPr>
      <w:r w:rsidRPr="00034087">
        <w:rPr>
          <w:rFonts w:ascii="Times New Roman" w:eastAsia="Times New Roman" w:hAnsi="Times New Roman" w:cs="Traditional Arabic" w:hint="cs"/>
          <w:b/>
          <w:bCs/>
          <w:color w:val="800000"/>
          <w:szCs w:val="32"/>
          <w:rtl/>
          <w:lang w:bidi="ar-JO"/>
        </w:rPr>
        <w:t>أما الصرفُ في العربية، فهو إلحاق حرف النون للاسم المتمكّن »التنوين»، لأن هذا الحرف علامة التمكُّن، ففيه دلالةٌ على استقرار الكلمة في قسم الاسم.</w:t>
      </w:r>
    </w:p>
    <w:p w:rsidR="00034087" w:rsidRPr="00034087" w:rsidRDefault="00034087" w:rsidP="00034087">
      <w:pPr>
        <w:spacing w:after="0" w:line="240" w:lineRule="auto"/>
        <w:jc w:val="both"/>
        <w:rPr>
          <w:rFonts w:ascii="Arial" w:eastAsia="Times New Roman" w:hAnsi="Arial" w:cs="Arial"/>
          <w:b/>
          <w:bCs/>
          <w:color w:val="333333"/>
          <w:sz w:val="18"/>
          <w:szCs w:val="18"/>
          <w:rtl/>
        </w:rPr>
      </w:pPr>
    </w:p>
    <w:p w:rsidR="00034087" w:rsidRPr="00034087" w:rsidRDefault="00034087" w:rsidP="00034087">
      <w:pPr>
        <w:spacing w:after="0" w:line="240" w:lineRule="auto"/>
        <w:ind w:left="851" w:right="851"/>
        <w:jc w:val="lowKashida"/>
        <w:rPr>
          <w:rFonts w:ascii="Times New Roman" w:eastAsia="Times New Roman" w:hAnsi="Times New Roman" w:cs="Times New Roman"/>
          <w:b/>
          <w:bCs/>
          <w:color w:val="333333"/>
          <w:sz w:val="24"/>
          <w:szCs w:val="24"/>
        </w:rPr>
      </w:pPr>
      <w:r w:rsidRPr="00034087">
        <w:rPr>
          <w:rFonts w:ascii="Times New Roman" w:eastAsia="Times New Roman" w:hAnsi="Times New Roman" w:cs="Traditional Arabic" w:hint="cs"/>
          <w:b/>
          <w:bCs/>
          <w:color w:val="800000"/>
          <w:szCs w:val="32"/>
          <w:rtl/>
          <w:lang w:bidi="ar-JO"/>
        </w:rPr>
        <w:t>أما معنى التصريف فيُستعمل في النظام العربي للدلالة على التغيُّرات التي تحدُث داخلَ بنية الكلمة الواحدة، ولا يُستعمل للدلالة على التغيُّرات التي تحدث في آخرِ الكلمة.</w:t>
      </w:r>
    </w:p>
    <w:p w:rsidR="00034087" w:rsidRPr="00034087" w:rsidRDefault="00034087" w:rsidP="00034087">
      <w:pPr>
        <w:spacing w:after="0" w:line="240" w:lineRule="auto"/>
        <w:jc w:val="both"/>
        <w:rPr>
          <w:rFonts w:ascii="Arial" w:eastAsia="Times New Roman" w:hAnsi="Arial" w:cs="Arial"/>
          <w:b/>
          <w:bCs/>
          <w:color w:val="333333"/>
          <w:sz w:val="18"/>
          <w:szCs w:val="18"/>
          <w:rtl/>
        </w:rPr>
      </w:pPr>
    </w:p>
    <w:p w:rsidR="00034087" w:rsidRPr="00034087" w:rsidRDefault="00034087" w:rsidP="00034087">
      <w:pPr>
        <w:spacing w:after="0" w:line="240" w:lineRule="auto"/>
        <w:ind w:left="851" w:right="851"/>
        <w:jc w:val="lowKashida"/>
        <w:rPr>
          <w:rFonts w:ascii="Times New Roman" w:eastAsia="Times New Roman" w:hAnsi="Times New Roman" w:cs="Times New Roman"/>
          <w:b/>
          <w:bCs/>
          <w:color w:val="333333"/>
          <w:sz w:val="24"/>
          <w:szCs w:val="24"/>
        </w:rPr>
      </w:pPr>
      <w:r w:rsidRPr="00034087">
        <w:rPr>
          <w:rFonts w:ascii="Times New Roman" w:eastAsia="Times New Roman" w:hAnsi="Times New Roman" w:cs="Traditional Arabic" w:hint="cs"/>
          <w:b/>
          <w:bCs/>
          <w:color w:val="800000"/>
          <w:szCs w:val="32"/>
          <w:rtl/>
          <w:lang w:bidi="ar-JO"/>
        </w:rPr>
        <w:t xml:space="preserve">أما الحركة، فإنَّ مفهومَ التحريك في النظام الصوتي العربي لا يتَّفق ومفهومَ التصويتِ في النظام الصوتي اليوناني، فإنَّ أرسطو يقسمُ الحروفَ إلى مُصَوَّتة ونصف مُصَوَّتة وغير مُصَوَّتة، بَيْد أنَّ </w:t>
      </w:r>
      <w:proofErr w:type="spellStart"/>
      <w:r w:rsidRPr="00034087">
        <w:rPr>
          <w:rFonts w:ascii="Times New Roman" w:eastAsia="Times New Roman" w:hAnsi="Times New Roman" w:cs="Traditional Arabic" w:hint="cs"/>
          <w:b/>
          <w:bCs/>
          <w:color w:val="800000"/>
          <w:szCs w:val="32"/>
          <w:rtl/>
          <w:lang w:bidi="ar-JO"/>
        </w:rPr>
        <w:t>سيبيويه</w:t>
      </w:r>
      <w:proofErr w:type="spellEnd"/>
      <w:r w:rsidRPr="00034087">
        <w:rPr>
          <w:rFonts w:ascii="Times New Roman" w:eastAsia="Times New Roman" w:hAnsi="Times New Roman" w:cs="Traditional Arabic" w:hint="cs"/>
          <w:b/>
          <w:bCs/>
          <w:color w:val="800000"/>
          <w:szCs w:val="32"/>
          <w:rtl/>
          <w:lang w:bidi="ar-JO"/>
        </w:rPr>
        <w:t xml:space="preserve"> يقسمُ الحروفَ إلى متحركةٍ وساكنة.</w:t>
      </w:r>
    </w:p>
    <w:p w:rsidR="00034087" w:rsidRPr="00034087" w:rsidRDefault="00034087" w:rsidP="00034087">
      <w:pPr>
        <w:spacing w:after="0" w:line="240" w:lineRule="auto"/>
        <w:jc w:val="both"/>
        <w:rPr>
          <w:rFonts w:ascii="Arial" w:eastAsia="Times New Roman" w:hAnsi="Arial" w:cs="Arial"/>
          <w:b/>
          <w:bCs/>
          <w:color w:val="333333"/>
          <w:sz w:val="18"/>
          <w:szCs w:val="18"/>
          <w:rtl/>
        </w:rPr>
      </w:pPr>
    </w:p>
    <w:p w:rsidR="00034087" w:rsidRPr="00034087" w:rsidRDefault="00034087" w:rsidP="00034087">
      <w:pPr>
        <w:spacing w:after="0" w:line="240" w:lineRule="auto"/>
        <w:ind w:left="851" w:right="851"/>
        <w:jc w:val="lowKashida"/>
        <w:rPr>
          <w:rFonts w:ascii="Times New Roman" w:eastAsia="Times New Roman" w:hAnsi="Times New Roman" w:cs="Times New Roman"/>
          <w:b/>
          <w:bCs/>
          <w:color w:val="333333"/>
          <w:sz w:val="24"/>
          <w:szCs w:val="24"/>
        </w:rPr>
      </w:pPr>
      <w:r w:rsidRPr="00034087">
        <w:rPr>
          <w:rFonts w:ascii="Times New Roman" w:eastAsia="Times New Roman" w:hAnsi="Times New Roman" w:cs="Traditional Arabic" w:hint="cs"/>
          <w:b/>
          <w:bCs/>
          <w:color w:val="800000"/>
          <w:szCs w:val="32"/>
          <w:rtl/>
          <w:lang w:bidi="ar-JO"/>
        </w:rPr>
        <w:t xml:space="preserve">ثم بَيَّن </w:t>
      </w:r>
      <w:proofErr w:type="spellStart"/>
      <w:r w:rsidRPr="00034087">
        <w:rPr>
          <w:rFonts w:ascii="Times New Roman" w:eastAsia="Times New Roman" w:hAnsi="Times New Roman" w:cs="Traditional Arabic" w:hint="cs"/>
          <w:b/>
          <w:bCs/>
          <w:color w:val="800000"/>
          <w:szCs w:val="32"/>
          <w:rtl/>
          <w:lang w:bidi="ar-JO"/>
        </w:rPr>
        <w:t>تروبو</w:t>
      </w:r>
      <w:proofErr w:type="spellEnd"/>
      <w:r w:rsidRPr="00034087">
        <w:rPr>
          <w:rFonts w:ascii="Times New Roman" w:eastAsia="Times New Roman" w:hAnsi="Times New Roman" w:cs="Traditional Arabic" w:hint="cs"/>
          <w:b/>
          <w:bCs/>
          <w:color w:val="800000"/>
          <w:szCs w:val="32"/>
          <w:rtl/>
          <w:lang w:bidi="ar-JO"/>
        </w:rPr>
        <w:t xml:space="preserve"> استحالةَ التأثير من الناحية التاريخية، لأنَّ النحاةَ العربَ لم يكونوا قادرين على التعرُّفِ على النحوِ اليوناني إلاَّ بوساطة النحاةِ السُّريان، وعلى الرغم من وجودِ بعضِ الروابط بين النظامِ النحوي السُّرياني وبين النظام النحويِّ اليوناني إلاَّ أنَّ المصادر التاريخية لا تُشير إلى أدنى صلةٍ بين النحاةِ العرب والنحاةِ السُّريان، لا بل إنَّ بعضَ النُّحاةِ السُّريان، وهو حُنين بن إسحاق صنَّفَ كتاباً في النَّحوِ العربي، كما قام مطران </w:t>
      </w:r>
      <w:proofErr w:type="spellStart"/>
      <w:r w:rsidRPr="00034087">
        <w:rPr>
          <w:rFonts w:ascii="Times New Roman" w:eastAsia="Times New Roman" w:hAnsi="Times New Roman" w:cs="Traditional Arabic" w:hint="cs"/>
          <w:b/>
          <w:bCs/>
          <w:color w:val="800000"/>
          <w:szCs w:val="32"/>
          <w:rtl/>
          <w:lang w:bidi="ar-JO"/>
        </w:rPr>
        <w:t>طبرهان</w:t>
      </w:r>
      <w:proofErr w:type="spellEnd"/>
      <w:r w:rsidRPr="00034087">
        <w:rPr>
          <w:rFonts w:ascii="Times New Roman" w:eastAsia="Times New Roman" w:hAnsi="Times New Roman" w:cs="Traditional Arabic" w:hint="cs"/>
          <w:b/>
          <w:bCs/>
          <w:color w:val="800000"/>
          <w:szCs w:val="32"/>
          <w:rtl/>
          <w:lang w:bidi="ar-JO"/>
        </w:rPr>
        <w:t xml:space="preserve"> بتصنيفِ كتابٍ في النحو استعان فيه بغيرِ قليلٍ من جزئياتِ النحو العربي.</w:t>
      </w:r>
    </w:p>
    <w:p w:rsidR="00034087" w:rsidRPr="00034087" w:rsidRDefault="00034087" w:rsidP="00034087">
      <w:pPr>
        <w:spacing w:after="0" w:line="240" w:lineRule="auto"/>
        <w:jc w:val="both"/>
        <w:rPr>
          <w:rFonts w:ascii="Arial" w:eastAsia="Times New Roman" w:hAnsi="Arial" w:cs="Arial"/>
          <w:b/>
          <w:bCs/>
          <w:color w:val="333333"/>
          <w:sz w:val="18"/>
          <w:szCs w:val="18"/>
          <w:rtl/>
        </w:rPr>
      </w:pPr>
    </w:p>
    <w:p w:rsidR="00034087" w:rsidRPr="00034087" w:rsidRDefault="00034087" w:rsidP="00034087">
      <w:pPr>
        <w:spacing w:after="0" w:line="240" w:lineRule="auto"/>
        <w:ind w:left="851" w:right="851"/>
        <w:jc w:val="lowKashida"/>
        <w:rPr>
          <w:rFonts w:ascii="Times New Roman" w:eastAsia="Times New Roman" w:hAnsi="Times New Roman" w:cs="Times New Roman"/>
          <w:b/>
          <w:bCs/>
          <w:color w:val="333333"/>
          <w:sz w:val="24"/>
          <w:szCs w:val="24"/>
        </w:rPr>
      </w:pPr>
      <w:r w:rsidRPr="00034087">
        <w:rPr>
          <w:rFonts w:ascii="Times New Roman" w:eastAsia="Times New Roman" w:hAnsi="Times New Roman" w:cs="Traditional Arabic" w:hint="cs"/>
          <w:b/>
          <w:bCs/>
          <w:color w:val="800000"/>
          <w:szCs w:val="32"/>
          <w:rtl/>
          <w:lang w:bidi="ar-JO"/>
        </w:rPr>
        <w:t xml:space="preserve">لقد كشف </w:t>
      </w:r>
      <w:proofErr w:type="spellStart"/>
      <w:r w:rsidRPr="00034087">
        <w:rPr>
          <w:rFonts w:ascii="Times New Roman" w:eastAsia="Times New Roman" w:hAnsi="Times New Roman" w:cs="Traditional Arabic" w:hint="cs"/>
          <w:b/>
          <w:bCs/>
          <w:color w:val="800000"/>
          <w:szCs w:val="32"/>
          <w:rtl/>
          <w:lang w:bidi="ar-JO"/>
        </w:rPr>
        <w:t>تروبو</w:t>
      </w:r>
      <w:proofErr w:type="spellEnd"/>
      <w:r w:rsidRPr="00034087">
        <w:rPr>
          <w:rFonts w:ascii="Times New Roman" w:eastAsia="Times New Roman" w:hAnsi="Times New Roman" w:cs="Traditional Arabic" w:hint="cs"/>
          <w:b/>
          <w:bCs/>
          <w:color w:val="800000"/>
          <w:szCs w:val="32"/>
          <w:rtl/>
          <w:lang w:bidi="ar-JO"/>
        </w:rPr>
        <w:t xml:space="preserve"> عن ثراءِ المصطلح النحوي العربي من خلال كتاب سيبويه، وأثبت أنْ لا حاجةَ للاقتباس من الأنظمةِ النحوية الأخرى، وأنَّ النحوي العربي قد نشأ ضمن ارتباطٍ وثيقٍ بعلومِ الفقهِ والحديثِ والتفسير، فهو أعْرَبُ العلوم الإسلامية، وأبعدُها عن التأثيرِ الأجنبي في طَوْرِه الأوَّل.</w:t>
      </w:r>
    </w:p>
    <w:p w:rsidR="00034087" w:rsidRPr="00034087" w:rsidRDefault="00034087" w:rsidP="00034087">
      <w:pPr>
        <w:spacing w:after="0" w:line="240" w:lineRule="auto"/>
        <w:jc w:val="both"/>
        <w:rPr>
          <w:rFonts w:ascii="Arial" w:eastAsia="Times New Roman" w:hAnsi="Arial" w:cs="Arial"/>
          <w:b/>
          <w:bCs/>
          <w:color w:val="333333"/>
          <w:sz w:val="18"/>
          <w:szCs w:val="18"/>
          <w:rtl/>
        </w:rPr>
      </w:pPr>
    </w:p>
    <w:p w:rsidR="00034087" w:rsidRPr="00034087" w:rsidRDefault="00034087" w:rsidP="00034087">
      <w:pPr>
        <w:spacing w:after="0" w:line="240" w:lineRule="auto"/>
        <w:ind w:left="851" w:right="851"/>
        <w:jc w:val="lowKashida"/>
        <w:rPr>
          <w:rFonts w:ascii="Times New Roman" w:eastAsia="Times New Roman" w:hAnsi="Times New Roman" w:cs="Times New Roman"/>
          <w:b/>
          <w:bCs/>
          <w:color w:val="333333"/>
          <w:sz w:val="24"/>
          <w:szCs w:val="24"/>
        </w:rPr>
      </w:pPr>
      <w:r w:rsidRPr="00034087">
        <w:rPr>
          <w:rFonts w:ascii="Times New Roman" w:eastAsia="Times New Roman" w:hAnsi="Times New Roman" w:cs="Traditional Arabic" w:hint="cs"/>
          <w:b/>
          <w:bCs/>
          <w:color w:val="800000"/>
          <w:szCs w:val="32"/>
          <w:rtl/>
          <w:lang w:bidi="ar-JO"/>
        </w:rPr>
        <w:t>الهوامش :</w:t>
      </w:r>
    </w:p>
    <w:p w:rsidR="00034087" w:rsidRPr="00034087" w:rsidRDefault="00034087" w:rsidP="00034087">
      <w:pPr>
        <w:spacing w:after="0" w:line="240" w:lineRule="auto"/>
        <w:jc w:val="both"/>
        <w:rPr>
          <w:rFonts w:ascii="Arial" w:eastAsia="Times New Roman" w:hAnsi="Arial" w:cs="Arial"/>
          <w:b/>
          <w:bCs/>
          <w:color w:val="333333"/>
          <w:sz w:val="18"/>
          <w:szCs w:val="18"/>
          <w:rtl/>
        </w:rPr>
      </w:pPr>
    </w:p>
    <w:p w:rsidR="00034087" w:rsidRPr="00034087" w:rsidRDefault="00034087" w:rsidP="00034087">
      <w:pPr>
        <w:spacing w:after="0" w:line="240" w:lineRule="auto"/>
        <w:ind w:left="851" w:right="851"/>
        <w:jc w:val="lowKashida"/>
        <w:rPr>
          <w:rFonts w:ascii="Times New Roman" w:eastAsia="Times New Roman" w:hAnsi="Times New Roman" w:cs="Times New Roman"/>
          <w:b/>
          <w:bCs/>
          <w:color w:val="333333"/>
          <w:sz w:val="24"/>
          <w:szCs w:val="24"/>
        </w:rPr>
      </w:pPr>
      <w:r w:rsidRPr="00034087">
        <w:rPr>
          <w:rFonts w:ascii="Times New Roman" w:eastAsia="Times New Roman" w:hAnsi="Times New Roman" w:cs="Traditional Arabic" w:hint="cs"/>
          <w:b/>
          <w:bCs/>
          <w:color w:val="800000"/>
          <w:szCs w:val="32"/>
          <w:rtl/>
          <w:lang w:bidi="ar-JO"/>
        </w:rPr>
        <w:lastRenderedPageBreak/>
        <w:t xml:space="preserve">•  انظر »الإمتاع والمؤانسة «(109:1) لأبي حيَّان التوحيدي حيث احتفظ بالأفكار الجوهرية لهذه المناظرة الباهرة. </w:t>
      </w:r>
    </w:p>
    <w:p w:rsidR="00034087" w:rsidRPr="00034087" w:rsidRDefault="00034087" w:rsidP="00034087">
      <w:pPr>
        <w:spacing w:after="0" w:line="240" w:lineRule="auto"/>
        <w:jc w:val="both"/>
        <w:rPr>
          <w:rFonts w:ascii="Arial" w:eastAsia="Times New Roman" w:hAnsi="Arial" w:cs="Arial"/>
          <w:b/>
          <w:bCs/>
          <w:color w:val="333333"/>
          <w:sz w:val="18"/>
          <w:szCs w:val="18"/>
          <w:rtl/>
        </w:rPr>
      </w:pPr>
    </w:p>
    <w:p w:rsidR="00034087" w:rsidRPr="00034087" w:rsidRDefault="00034087" w:rsidP="00034087">
      <w:pPr>
        <w:spacing w:after="0" w:line="240" w:lineRule="auto"/>
        <w:ind w:left="851" w:right="851"/>
        <w:jc w:val="lowKashida"/>
        <w:rPr>
          <w:rFonts w:ascii="Times New Roman" w:eastAsia="Times New Roman" w:hAnsi="Times New Roman" w:cs="Times New Roman"/>
          <w:b/>
          <w:bCs/>
          <w:color w:val="333333"/>
          <w:sz w:val="24"/>
          <w:szCs w:val="24"/>
        </w:rPr>
      </w:pPr>
      <w:r w:rsidRPr="00034087">
        <w:rPr>
          <w:rFonts w:ascii="Times New Roman" w:eastAsia="Times New Roman" w:hAnsi="Times New Roman" w:cs="Traditional Arabic" w:hint="cs"/>
          <w:b/>
          <w:bCs/>
          <w:color w:val="800000"/>
          <w:szCs w:val="32"/>
          <w:rtl/>
          <w:lang w:bidi="ar-JO"/>
        </w:rPr>
        <w:t>•  انظر »نشأة النحو العربي في ضوء كتاب سيبويه «</w:t>
      </w:r>
      <w:proofErr w:type="spellStart"/>
      <w:r w:rsidRPr="00034087">
        <w:rPr>
          <w:rFonts w:ascii="Times New Roman" w:eastAsia="Times New Roman" w:hAnsi="Times New Roman" w:cs="Traditional Arabic" w:hint="cs"/>
          <w:b/>
          <w:bCs/>
          <w:color w:val="800000"/>
          <w:szCs w:val="32"/>
          <w:rtl/>
          <w:lang w:bidi="ar-JO"/>
        </w:rPr>
        <w:t>جيرار</w:t>
      </w:r>
      <w:proofErr w:type="spellEnd"/>
      <w:r w:rsidRPr="00034087">
        <w:rPr>
          <w:rFonts w:ascii="Times New Roman" w:eastAsia="Times New Roman" w:hAnsi="Times New Roman" w:cs="Traditional Arabic" w:hint="cs"/>
          <w:b/>
          <w:bCs/>
          <w:color w:val="800000"/>
          <w:szCs w:val="32"/>
          <w:rtl/>
          <w:lang w:bidi="ar-JO"/>
        </w:rPr>
        <w:t xml:space="preserve"> </w:t>
      </w:r>
      <w:proofErr w:type="spellStart"/>
      <w:r w:rsidRPr="00034087">
        <w:rPr>
          <w:rFonts w:ascii="Times New Roman" w:eastAsia="Times New Roman" w:hAnsi="Times New Roman" w:cs="Traditional Arabic" w:hint="cs"/>
          <w:b/>
          <w:bCs/>
          <w:color w:val="800000"/>
          <w:szCs w:val="32"/>
          <w:rtl/>
          <w:lang w:bidi="ar-JO"/>
        </w:rPr>
        <w:t>تروبو</w:t>
      </w:r>
      <w:proofErr w:type="spellEnd"/>
      <w:r w:rsidRPr="00034087">
        <w:rPr>
          <w:rFonts w:ascii="Times New Roman" w:eastAsia="Times New Roman" w:hAnsi="Times New Roman" w:cs="Traditional Arabic" w:hint="cs"/>
          <w:b/>
          <w:bCs/>
          <w:color w:val="800000"/>
          <w:szCs w:val="32"/>
          <w:rtl/>
          <w:lang w:bidi="ar-JO"/>
        </w:rPr>
        <w:t xml:space="preserve">، مجلة مجمع اللغة الأردني، 1982، ص125. </w:t>
      </w:r>
    </w:p>
    <w:p w:rsidR="00034087" w:rsidRPr="00034087" w:rsidRDefault="00034087" w:rsidP="00034087">
      <w:pPr>
        <w:spacing w:after="0" w:line="240" w:lineRule="auto"/>
        <w:jc w:val="both"/>
        <w:rPr>
          <w:rFonts w:ascii="Arial" w:eastAsia="Times New Roman" w:hAnsi="Arial" w:cs="Arial"/>
          <w:b/>
          <w:bCs/>
          <w:color w:val="333333"/>
          <w:sz w:val="18"/>
          <w:szCs w:val="18"/>
          <w:rtl/>
        </w:rPr>
      </w:pPr>
    </w:p>
    <w:p w:rsidR="00034087" w:rsidRPr="00034087" w:rsidRDefault="00034087" w:rsidP="00034087">
      <w:pPr>
        <w:spacing w:after="0" w:line="240" w:lineRule="auto"/>
        <w:ind w:left="851" w:right="851"/>
        <w:jc w:val="lowKashida"/>
        <w:rPr>
          <w:rFonts w:ascii="Times New Roman" w:eastAsia="Times New Roman" w:hAnsi="Times New Roman" w:cs="Times New Roman"/>
          <w:b/>
          <w:bCs/>
          <w:color w:val="333333"/>
          <w:sz w:val="24"/>
          <w:szCs w:val="24"/>
        </w:rPr>
      </w:pPr>
      <w:r w:rsidRPr="00034087">
        <w:rPr>
          <w:rFonts w:ascii="Times New Roman" w:eastAsia="Times New Roman" w:hAnsi="Times New Roman" w:cs="Traditional Arabic" w:hint="cs"/>
          <w:b/>
          <w:bCs/>
          <w:color w:val="800000"/>
          <w:szCs w:val="32"/>
          <w:rtl/>
          <w:lang w:bidi="ar-JO"/>
        </w:rPr>
        <w:t xml:space="preserve">•  المرجع السابق، وانظر »عناصر يونانية في الفكر اللغوي العربي»، كيس </w:t>
      </w:r>
      <w:proofErr w:type="spellStart"/>
      <w:r w:rsidRPr="00034087">
        <w:rPr>
          <w:rFonts w:ascii="Times New Roman" w:eastAsia="Times New Roman" w:hAnsi="Times New Roman" w:cs="Traditional Arabic" w:hint="cs"/>
          <w:b/>
          <w:bCs/>
          <w:color w:val="800000"/>
          <w:szCs w:val="32"/>
          <w:rtl/>
          <w:lang w:bidi="ar-JO"/>
        </w:rPr>
        <w:t>كيرستينغ</w:t>
      </w:r>
      <w:proofErr w:type="spellEnd"/>
      <w:r w:rsidRPr="00034087">
        <w:rPr>
          <w:rFonts w:ascii="Times New Roman" w:eastAsia="Times New Roman" w:hAnsi="Times New Roman" w:cs="Traditional Arabic" w:hint="cs"/>
          <w:b/>
          <w:bCs/>
          <w:color w:val="800000"/>
          <w:szCs w:val="32"/>
          <w:rtl/>
          <w:lang w:bidi="ar-JO"/>
        </w:rPr>
        <w:t xml:space="preserve">، ترجمة د. محمود كناكري، عالم الكتب الحديث، الأردن، ط2، 2003م، ص18-20. ولتمام الفائدة انظر: منطق أرسطو والنحو العربي، إبراهيم بيومي مدكور، مجلة مجمع اللغة العربية/القاهرة، 1953، ص338-346. </w:t>
      </w:r>
    </w:p>
    <w:p w:rsidR="00034087" w:rsidRPr="00034087" w:rsidRDefault="00034087" w:rsidP="00034087">
      <w:pPr>
        <w:spacing w:after="0" w:line="240" w:lineRule="auto"/>
        <w:jc w:val="both"/>
        <w:rPr>
          <w:rFonts w:ascii="Arial" w:eastAsia="Times New Roman" w:hAnsi="Arial" w:cs="Arial"/>
          <w:b/>
          <w:bCs/>
          <w:color w:val="333333"/>
          <w:sz w:val="18"/>
          <w:szCs w:val="18"/>
          <w:rtl/>
        </w:rPr>
      </w:pPr>
    </w:p>
    <w:p w:rsidR="00034087" w:rsidRPr="00034087" w:rsidRDefault="00034087" w:rsidP="00034087">
      <w:pPr>
        <w:spacing w:after="0" w:line="240" w:lineRule="auto"/>
        <w:ind w:left="851" w:right="851"/>
        <w:jc w:val="lowKashida"/>
        <w:rPr>
          <w:rFonts w:ascii="Times New Roman" w:eastAsia="Times New Roman" w:hAnsi="Times New Roman" w:cs="Times New Roman"/>
          <w:b/>
          <w:bCs/>
          <w:color w:val="333333"/>
          <w:sz w:val="24"/>
          <w:szCs w:val="24"/>
        </w:rPr>
      </w:pPr>
      <w:r w:rsidRPr="00034087">
        <w:rPr>
          <w:rFonts w:ascii="Times New Roman" w:eastAsia="Times New Roman" w:hAnsi="Times New Roman" w:cs="Traditional Arabic" w:hint="cs"/>
          <w:b/>
          <w:bCs/>
          <w:color w:val="800000"/>
          <w:szCs w:val="32"/>
          <w:rtl/>
          <w:lang w:bidi="ar-JO"/>
        </w:rPr>
        <w:t xml:space="preserve">•  نشأة النحو العربي في ضوء كتاب سيبويه: 120. </w:t>
      </w:r>
    </w:p>
    <w:p w:rsidR="00034087" w:rsidRPr="00034087" w:rsidRDefault="00034087" w:rsidP="00034087">
      <w:pPr>
        <w:spacing w:after="0" w:line="240" w:lineRule="auto"/>
        <w:jc w:val="both"/>
        <w:rPr>
          <w:rFonts w:ascii="Arial" w:eastAsia="Times New Roman" w:hAnsi="Arial" w:cs="Arial"/>
          <w:b/>
          <w:bCs/>
          <w:color w:val="333333"/>
          <w:sz w:val="18"/>
          <w:szCs w:val="18"/>
          <w:rtl/>
        </w:rPr>
      </w:pPr>
    </w:p>
    <w:p w:rsidR="00034087" w:rsidRPr="00034087" w:rsidRDefault="00034087" w:rsidP="00034087">
      <w:pPr>
        <w:spacing w:after="0" w:line="240" w:lineRule="auto"/>
        <w:ind w:left="851" w:right="851"/>
        <w:jc w:val="lowKashida"/>
        <w:rPr>
          <w:rFonts w:ascii="Times New Roman" w:eastAsia="Times New Roman" w:hAnsi="Times New Roman" w:cs="Times New Roman"/>
          <w:b/>
          <w:bCs/>
          <w:color w:val="333333"/>
          <w:sz w:val="24"/>
          <w:szCs w:val="24"/>
        </w:rPr>
      </w:pPr>
      <w:r w:rsidRPr="00034087">
        <w:rPr>
          <w:rFonts w:ascii="Times New Roman" w:eastAsia="Times New Roman" w:hAnsi="Times New Roman" w:cs="Traditional Arabic" w:hint="cs"/>
          <w:b/>
          <w:bCs/>
          <w:color w:val="800000"/>
          <w:szCs w:val="32"/>
          <w:rtl/>
          <w:lang w:bidi="ar-JO"/>
        </w:rPr>
        <w:t xml:space="preserve">•  الأصول، دراسة </w:t>
      </w:r>
      <w:proofErr w:type="spellStart"/>
      <w:r w:rsidRPr="00034087">
        <w:rPr>
          <w:rFonts w:ascii="Times New Roman" w:eastAsia="Times New Roman" w:hAnsi="Times New Roman" w:cs="Traditional Arabic" w:hint="cs"/>
          <w:b/>
          <w:bCs/>
          <w:color w:val="800000"/>
          <w:szCs w:val="32"/>
          <w:rtl/>
          <w:lang w:bidi="ar-JO"/>
        </w:rPr>
        <w:t>استمولوجية</w:t>
      </w:r>
      <w:proofErr w:type="spellEnd"/>
      <w:r w:rsidRPr="00034087">
        <w:rPr>
          <w:rFonts w:ascii="Times New Roman" w:eastAsia="Times New Roman" w:hAnsi="Times New Roman" w:cs="Traditional Arabic" w:hint="cs"/>
          <w:b/>
          <w:bCs/>
          <w:color w:val="800000"/>
          <w:szCs w:val="32"/>
          <w:rtl/>
          <w:lang w:bidi="ar-JO"/>
        </w:rPr>
        <w:t xml:space="preserve"> لأصول الفكر اللغوي العربي، د. تمّام حسَّان، دار الثقافة، الدار البيضاء، 1411هـ، ص49-54. </w:t>
      </w:r>
    </w:p>
    <w:p w:rsidR="00034087" w:rsidRPr="00034087" w:rsidRDefault="00034087" w:rsidP="00034087">
      <w:pPr>
        <w:spacing w:after="0" w:line="240" w:lineRule="auto"/>
        <w:jc w:val="both"/>
        <w:rPr>
          <w:rFonts w:ascii="Arial" w:eastAsia="Times New Roman" w:hAnsi="Arial" w:cs="Arial"/>
          <w:b/>
          <w:bCs/>
          <w:color w:val="333333"/>
          <w:sz w:val="18"/>
          <w:szCs w:val="18"/>
          <w:rtl/>
        </w:rPr>
      </w:pPr>
    </w:p>
    <w:p w:rsidR="00034087" w:rsidRPr="00034087" w:rsidRDefault="00034087" w:rsidP="00034087">
      <w:pPr>
        <w:spacing w:after="0" w:line="240" w:lineRule="auto"/>
        <w:ind w:left="851" w:right="851"/>
        <w:jc w:val="lowKashida"/>
        <w:rPr>
          <w:rFonts w:ascii="Times New Roman" w:eastAsia="Times New Roman" w:hAnsi="Times New Roman" w:cs="Times New Roman"/>
          <w:b/>
          <w:bCs/>
          <w:color w:val="333333"/>
          <w:sz w:val="24"/>
          <w:szCs w:val="24"/>
        </w:rPr>
      </w:pPr>
      <w:r w:rsidRPr="00034087">
        <w:rPr>
          <w:rFonts w:ascii="Times New Roman" w:eastAsia="Times New Roman" w:hAnsi="Times New Roman" w:cs="Traditional Arabic" w:hint="cs"/>
          <w:b/>
          <w:bCs/>
          <w:color w:val="800000"/>
          <w:szCs w:val="32"/>
          <w:rtl/>
          <w:lang w:bidi="ar-JO"/>
        </w:rPr>
        <w:t xml:space="preserve">•  هي الدراسة المشار إليها سابقاً »نشأة النحو العربي في ضوء كتاب سيبويه». </w:t>
      </w:r>
    </w:p>
    <w:p w:rsidR="00034087" w:rsidRPr="00034087" w:rsidRDefault="00034087" w:rsidP="00034087">
      <w:pPr>
        <w:spacing w:after="0" w:line="240" w:lineRule="auto"/>
        <w:jc w:val="both"/>
        <w:rPr>
          <w:rFonts w:ascii="Arial" w:eastAsia="Times New Roman" w:hAnsi="Arial" w:cs="Arial"/>
          <w:b/>
          <w:bCs/>
          <w:color w:val="333333"/>
          <w:sz w:val="18"/>
          <w:szCs w:val="18"/>
          <w:rtl/>
        </w:rPr>
      </w:pPr>
    </w:p>
    <w:p w:rsidR="00034087" w:rsidRPr="00034087" w:rsidRDefault="00034087" w:rsidP="00034087">
      <w:pPr>
        <w:spacing w:after="0" w:line="240" w:lineRule="auto"/>
        <w:ind w:left="851" w:right="851"/>
        <w:jc w:val="lowKashida"/>
        <w:rPr>
          <w:rFonts w:ascii="Times New Roman" w:eastAsia="Times New Roman" w:hAnsi="Times New Roman" w:cs="Times New Roman"/>
          <w:b/>
          <w:bCs/>
          <w:color w:val="333333"/>
          <w:sz w:val="24"/>
          <w:szCs w:val="24"/>
        </w:rPr>
      </w:pPr>
      <w:r w:rsidRPr="00034087">
        <w:rPr>
          <w:rFonts w:ascii="Times New Roman" w:eastAsia="Times New Roman" w:hAnsi="Times New Roman" w:cs="Traditional Arabic"/>
          <w:b/>
          <w:bCs/>
          <w:color w:val="800000"/>
          <w:sz w:val="20"/>
          <w:szCs w:val="20"/>
          <w:lang w:bidi="ar-JO"/>
        </w:rPr>
        <w:t>http://www.ju.edu.jo/old_publication/cultural67</w:t>
      </w:r>
      <w:r w:rsidRPr="00034087">
        <w:rPr>
          <w:rFonts w:ascii="Times New Roman" w:eastAsia="Times New Roman" w:hAnsi="Times New Roman" w:cs="Traditional Arabic" w:hint="cs"/>
          <w:b/>
          <w:bCs/>
          <w:color w:val="800000"/>
          <w:sz w:val="20"/>
          <w:szCs w:val="20"/>
          <w:rtl/>
          <w:lang w:bidi="ar-JO"/>
        </w:rPr>
        <w:t>/</w:t>
      </w:r>
      <w:proofErr w:type="spellStart"/>
      <w:r w:rsidRPr="00034087">
        <w:rPr>
          <w:rFonts w:ascii="Times New Roman" w:eastAsia="Times New Roman" w:hAnsi="Times New Roman" w:cs="Traditional Arabic" w:hint="cs"/>
          <w:b/>
          <w:bCs/>
          <w:color w:val="800000"/>
          <w:sz w:val="20"/>
          <w:szCs w:val="20"/>
          <w:rtl/>
          <w:lang w:bidi="ar-JO"/>
        </w:rPr>
        <w:t>جيرار</w:t>
      </w:r>
      <w:proofErr w:type="spellEnd"/>
      <w:r w:rsidRPr="00034087">
        <w:rPr>
          <w:rFonts w:ascii="Times New Roman" w:eastAsia="Times New Roman" w:hAnsi="Times New Roman" w:cs="Traditional Arabic" w:hint="cs"/>
          <w:b/>
          <w:bCs/>
          <w:color w:val="800000"/>
          <w:sz w:val="20"/>
          <w:szCs w:val="20"/>
          <w:rtl/>
          <w:lang w:bidi="ar-JO"/>
        </w:rPr>
        <w:t>.</w:t>
      </w:r>
      <w:proofErr w:type="spellStart"/>
      <w:r w:rsidRPr="00034087">
        <w:rPr>
          <w:rFonts w:ascii="Times New Roman" w:eastAsia="Times New Roman" w:hAnsi="Times New Roman" w:cs="Times New Roman"/>
          <w:b/>
          <w:bCs/>
          <w:color w:val="800000"/>
          <w:sz w:val="20"/>
          <w:szCs w:val="20"/>
          <w:lang w:bidi="ar-JO"/>
        </w:rPr>
        <w:t>htm</w:t>
      </w:r>
      <w:proofErr w:type="spellEnd"/>
    </w:p>
    <w:p w:rsidR="00D14EE8" w:rsidRPr="00034087" w:rsidRDefault="00D14EE8"/>
    <w:sectPr w:rsidR="00D14EE8" w:rsidRPr="00034087" w:rsidSect="00C703F7">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034087"/>
    <w:rsid w:val="00034087"/>
    <w:rsid w:val="00C703F7"/>
    <w:rsid w:val="00D14E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EE8"/>
    <w:pPr>
      <w:bidi/>
    </w:pPr>
  </w:style>
  <w:style w:type="paragraph" w:styleId="1">
    <w:name w:val="heading 1"/>
    <w:basedOn w:val="a"/>
    <w:link w:val="1Char"/>
    <w:uiPriority w:val="9"/>
    <w:qFormat/>
    <w:rsid w:val="00034087"/>
    <w:pPr>
      <w:bidi w:val="0"/>
      <w:spacing w:before="100" w:beforeAutospacing="1" w:after="100" w:afterAutospacing="1" w:line="240" w:lineRule="auto"/>
      <w:outlineLvl w:val="0"/>
    </w:pPr>
    <w:rPr>
      <w:rFonts w:ascii="Times New Roman" w:eastAsia="Times New Roman" w:hAnsi="Times New Roman" w:cs="Times New Roman"/>
      <w:b/>
      <w:bCs/>
      <w:color w:val="FFFFFF"/>
      <w:kern w:val="36"/>
      <w:sz w:val="28"/>
      <w:szCs w:val="28"/>
    </w:rPr>
  </w:style>
  <w:style w:type="paragraph" w:styleId="3">
    <w:name w:val="heading 3"/>
    <w:basedOn w:val="a"/>
    <w:link w:val="3Char"/>
    <w:uiPriority w:val="9"/>
    <w:qFormat/>
    <w:rsid w:val="0003408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034087"/>
    <w:rPr>
      <w:rFonts w:ascii="Times New Roman" w:eastAsia="Times New Roman" w:hAnsi="Times New Roman" w:cs="Times New Roman"/>
      <w:b/>
      <w:bCs/>
      <w:color w:val="FFFFFF"/>
      <w:kern w:val="36"/>
      <w:sz w:val="28"/>
      <w:szCs w:val="28"/>
    </w:rPr>
  </w:style>
  <w:style w:type="character" w:customStyle="1" w:styleId="3Char">
    <w:name w:val="عنوان 3 Char"/>
    <w:basedOn w:val="a0"/>
    <w:link w:val="3"/>
    <w:uiPriority w:val="9"/>
    <w:rsid w:val="00034087"/>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034087"/>
    <w:rPr>
      <w:strike w:val="0"/>
      <w:dstrike w:val="0"/>
      <w:color w:val="3878B8"/>
      <w:u w:val="none"/>
      <w:effect w:val="none"/>
    </w:rPr>
  </w:style>
  <w:style w:type="character" w:styleId="a3">
    <w:name w:val="Strong"/>
    <w:basedOn w:val="a0"/>
    <w:uiPriority w:val="22"/>
    <w:qFormat/>
    <w:rsid w:val="00034087"/>
    <w:rPr>
      <w:b/>
      <w:bCs/>
    </w:rPr>
  </w:style>
</w:styles>
</file>

<file path=word/webSettings.xml><?xml version="1.0" encoding="utf-8"?>
<w:webSettings xmlns:r="http://schemas.openxmlformats.org/officeDocument/2006/relationships" xmlns:w="http://schemas.openxmlformats.org/wordprocessingml/2006/main">
  <w:divs>
    <w:div w:id="510997554">
      <w:bodyDiv w:val="1"/>
      <w:marLeft w:val="0"/>
      <w:marRight w:val="0"/>
      <w:marTop w:val="0"/>
      <w:marBottom w:val="0"/>
      <w:divBdr>
        <w:top w:val="none" w:sz="0" w:space="0" w:color="auto"/>
        <w:left w:val="none" w:sz="0" w:space="0" w:color="auto"/>
        <w:bottom w:val="none" w:sz="0" w:space="0" w:color="auto"/>
        <w:right w:val="none" w:sz="0" w:space="0" w:color="auto"/>
      </w:divBdr>
      <w:divsChild>
        <w:div w:id="1033455038">
          <w:marLeft w:val="0"/>
          <w:marRight w:val="0"/>
          <w:marTop w:val="0"/>
          <w:marBottom w:val="0"/>
          <w:divBdr>
            <w:top w:val="none" w:sz="0" w:space="0" w:color="auto"/>
            <w:left w:val="none" w:sz="0" w:space="0" w:color="auto"/>
            <w:bottom w:val="none" w:sz="0" w:space="0" w:color="auto"/>
            <w:right w:val="none" w:sz="0" w:space="0" w:color="auto"/>
          </w:divBdr>
          <w:divsChild>
            <w:div w:id="979505832">
              <w:marLeft w:val="0"/>
              <w:marRight w:val="0"/>
              <w:marTop w:val="0"/>
              <w:marBottom w:val="0"/>
              <w:divBdr>
                <w:top w:val="none" w:sz="0" w:space="0" w:color="auto"/>
                <w:left w:val="none" w:sz="0" w:space="0" w:color="auto"/>
                <w:bottom w:val="none" w:sz="0" w:space="0" w:color="auto"/>
                <w:right w:val="none" w:sz="0" w:space="0" w:color="auto"/>
              </w:divBdr>
              <w:divsChild>
                <w:div w:id="190842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hsha.com/memberinfo.php?membername=&#1575;&#1604;&#1593;&#1585;&#1575;&#1602;&#1610;"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1094</Words>
  <Characters>6238</Characters>
  <Application>Microsoft Office Word</Application>
  <DocSecurity>0</DocSecurity>
  <Lines>51</Lines>
  <Paragraphs>14</Paragraphs>
  <ScaleCrop>false</ScaleCrop>
  <Company/>
  <LinksUpToDate>false</LinksUpToDate>
  <CharactersWithSpaces>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ISDN</dc:creator>
  <cp:keywords/>
  <dc:description/>
  <cp:lastModifiedBy>ISDN</cp:lastModifiedBy>
  <cp:revision>1</cp:revision>
  <dcterms:created xsi:type="dcterms:W3CDTF">2010-07-20T14:50:00Z</dcterms:created>
  <dcterms:modified xsi:type="dcterms:W3CDTF">2010-07-20T14:51:00Z</dcterms:modified>
</cp:coreProperties>
</file>