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BF2" w:rsidRDefault="009E2BF2" w:rsidP="009E2BF2">
      <w:pPr>
        <w:pStyle w:val="a3"/>
        <w:bidi/>
        <w:spacing w:before="0" w:beforeAutospacing="0" w:after="0" w:afterAutospacing="0"/>
        <w:jc w:val="center"/>
        <w:rPr>
          <w:color w:val="000000"/>
          <w:sz w:val="27"/>
          <w:szCs w:val="27"/>
        </w:rPr>
      </w:pPr>
      <w:r>
        <w:rPr>
          <w:color w:val="000000"/>
          <w:sz w:val="27"/>
          <w:szCs w:val="27"/>
          <w:rtl/>
        </w:rPr>
        <w:t> </w:t>
      </w:r>
    </w:p>
    <w:p w:rsidR="009E2BF2" w:rsidRDefault="009E2BF2" w:rsidP="009E2BF2">
      <w:pPr>
        <w:pStyle w:val="a3"/>
        <w:bidi/>
        <w:spacing w:before="0" w:beforeAutospacing="0" w:after="0" w:afterAutospacing="0"/>
        <w:jc w:val="center"/>
        <w:rPr>
          <w:color w:val="000000"/>
          <w:sz w:val="27"/>
          <w:szCs w:val="27"/>
          <w:rtl/>
        </w:rPr>
      </w:pPr>
      <w:r>
        <w:rPr>
          <w:rFonts w:cs="Arabic Transparent"/>
          <w:b/>
          <w:bCs/>
          <w:color w:val="000000"/>
          <w:sz w:val="48"/>
          <w:szCs w:val="48"/>
          <w:rtl/>
        </w:rPr>
        <w:t>من البنية إلى أوربا</w:t>
      </w:r>
    </w:p>
    <w:p w:rsidR="009E2BF2" w:rsidRDefault="009E2BF2" w:rsidP="009E2BF2">
      <w:pPr>
        <w:pStyle w:val="a3"/>
        <w:bidi/>
        <w:spacing w:before="0" w:beforeAutospacing="0" w:after="0" w:afterAutospacing="0"/>
        <w:jc w:val="right"/>
        <w:rPr>
          <w:color w:val="000000"/>
          <w:sz w:val="27"/>
          <w:szCs w:val="27"/>
          <w:rtl/>
        </w:rPr>
      </w:pPr>
      <w:r>
        <w:rPr>
          <w:rFonts w:cs="Arabic Transparent"/>
          <w:color w:val="000000"/>
          <w:sz w:val="36"/>
          <w:szCs w:val="36"/>
          <w:rtl/>
        </w:rPr>
        <w:t>بقلم: كاترين كليمان</w:t>
      </w:r>
      <w:r>
        <w:rPr>
          <w:rFonts w:cs="Arabic Transparent"/>
          <w:color w:val="000000"/>
          <w:sz w:val="36"/>
          <w:szCs w:val="36"/>
          <w:vertAlign w:val="superscript"/>
          <w:rtl/>
        </w:rPr>
        <w:t>*</w:t>
      </w:r>
    </w:p>
    <w:p w:rsidR="009E2BF2" w:rsidRDefault="009E2BF2" w:rsidP="009E2BF2">
      <w:pPr>
        <w:pStyle w:val="a3"/>
        <w:bidi/>
        <w:spacing w:before="0" w:beforeAutospacing="0" w:after="0" w:afterAutospacing="0"/>
        <w:jc w:val="right"/>
        <w:rPr>
          <w:color w:val="000000"/>
          <w:sz w:val="27"/>
          <w:szCs w:val="27"/>
          <w:rtl/>
        </w:rPr>
      </w:pPr>
      <w:r>
        <w:rPr>
          <w:rFonts w:cs="Arabic Transparent"/>
          <w:color w:val="000000"/>
          <w:sz w:val="36"/>
          <w:szCs w:val="36"/>
          <w:rtl/>
        </w:rPr>
        <w:t>تعريب: عبد الكريم شوطا</w:t>
      </w:r>
    </w:p>
    <w:p w:rsidR="009E2BF2" w:rsidRDefault="009E2BF2" w:rsidP="009E2BF2">
      <w:pPr>
        <w:pStyle w:val="a3"/>
        <w:bidi/>
        <w:spacing w:before="0" w:beforeAutospacing="0" w:after="0" w:afterAutospacing="0"/>
        <w:rPr>
          <w:color w:val="000000"/>
          <w:sz w:val="27"/>
          <w:szCs w:val="27"/>
          <w:rtl/>
        </w:rPr>
      </w:pPr>
      <w:r>
        <w:rPr>
          <w:rFonts w:cs="Arabic Transparent"/>
          <w:color w:val="000000"/>
          <w:sz w:val="36"/>
          <w:szCs w:val="36"/>
          <w:rtl/>
        </w:rPr>
        <w:t xml:space="preserve">ينشر </w:t>
      </w:r>
      <w:proofErr w:type="spellStart"/>
      <w:r>
        <w:rPr>
          <w:rFonts w:cs="Arabic Transparent"/>
          <w:color w:val="000000"/>
          <w:sz w:val="36"/>
          <w:szCs w:val="36"/>
          <w:rtl/>
        </w:rPr>
        <w:t>لاكان</w:t>
      </w:r>
      <w:proofErr w:type="spellEnd"/>
      <w:r>
        <w:rPr>
          <w:rFonts w:cs="Arabic Transparent"/>
          <w:color w:val="000000"/>
          <w:sz w:val="36"/>
          <w:szCs w:val="36"/>
          <w:rtl/>
        </w:rPr>
        <w:t xml:space="preserve"> "كتابات"ـه، و </w:t>
      </w:r>
      <w:proofErr w:type="spellStart"/>
      <w:r>
        <w:rPr>
          <w:rFonts w:cs="Arabic Transparent"/>
          <w:color w:val="000000"/>
          <w:sz w:val="36"/>
          <w:szCs w:val="36"/>
          <w:rtl/>
        </w:rPr>
        <w:t>فوكو</w:t>
      </w:r>
      <w:proofErr w:type="spellEnd"/>
      <w:r>
        <w:rPr>
          <w:rFonts w:cs="Arabic Transparent"/>
          <w:color w:val="000000"/>
          <w:sz w:val="36"/>
          <w:szCs w:val="36"/>
          <w:rtl/>
        </w:rPr>
        <w:t xml:space="preserve"> "الكلمات والأشياء"، </w:t>
      </w:r>
      <w:proofErr w:type="spellStart"/>
      <w:r>
        <w:rPr>
          <w:rFonts w:cs="Arabic Transparent"/>
          <w:color w:val="000000"/>
          <w:sz w:val="36"/>
          <w:szCs w:val="36"/>
          <w:rtl/>
        </w:rPr>
        <w:t>بارث</w:t>
      </w:r>
      <w:proofErr w:type="spellEnd"/>
      <w:r>
        <w:rPr>
          <w:rFonts w:cs="Arabic Transparent"/>
          <w:color w:val="000000"/>
          <w:sz w:val="36"/>
          <w:szCs w:val="36"/>
          <w:rtl/>
        </w:rPr>
        <w:t xml:space="preserve"> "نقد وحقيقة"… إنها سنة النور بالنسبة للبنيوية؛ إنها </w:t>
      </w:r>
      <w:proofErr w:type="spellStart"/>
      <w:r>
        <w:rPr>
          <w:rFonts w:cs="Arabic Transparent"/>
          <w:color w:val="000000"/>
          <w:sz w:val="36"/>
          <w:szCs w:val="36"/>
          <w:rtl/>
        </w:rPr>
        <w:t>تدشن</w:t>
      </w:r>
      <w:proofErr w:type="spellEnd"/>
      <w:r>
        <w:rPr>
          <w:rFonts w:cs="Arabic Transparent"/>
          <w:color w:val="000000"/>
          <w:sz w:val="36"/>
          <w:szCs w:val="36"/>
          <w:rtl/>
        </w:rPr>
        <w:t xml:space="preserve"> نزعة إنسانية أوربية جديدة..</w:t>
      </w:r>
    </w:p>
    <w:p w:rsidR="009E2BF2" w:rsidRDefault="009E2BF2" w:rsidP="009E2BF2">
      <w:pPr>
        <w:pStyle w:val="a3"/>
        <w:bidi/>
        <w:spacing w:before="0" w:beforeAutospacing="0" w:after="0" w:afterAutospacing="0"/>
        <w:rPr>
          <w:rFonts w:cs="Arabic Transparent"/>
          <w:color w:val="000000"/>
          <w:sz w:val="36"/>
          <w:szCs w:val="36"/>
          <w:rtl/>
        </w:rPr>
      </w:pPr>
      <w:r>
        <w:rPr>
          <w:rFonts w:cs="Arabic Transparent"/>
          <w:color w:val="000000"/>
          <w:sz w:val="36"/>
          <w:szCs w:val="36"/>
          <w:rtl/>
        </w:rPr>
        <w:t>ثلاثون سنة مضت منذ أن رسمت سنة 1966 انتصار الحركة البنيوية في فرنسا</w:t>
      </w:r>
      <w:r>
        <w:rPr>
          <w:rFonts w:cs="Arabic Transparent"/>
          <w:color w:val="000000"/>
          <w:sz w:val="36"/>
          <w:szCs w:val="36"/>
          <w:vertAlign w:val="superscript"/>
          <w:rtl/>
        </w:rPr>
        <w:t>*</w:t>
      </w:r>
      <w:r>
        <w:rPr>
          <w:rFonts w:cs="Arabic Transparent"/>
          <w:color w:val="000000"/>
          <w:sz w:val="36"/>
          <w:szCs w:val="36"/>
          <w:rtl/>
        </w:rPr>
        <w:t xml:space="preserve">. ظهرت في تلك السنة "كتابات" </w:t>
      </w:r>
      <w:proofErr w:type="spellStart"/>
      <w:r>
        <w:rPr>
          <w:rFonts w:cs="Arabic Transparent"/>
          <w:color w:val="000000"/>
          <w:sz w:val="36"/>
          <w:szCs w:val="36"/>
          <w:rtl/>
        </w:rPr>
        <w:t>لاكان</w:t>
      </w:r>
      <w:proofErr w:type="spellEnd"/>
      <w:r>
        <w:rPr>
          <w:rFonts w:cs="Arabic Transparent"/>
          <w:color w:val="000000"/>
          <w:sz w:val="36"/>
          <w:szCs w:val="36"/>
          <w:rtl/>
        </w:rPr>
        <w:t xml:space="preserve"> و"نقد وحقيقة" </w:t>
      </w:r>
      <w:proofErr w:type="spellStart"/>
      <w:r>
        <w:rPr>
          <w:rFonts w:cs="Arabic Transparent"/>
          <w:color w:val="000000"/>
          <w:sz w:val="36"/>
          <w:szCs w:val="36"/>
          <w:rtl/>
        </w:rPr>
        <w:t>بارث</w:t>
      </w:r>
      <w:proofErr w:type="spellEnd"/>
      <w:r>
        <w:rPr>
          <w:rFonts w:cs="Arabic Transparent"/>
          <w:color w:val="000000"/>
          <w:sz w:val="36"/>
          <w:szCs w:val="36"/>
          <w:rtl/>
        </w:rPr>
        <w:t xml:space="preserve">، "نظرية الأدب" </w:t>
      </w:r>
      <w:proofErr w:type="spellStart"/>
      <w:r>
        <w:rPr>
          <w:rFonts w:cs="Arabic Transparent"/>
          <w:color w:val="000000"/>
          <w:sz w:val="36"/>
          <w:szCs w:val="36"/>
          <w:rtl/>
        </w:rPr>
        <w:t>لتودوروف</w:t>
      </w:r>
      <w:proofErr w:type="spellEnd"/>
      <w:r>
        <w:rPr>
          <w:rFonts w:cs="Arabic Transparent"/>
          <w:color w:val="000000"/>
          <w:sz w:val="36"/>
          <w:szCs w:val="36"/>
          <w:rtl/>
        </w:rPr>
        <w:t xml:space="preserve">، و "من أجل نظرية للإنتاج الأدبي" لبيير </w:t>
      </w:r>
      <w:proofErr w:type="spellStart"/>
      <w:r>
        <w:rPr>
          <w:rFonts w:cs="Arabic Transparent"/>
          <w:color w:val="000000"/>
          <w:sz w:val="36"/>
          <w:szCs w:val="36"/>
          <w:rtl/>
        </w:rPr>
        <w:t>ماشري</w:t>
      </w:r>
      <w:proofErr w:type="spellEnd"/>
      <w:r>
        <w:rPr>
          <w:rFonts w:cs="Arabic Transparent"/>
          <w:color w:val="000000"/>
          <w:sz w:val="36"/>
          <w:szCs w:val="36"/>
          <w:rtl/>
        </w:rPr>
        <w:t>، بدون احتساب الأعداد المخصصة للنزعة البنيوية من طرف مجلة "الأزمنة المعاصرة والاتصالات “</w:t>
      </w:r>
      <w:r>
        <w:rPr>
          <w:rFonts w:cs="Arabic Transparent"/>
          <w:color w:val="000000"/>
          <w:sz w:val="36"/>
          <w:szCs w:val="36"/>
        </w:rPr>
        <w:t xml:space="preserve">Temps </w:t>
      </w:r>
      <w:proofErr w:type="spellStart"/>
      <w:r>
        <w:rPr>
          <w:rFonts w:cs="Arabic Transparent"/>
          <w:color w:val="000000"/>
          <w:sz w:val="36"/>
          <w:szCs w:val="36"/>
        </w:rPr>
        <w:t>Moderne</w:t>
      </w:r>
      <w:proofErr w:type="spellEnd"/>
      <w:r>
        <w:rPr>
          <w:rFonts w:cs="Arabic Transparent"/>
          <w:color w:val="000000"/>
          <w:sz w:val="36"/>
          <w:szCs w:val="36"/>
        </w:rPr>
        <w:t xml:space="preserve"> et </w:t>
      </w:r>
      <w:proofErr w:type="spellStart"/>
      <w:r>
        <w:rPr>
          <w:rFonts w:cs="Arabic Transparent"/>
          <w:color w:val="000000"/>
          <w:sz w:val="36"/>
          <w:szCs w:val="36"/>
        </w:rPr>
        <w:t>Télécommunication</w:t>
      </w:r>
      <w:proofErr w:type="spellEnd"/>
      <w:r>
        <w:rPr>
          <w:rFonts w:cs="Arabic Transparent"/>
          <w:color w:val="000000"/>
          <w:sz w:val="36"/>
          <w:szCs w:val="36"/>
          <w:rtl/>
        </w:rPr>
        <w:t xml:space="preserve">… بيد أن ما أبهر الجميع لم يكن هذا الشلال من الأفكار. لا، فالمفاجأة جاءت من نجاحين جماهيريين: </w:t>
      </w:r>
      <w:proofErr w:type="spellStart"/>
      <w:r>
        <w:rPr>
          <w:rFonts w:cs="Arabic Transparent"/>
          <w:color w:val="000000"/>
          <w:sz w:val="36"/>
          <w:szCs w:val="36"/>
          <w:rtl/>
        </w:rPr>
        <w:t>لاكان</w:t>
      </w:r>
      <w:proofErr w:type="spellEnd"/>
      <w:r>
        <w:rPr>
          <w:rFonts w:cs="Arabic Transparent"/>
          <w:color w:val="000000"/>
          <w:sz w:val="36"/>
          <w:szCs w:val="36"/>
          <w:rtl/>
        </w:rPr>
        <w:t xml:space="preserve"> ب 5000 نسخة اختفت في 15 يوما، 50.000 نسخة في المجموع، </w:t>
      </w:r>
      <w:proofErr w:type="spellStart"/>
      <w:r>
        <w:rPr>
          <w:rFonts w:cs="Arabic Transparent"/>
          <w:color w:val="000000"/>
          <w:sz w:val="36"/>
          <w:szCs w:val="36"/>
          <w:rtl/>
        </w:rPr>
        <w:t>وفوكو</w:t>
      </w:r>
      <w:proofErr w:type="spellEnd"/>
      <w:r>
        <w:rPr>
          <w:rFonts w:cs="Arabic Transparent"/>
          <w:color w:val="000000"/>
          <w:sz w:val="36"/>
          <w:szCs w:val="36"/>
          <w:rtl/>
        </w:rPr>
        <w:t xml:space="preserve"> ب 800 نسخة في 5 أيام، 20.000 نسخة في السنة؛ فقد تعلق الأمر بمنهج صارم لتحليل المجتمعات تم نحته ببطء منذ سنوات ما قبل الحرب في مجال </w:t>
      </w:r>
      <w:proofErr w:type="spellStart"/>
      <w:r>
        <w:rPr>
          <w:rFonts w:cs="Arabic Transparent"/>
          <w:color w:val="000000"/>
          <w:sz w:val="36"/>
          <w:szCs w:val="36"/>
          <w:rtl/>
        </w:rPr>
        <w:t>الميثولوجيا</w:t>
      </w:r>
      <w:proofErr w:type="spellEnd"/>
      <w:r>
        <w:rPr>
          <w:rFonts w:cs="Arabic Transparent"/>
          <w:color w:val="000000"/>
          <w:sz w:val="36"/>
          <w:szCs w:val="36"/>
          <w:rtl/>
        </w:rPr>
        <w:t xml:space="preserve"> المقارنة، اللسانيات </w:t>
      </w:r>
      <w:proofErr w:type="spellStart"/>
      <w:r>
        <w:rPr>
          <w:rFonts w:cs="Arabic Transparent"/>
          <w:color w:val="000000"/>
          <w:sz w:val="36"/>
          <w:szCs w:val="36"/>
          <w:rtl/>
        </w:rPr>
        <w:t>والإثنولوجيا</w:t>
      </w:r>
      <w:proofErr w:type="spellEnd"/>
      <w:r>
        <w:rPr>
          <w:rFonts w:cs="Arabic Transparent"/>
          <w:color w:val="000000"/>
          <w:sz w:val="36"/>
          <w:szCs w:val="36"/>
          <w:rtl/>
        </w:rPr>
        <w:t xml:space="preserve"> التي وجدت ذاتها فجأة </w:t>
      </w:r>
      <w:proofErr w:type="spellStart"/>
      <w:r>
        <w:rPr>
          <w:rFonts w:cs="Arabic Transparent"/>
          <w:color w:val="000000"/>
          <w:sz w:val="36"/>
          <w:szCs w:val="36"/>
          <w:rtl/>
        </w:rPr>
        <w:t>مقذوفة</w:t>
      </w:r>
      <w:proofErr w:type="spellEnd"/>
      <w:r>
        <w:rPr>
          <w:rFonts w:cs="Arabic Transparent"/>
          <w:color w:val="000000"/>
          <w:sz w:val="36"/>
          <w:szCs w:val="36"/>
          <w:rtl/>
        </w:rPr>
        <w:t xml:space="preserve"> إلى الواجهة في صف الأفكار المهيمنة على حساب مبدعيها الحقيقيين هؤلاء. وقد ذهب في "الإكسبريس </w:t>
      </w:r>
      <w:r>
        <w:rPr>
          <w:rFonts w:cs="Arabic Transparent"/>
          <w:color w:val="000000"/>
          <w:sz w:val="36"/>
          <w:szCs w:val="36"/>
        </w:rPr>
        <w:t>EXPRESS</w:t>
      </w:r>
      <w:r>
        <w:rPr>
          <w:rFonts w:cs="Arabic Transparent"/>
          <w:color w:val="000000"/>
          <w:sz w:val="36"/>
          <w:szCs w:val="36"/>
          <w:rtl/>
        </w:rPr>
        <w:t xml:space="preserve"> "</w:t>
      </w:r>
      <w:proofErr w:type="spellStart"/>
      <w:r>
        <w:rPr>
          <w:rFonts w:cs="Arabic Transparent"/>
          <w:color w:val="000000"/>
          <w:sz w:val="36"/>
          <w:szCs w:val="36"/>
          <w:rtl/>
        </w:rPr>
        <w:t>رونو</w:t>
      </w:r>
      <w:proofErr w:type="spellEnd"/>
      <w:r>
        <w:rPr>
          <w:rFonts w:cs="Arabic Transparent"/>
          <w:color w:val="000000"/>
          <w:sz w:val="36"/>
          <w:szCs w:val="36"/>
          <w:rtl/>
        </w:rPr>
        <w:t xml:space="preserve"> </w:t>
      </w:r>
      <w:proofErr w:type="spellStart"/>
      <w:r>
        <w:rPr>
          <w:rFonts w:cs="Arabic Transparent"/>
          <w:color w:val="000000"/>
          <w:sz w:val="36"/>
          <w:szCs w:val="36"/>
          <w:rtl/>
        </w:rPr>
        <w:t>ماتينيون</w:t>
      </w:r>
      <w:proofErr w:type="spellEnd"/>
      <w:r>
        <w:rPr>
          <w:rFonts w:cs="Arabic Transparent"/>
          <w:color w:val="000000"/>
          <w:sz w:val="36"/>
          <w:szCs w:val="36"/>
          <w:rtl/>
        </w:rPr>
        <w:t xml:space="preserve"> </w:t>
      </w:r>
      <w:proofErr w:type="spellStart"/>
      <w:r>
        <w:rPr>
          <w:rFonts w:cs="Arabic Transparent"/>
          <w:color w:val="000000"/>
          <w:sz w:val="36"/>
          <w:szCs w:val="36"/>
        </w:rPr>
        <w:t>Renaud</w:t>
      </w:r>
      <w:proofErr w:type="spellEnd"/>
      <w:r>
        <w:rPr>
          <w:rFonts w:cs="Arabic Transparent"/>
          <w:color w:val="000000"/>
          <w:sz w:val="36"/>
          <w:szCs w:val="36"/>
        </w:rPr>
        <w:t xml:space="preserve"> </w:t>
      </w:r>
      <w:proofErr w:type="spellStart"/>
      <w:r>
        <w:rPr>
          <w:rFonts w:cs="Arabic Transparent"/>
          <w:color w:val="000000"/>
          <w:sz w:val="36"/>
          <w:szCs w:val="36"/>
        </w:rPr>
        <w:t>Matignon</w:t>
      </w:r>
      <w:proofErr w:type="spellEnd"/>
      <w:r>
        <w:rPr>
          <w:rFonts w:cs="Arabic Transparent"/>
          <w:color w:val="000000"/>
          <w:sz w:val="36"/>
          <w:szCs w:val="36"/>
          <w:rtl/>
        </w:rPr>
        <w:t xml:space="preserve">، عضو الفريق الأول لـ </w:t>
      </w:r>
      <w:r>
        <w:rPr>
          <w:rFonts w:cs="Arabic Transparent"/>
          <w:color w:val="000000"/>
          <w:sz w:val="36"/>
          <w:szCs w:val="36"/>
        </w:rPr>
        <w:t xml:space="preserve">Tel </w:t>
      </w:r>
      <w:proofErr w:type="spellStart"/>
      <w:r>
        <w:rPr>
          <w:rFonts w:cs="Arabic Transparent"/>
          <w:color w:val="000000"/>
          <w:sz w:val="36"/>
          <w:szCs w:val="36"/>
        </w:rPr>
        <w:t>quel</w:t>
      </w:r>
      <w:proofErr w:type="spellEnd"/>
      <w:r>
        <w:rPr>
          <w:rFonts w:cs="Arabic Transparent"/>
          <w:color w:val="000000"/>
          <w:sz w:val="36"/>
          <w:szCs w:val="36"/>
          <w:rtl/>
        </w:rPr>
        <w:t xml:space="preserve"> إلى حد الحديث عن "أطفال 1966". وفي كتابه التحفة "تاريخ البنيوية" عمّد </w:t>
      </w:r>
      <w:proofErr w:type="spellStart"/>
      <w:r>
        <w:rPr>
          <w:rFonts w:cs="Arabic Transparent"/>
          <w:color w:val="000000"/>
          <w:sz w:val="36"/>
          <w:szCs w:val="36"/>
          <w:rtl/>
        </w:rPr>
        <w:t>فرانوسا</w:t>
      </w:r>
      <w:proofErr w:type="spellEnd"/>
      <w:r>
        <w:rPr>
          <w:rFonts w:cs="Arabic Transparent"/>
          <w:color w:val="000000"/>
          <w:sz w:val="36"/>
          <w:szCs w:val="36"/>
          <w:rtl/>
        </w:rPr>
        <w:t xml:space="preserve"> </w:t>
      </w:r>
      <w:proofErr w:type="spellStart"/>
      <w:r>
        <w:rPr>
          <w:rFonts w:cs="Arabic Transparent"/>
          <w:color w:val="000000"/>
          <w:sz w:val="36"/>
          <w:szCs w:val="36"/>
          <w:rtl/>
        </w:rPr>
        <w:t>دوس</w:t>
      </w:r>
      <w:proofErr w:type="spellEnd"/>
      <w:r>
        <w:rPr>
          <w:rFonts w:cs="Arabic Transparent"/>
          <w:color w:val="000000"/>
          <w:sz w:val="36"/>
          <w:szCs w:val="36"/>
          <w:rtl/>
        </w:rPr>
        <w:t xml:space="preserve"> بدون تردد سنة 1966 باعتباره إياها "سنة النور".</w:t>
      </w:r>
    </w:p>
    <w:p w:rsidR="009E2BF2" w:rsidRDefault="009E2BF2" w:rsidP="009E2BF2">
      <w:pPr>
        <w:pStyle w:val="a3"/>
        <w:bidi/>
        <w:spacing w:before="0" w:beforeAutospacing="0" w:after="0" w:afterAutospacing="0"/>
        <w:rPr>
          <w:rFonts w:cs="Arabic Transparent"/>
          <w:color w:val="000000"/>
          <w:sz w:val="36"/>
          <w:szCs w:val="36"/>
          <w:rtl/>
        </w:rPr>
      </w:pPr>
      <w:r>
        <w:rPr>
          <w:rFonts w:cs="Arabic Transparent"/>
          <w:color w:val="000000"/>
          <w:sz w:val="36"/>
          <w:szCs w:val="36"/>
          <w:rtl/>
        </w:rPr>
        <w:t xml:space="preserve">بيد أن ليفي </w:t>
      </w:r>
      <w:proofErr w:type="spellStart"/>
      <w:r>
        <w:rPr>
          <w:rFonts w:cs="Arabic Transparent"/>
          <w:color w:val="000000"/>
          <w:sz w:val="36"/>
          <w:szCs w:val="36"/>
          <w:rtl/>
        </w:rPr>
        <w:t>استروس</w:t>
      </w:r>
      <w:proofErr w:type="spellEnd"/>
      <w:r>
        <w:rPr>
          <w:rFonts w:cs="Arabic Transparent"/>
          <w:color w:val="000000"/>
          <w:sz w:val="36"/>
          <w:szCs w:val="36"/>
          <w:rtl/>
        </w:rPr>
        <w:t>، المؤسس الحقيقي للنزعة البنيوية، لم يعره أذنا صاغية. وفي سنة 1970، بعد نشر محاولة خصصتها لإنجازه العلمي</w:t>
      </w:r>
      <w:r>
        <w:rPr>
          <w:rFonts w:cs="Arabic Transparent"/>
          <w:color w:val="000000"/>
          <w:sz w:val="36"/>
          <w:szCs w:val="36"/>
          <w:vertAlign w:val="superscript"/>
          <w:rtl/>
        </w:rPr>
        <w:t>(1)</w:t>
      </w:r>
      <w:r>
        <w:rPr>
          <w:rFonts w:cs="Arabic Transparent"/>
          <w:color w:val="000000"/>
          <w:sz w:val="36"/>
          <w:szCs w:val="36"/>
          <w:rtl/>
        </w:rPr>
        <w:t xml:space="preserve">، كتب لي رسالة غاضبة بمودة بدعوى أنني حاولت أن أقصيه من الموجة البنيوية: "أنت، وأنا أقر بذلك، التي أجدها غريبة عندما تعلنين عن استثنائي من النزعة البنيوية، وتتركين المجال لمحتلين وحيدين لها: لا كان، </w:t>
      </w:r>
      <w:proofErr w:type="spellStart"/>
      <w:r>
        <w:rPr>
          <w:rFonts w:cs="Arabic Transparent"/>
          <w:color w:val="000000"/>
          <w:sz w:val="36"/>
          <w:szCs w:val="36"/>
          <w:rtl/>
        </w:rPr>
        <w:t>فوكو</w:t>
      </w:r>
      <w:proofErr w:type="spellEnd"/>
      <w:r>
        <w:rPr>
          <w:rFonts w:cs="Arabic Transparent"/>
          <w:color w:val="000000"/>
          <w:sz w:val="36"/>
          <w:szCs w:val="36"/>
          <w:rtl/>
        </w:rPr>
        <w:t xml:space="preserve"> </w:t>
      </w:r>
      <w:proofErr w:type="spellStart"/>
      <w:r>
        <w:rPr>
          <w:rFonts w:cs="Arabic Transparent"/>
          <w:color w:val="000000"/>
          <w:sz w:val="36"/>
          <w:szCs w:val="36"/>
          <w:rtl/>
        </w:rPr>
        <w:t>وألتوسير</w:t>
      </w:r>
      <w:proofErr w:type="spellEnd"/>
      <w:r>
        <w:rPr>
          <w:rFonts w:cs="Arabic Transparent"/>
          <w:color w:val="000000"/>
          <w:sz w:val="36"/>
          <w:szCs w:val="36"/>
          <w:rtl/>
        </w:rPr>
        <w:t xml:space="preserve">؟.. إن هذه مسألة مغلوطة؛ ففي فرنسا هناك ثلاثة بنيويين </w:t>
      </w:r>
      <w:proofErr w:type="spellStart"/>
      <w:r>
        <w:rPr>
          <w:rFonts w:cs="Arabic Transparent"/>
          <w:color w:val="000000"/>
          <w:sz w:val="36"/>
          <w:szCs w:val="36"/>
          <w:rtl/>
        </w:rPr>
        <w:t>أصلاءهم</w:t>
      </w:r>
      <w:proofErr w:type="spellEnd"/>
      <w:r>
        <w:rPr>
          <w:rFonts w:cs="Arabic Transparent"/>
          <w:color w:val="000000"/>
          <w:sz w:val="36"/>
          <w:szCs w:val="36"/>
          <w:rtl/>
        </w:rPr>
        <w:t xml:space="preserve"> : </w:t>
      </w:r>
      <w:proofErr w:type="spellStart"/>
      <w:r>
        <w:rPr>
          <w:rFonts w:cs="Arabic Transparent"/>
          <w:color w:val="000000"/>
          <w:sz w:val="36"/>
          <w:szCs w:val="36"/>
          <w:rtl/>
        </w:rPr>
        <w:t>بنفنست</w:t>
      </w:r>
      <w:proofErr w:type="spellEnd"/>
      <w:r>
        <w:rPr>
          <w:rFonts w:cs="Arabic Transparent"/>
          <w:color w:val="000000"/>
          <w:sz w:val="36"/>
          <w:szCs w:val="36"/>
          <w:rtl/>
        </w:rPr>
        <w:t xml:space="preserve">، </w:t>
      </w:r>
      <w:proofErr w:type="spellStart"/>
      <w:r>
        <w:rPr>
          <w:rFonts w:cs="Arabic Transparent"/>
          <w:color w:val="000000"/>
          <w:sz w:val="36"/>
          <w:szCs w:val="36"/>
          <w:rtl/>
        </w:rPr>
        <w:t>دوميزيل</w:t>
      </w:r>
      <w:proofErr w:type="spellEnd"/>
      <w:r>
        <w:rPr>
          <w:rFonts w:cs="Arabic Transparent"/>
          <w:color w:val="000000"/>
          <w:sz w:val="36"/>
          <w:szCs w:val="36"/>
          <w:rtl/>
        </w:rPr>
        <w:t xml:space="preserve"> وأنا، وأولئك الذين تذكرينهم لا يدخلون ضمن التعداد إلا بفعل تأثير </w:t>
      </w:r>
      <w:proofErr w:type="spellStart"/>
      <w:r>
        <w:rPr>
          <w:rFonts w:cs="Arabic Transparent"/>
          <w:color w:val="000000"/>
          <w:sz w:val="36"/>
          <w:szCs w:val="36"/>
          <w:rtl/>
        </w:rPr>
        <w:t>زيغان</w:t>
      </w:r>
      <w:proofErr w:type="spellEnd"/>
      <w:r>
        <w:rPr>
          <w:rFonts w:cs="Arabic Transparent"/>
          <w:color w:val="000000"/>
          <w:sz w:val="36"/>
          <w:szCs w:val="36"/>
          <w:rtl/>
        </w:rPr>
        <w:t xml:space="preserve">". </w:t>
      </w:r>
      <w:proofErr w:type="spellStart"/>
      <w:r>
        <w:rPr>
          <w:rFonts w:cs="Arabic Transparent"/>
          <w:color w:val="000000"/>
          <w:sz w:val="36"/>
          <w:szCs w:val="36"/>
          <w:rtl/>
        </w:rPr>
        <w:t>بنفنست</w:t>
      </w:r>
      <w:proofErr w:type="spellEnd"/>
      <w:r>
        <w:rPr>
          <w:rFonts w:cs="Arabic Transparent"/>
          <w:color w:val="000000"/>
          <w:sz w:val="36"/>
          <w:szCs w:val="36"/>
          <w:rtl/>
        </w:rPr>
        <w:t xml:space="preserve"> اللساني، </w:t>
      </w:r>
      <w:proofErr w:type="spellStart"/>
      <w:r>
        <w:rPr>
          <w:rFonts w:cs="Arabic Transparent"/>
          <w:color w:val="000000"/>
          <w:sz w:val="36"/>
          <w:szCs w:val="36"/>
          <w:rtl/>
        </w:rPr>
        <w:t>دوميزيل</w:t>
      </w:r>
      <w:proofErr w:type="spellEnd"/>
      <w:r>
        <w:rPr>
          <w:rFonts w:cs="Arabic Transparent"/>
          <w:color w:val="000000"/>
          <w:sz w:val="36"/>
          <w:szCs w:val="36"/>
          <w:rtl/>
        </w:rPr>
        <w:t xml:space="preserve"> </w:t>
      </w:r>
      <w:proofErr w:type="spellStart"/>
      <w:r>
        <w:rPr>
          <w:rFonts w:cs="Arabic Transparent"/>
          <w:color w:val="000000"/>
          <w:sz w:val="36"/>
          <w:szCs w:val="36"/>
          <w:rtl/>
        </w:rPr>
        <w:t>المثولوجي</w:t>
      </w:r>
      <w:proofErr w:type="spellEnd"/>
      <w:r>
        <w:rPr>
          <w:rFonts w:cs="Arabic Transparent"/>
          <w:color w:val="000000"/>
          <w:sz w:val="36"/>
          <w:szCs w:val="36"/>
          <w:rtl/>
        </w:rPr>
        <w:t xml:space="preserve">، وليفي </w:t>
      </w:r>
      <w:proofErr w:type="spellStart"/>
      <w:r>
        <w:rPr>
          <w:rFonts w:cs="Arabic Transparent"/>
          <w:color w:val="000000"/>
          <w:sz w:val="36"/>
          <w:szCs w:val="36"/>
          <w:rtl/>
        </w:rPr>
        <w:t>استروس</w:t>
      </w:r>
      <w:proofErr w:type="spellEnd"/>
      <w:r>
        <w:rPr>
          <w:rFonts w:cs="Arabic Transparent"/>
          <w:color w:val="000000"/>
          <w:sz w:val="36"/>
          <w:szCs w:val="36"/>
          <w:rtl/>
        </w:rPr>
        <w:t xml:space="preserve"> </w:t>
      </w:r>
      <w:proofErr w:type="spellStart"/>
      <w:r>
        <w:rPr>
          <w:rFonts w:cs="Arabic Transparent"/>
          <w:color w:val="000000"/>
          <w:sz w:val="36"/>
          <w:szCs w:val="36"/>
          <w:rtl/>
        </w:rPr>
        <w:t>الإثنولوجي</w:t>
      </w:r>
      <w:proofErr w:type="spellEnd"/>
      <w:r>
        <w:rPr>
          <w:rFonts w:cs="Arabic Transparent"/>
          <w:color w:val="000000"/>
          <w:sz w:val="36"/>
          <w:szCs w:val="36"/>
          <w:rtl/>
        </w:rPr>
        <w:t xml:space="preserve">. لقد كان على حق تماما، لكن </w:t>
      </w:r>
      <w:r>
        <w:rPr>
          <w:rFonts w:cs="Arabic Transparent"/>
          <w:color w:val="000000"/>
          <w:sz w:val="36"/>
          <w:szCs w:val="36"/>
          <w:rtl/>
        </w:rPr>
        <w:lastRenderedPageBreak/>
        <w:t>"الزيغ" الذي تحدث عنه لم يكن فارغا من المعنى؛ فوراء الشجرة المتفرعة لبنيوية وفق الموضة، كانت تختفي غابة التاريخ تحت الوجه المقنع لفورة أوربية مذهلة.</w:t>
      </w:r>
    </w:p>
    <w:p w:rsidR="009E2BF2" w:rsidRDefault="009E2BF2" w:rsidP="009E2BF2">
      <w:pPr>
        <w:pStyle w:val="a3"/>
        <w:bidi/>
        <w:spacing w:before="0" w:beforeAutospacing="0" w:after="0" w:afterAutospacing="0"/>
        <w:rPr>
          <w:color w:val="000000"/>
          <w:sz w:val="27"/>
          <w:szCs w:val="27"/>
          <w:rtl/>
        </w:rPr>
      </w:pPr>
      <w:r>
        <w:rPr>
          <w:rFonts w:cs="Arabic Transparent"/>
          <w:color w:val="000000"/>
          <w:sz w:val="36"/>
          <w:szCs w:val="36"/>
          <w:rtl/>
        </w:rPr>
        <w:t xml:space="preserve">لنعد تناول المسألة. منذ 1949 ظهرت أطروحة ليفي </w:t>
      </w:r>
      <w:proofErr w:type="spellStart"/>
      <w:r>
        <w:rPr>
          <w:rFonts w:cs="Arabic Transparent"/>
          <w:color w:val="000000"/>
          <w:sz w:val="36"/>
          <w:szCs w:val="36"/>
          <w:rtl/>
        </w:rPr>
        <w:t>استروس</w:t>
      </w:r>
      <w:proofErr w:type="spellEnd"/>
      <w:r>
        <w:rPr>
          <w:rFonts w:cs="Arabic Transparent"/>
          <w:color w:val="000000"/>
          <w:sz w:val="36"/>
          <w:szCs w:val="36"/>
          <w:rtl/>
        </w:rPr>
        <w:t xml:space="preserve"> التي كتبت بنيويورك؛ هناك حيث لجأ </w:t>
      </w:r>
      <w:proofErr w:type="spellStart"/>
      <w:r>
        <w:rPr>
          <w:rFonts w:cs="Arabic Transparent"/>
          <w:color w:val="000000"/>
          <w:sz w:val="36"/>
          <w:szCs w:val="36"/>
          <w:rtl/>
        </w:rPr>
        <w:t>الأنثروبولوجي</w:t>
      </w:r>
      <w:proofErr w:type="spellEnd"/>
      <w:r>
        <w:rPr>
          <w:rFonts w:cs="Arabic Transparent"/>
          <w:color w:val="000000"/>
          <w:sz w:val="36"/>
          <w:szCs w:val="36"/>
          <w:rtl/>
        </w:rPr>
        <w:t xml:space="preserve"> خلال الحرب بعد طرده طبقا لقوانين فيشي المعادية لليهود. وقد جذبت "البنيات الأولية للقرابة" انتباه </w:t>
      </w:r>
      <w:proofErr w:type="spellStart"/>
      <w:r>
        <w:rPr>
          <w:rFonts w:cs="Arabic Transparent"/>
          <w:color w:val="000000"/>
          <w:sz w:val="36"/>
          <w:szCs w:val="36"/>
          <w:rtl/>
        </w:rPr>
        <w:t>سيمون</w:t>
      </w:r>
      <w:proofErr w:type="spellEnd"/>
      <w:r>
        <w:rPr>
          <w:rFonts w:cs="Arabic Transparent"/>
          <w:color w:val="000000"/>
          <w:sz w:val="36"/>
          <w:szCs w:val="36"/>
          <w:rtl/>
        </w:rPr>
        <w:t xml:space="preserve"> دو </w:t>
      </w:r>
      <w:proofErr w:type="spellStart"/>
      <w:r>
        <w:rPr>
          <w:rFonts w:cs="Arabic Transparent"/>
          <w:color w:val="000000"/>
          <w:sz w:val="36"/>
          <w:szCs w:val="36"/>
          <w:rtl/>
        </w:rPr>
        <w:t>بوفوار</w:t>
      </w:r>
      <w:proofErr w:type="spellEnd"/>
      <w:r>
        <w:rPr>
          <w:rFonts w:cs="Arabic Transparent"/>
          <w:color w:val="000000"/>
          <w:sz w:val="36"/>
          <w:szCs w:val="36"/>
          <w:rtl/>
        </w:rPr>
        <w:t xml:space="preserve"> وجورج </w:t>
      </w:r>
      <w:proofErr w:type="spellStart"/>
      <w:r>
        <w:rPr>
          <w:rFonts w:cs="Arabic Transparent"/>
          <w:color w:val="000000"/>
          <w:sz w:val="36"/>
          <w:szCs w:val="36"/>
          <w:rtl/>
        </w:rPr>
        <w:t>باطاي</w:t>
      </w:r>
      <w:proofErr w:type="spellEnd"/>
      <w:r>
        <w:rPr>
          <w:rFonts w:cs="Arabic Transparent"/>
          <w:color w:val="000000"/>
          <w:sz w:val="36"/>
          <w:szCs w:val="36"/>
          <w:rtl/>
        </w:rPr>
        <w:t xml:space="preserve">. سنة 1958، بظهور </w:t>
      </w:r>
      <w:proofErr w:type="spellStart"/>
      <w:r>
        <w:rPr>
          <w:rFonts w:cs="Arabic Transparent"/>
          <w:color w:val="000000"/>
          <w:sz w:val="36"/>
          <w:szCs w:val="36"/>
          <w:rtl/>
        </w:rPr>
        <w:t>الأنثروبولوجيا</w:t>
      </w:r>
      <w:proofErr w:type="spellEnd"/>
      <w:r>
        <w:rPr>
          <w:rFonts w:cs="Arabic Transparent"/>
          <w:color w:val="000000"/>
          <w:sz w:val="36"/>
          <w:szCs w:val="36"/>
          <w:rtl/>
        </w:rPr>
        <w:t xml:space="preserve"> البنيوية (الجزء الأول) انتشر منهج التحليل في العصر الكلاسيكي" : المناقشة التي تمت أمام لجنة تحكيم منبهرة والظهور الذي تم ضمن منشورات بلون أحرزا معا نجاحا هائلا. في 1962 نشر كتاب "نقد العقل الجدلي" وشوهدت الإغفاءة </w:t>
      </w:r>
      <w:proofErr w:type="spellStart"/>
      <w:r>
        <w:rPr>
          <w:rFonts w:cs="Arabic Transparent"/>
          <w:color w:val="000000"/>
          <w:sz w:val="36"/>
          <w:szCs w:val="36"/>
          <w:rtl/>
        </w:rPr>
        <w:t>الميتودولوجية</w:t>
      </w:r>
      <w:proofErr w:type="spellEnd"/>
      <w:r>
        <w:rPr>
          <w:rFonts w:cs="Arabic Transparent"/>
          <w:color w:val="000000"/>
          <w:sz w:val="36"/>
          <w:szCs w:val="36"/>
          <w:rtl/>
        </w:rPr>
        <w:t xml:space="preserve"> الكبرى لجان بول سارتر والعرش ينزع منها من طرف كتابين لليفي </w:t>
      </w:r>
      <w:proofErr w:type="spellStart"/>
      <w:r>
        <w:rPr>
          <w:rFonts w:cs="Arabic Transparent"/>
          <w:color w:val="000000"/>
          <w:sz w:val="36"/>
          <w:szCs w:val="36"/>
          <w:rtl/>
        </w:rPr>
        <w:t>استروس</w:t>
      </w:r>
      <w:proofErr w:type="spellEnd"/>
      <w:r>
        <w:rPr>
          <w:rFonts w:cs="Arabic Transparent"/>
          <w:color w:val="000000"/>
          <w:sz w:val="36"/>
          <w:szCs w:val="36"/>
          <w:rtl/>
        </w:rPr>
        <w:t xml:space="preserve"> هما : "الفكر المتوحش" و "الطوطمية اليوم"؛ فقد أثار </w:t>
      </w:r>
      <w:proofErr w:type="spellStart"/>
      <w:r>
        <w:rPr>
          <w:rFonts w:cs="Arabic Transparent"/>
          <w:color w:val="000000"/>
          <w:sz w:val="36"/>
          <w:szCs w:val="36"/>
          <w:rtl/>
        </w:rPr>
        <w:t>الإثنولوجي</w:t>
      </w:r>
      <w:proofErr w:type="spellEnd"/>
      <w:r>
        <w:rPr>
          <w:rFonts w:cs="Arabic Transparent"/>
          <w:color w:val="000000"/>
          <w:sz w:val="36"/>
          <w:szCs w:val="36"/>
          <w:rtl/>
        </w:rPr>
        <w:t xml:space="preserve"> مع الفيلسوف جدالا حول مفهوم زمن التاريخ، فتأرجحت الوجودية وتراجعت إلى الماضي.</w:t>
      </w:r>
    </w:p>
    <w:p w:rsidR="009E2BF2" w:rsidRDefault="009E2BF2" w:rsidP="009E2BF2">
      <w:pPr>
        <w:pStyle w:val="a3"/>
        <w:bidi/>
        <w:spacing w:before="0" w:beforeAutospacing="0" w:after="0" w:afterAutospacing="0"/>
        <w:rPr>
          <w:rFonts w:cs="Arabic Transparent"/>
          <w:color w:val="000000"/>
          <w:sz w:val="36"/>
          <w:szCs w:val="36"/>
          <w:rtl/>
        </w:rPr>
      </w:pPr>
      <w:r>
        <w:rPr>
          <w:rFonts w:cs="Arabic Transparent"/>
          <w:color w:val="000000"/>
          <w:sz w:val="36"/>
          <w:szCs w:val="36"/>
          <w:rtl/>
        </w:rPr>
        <w:t xml:space="preserve">ذلك لأنه حول معنى التاريخ بالتأكيد سيتم انعطاف الأفكار؛ فتقدم التاريخ باعث على الوهم حسب ليفي </w:t>
      </w:r>
      <w:proofErr w:type="spellStart"/>
      <w:r>
        <w:rPr>
          <w:rFonts w:cs="Arabic Transparent"/>
          <w:color w:val="000000"/>
          <w:sz w:val="36"/>
          <w:szCs w:val="36"/>
          <w:rtl/>
        </w:rPr>
        <w:t>استروس</w:t>
      </w:r>
      <w:proofErr w:type="spellEnd"/>
      <w:r>
        <w:rPr>
          <w:rFonts w:cs="Arabic Transparent"/>
          <w:color w:val="000000"/>
          <w:sz w:val="36"/>
          <w:szCs w:val="36"/>
          <w:rtl/>
        </w:rPr>
        <w:t xml:space="preserve">، وتقدم العقل كذلك باعث علة الوهم حسب </w:t>
      </w:r>
      <w:proofErr w:type="spellStart"/>
      <w:r>
        <w:rPr>
          <w:rFonts w:cs="Arabic Transparent"/>
          <w:color w:val="000000"/>
          <w:sz w:val="36"/>
          <w:szCs w:val="36"/>
          <w:rtl/>
        </w:rPr>
        <w:t>فوكو</w:t>
      </w:r>
      <w:proofErr w:type="spellEnd"/>
      <w:r>
        <w:rPr>
          <w:rFonts w:cs="Arabic Transparent"/>
          <w:color w:val="000000"/>
          <w:sz w:val="36"/>
          <w:szCs w:val="36"/>
          <w:rtl/>
        </w:rPr>
        <w:t xml:space="preserve"> : فليس للتاريخ من معنى أو اتجاه والعقل يهذي. إن البذور المزروعة خلال قرن من التفكير الأوربي </w:t>
      </w:r>
      <w:proofErr w:type="spellStart"/>
      <w:r>
        <w:rPr>
          <w:rFonts w:cs="Arabic Transparent"/>
          <w:color w:val="000000"/>
          <w:sz w:val="36"/>
          <w:szCs w:val="36"/>
          <w:rtl/>
        </w:rPr>
        <w:t>انتجت</w:t>
      </w:r>
      <w:proofErr w:type="spellEnd"/>
      <w:r>
        <w:rPr>
          <w:rFonts w:cs="Arabic Transparent"/>
          <w:color w:val="000000"/>
          <w:sz w:val="36"/>
          <w:szCs w:val="36"/>
          <w:rtl/>
        </w:rPr>
        <w:t xml:space="preserve"> بفرنسا ورودا غير منتظرة: على سبيل المثال "الفكر المتوحش" هذا الذي رد الاعتبار لمنطق أولئك الذين اعتبروا " بدائيين"؛ شعوب متروكة حتى ذلك الحين في بحر ما قبل تاريخ الأفكار، والتي لا يتخلى تماسك منطقهم عن شيء، مع ذلك، كما برهن على ذلك ليفي </w:t>
      </w:r>
      <w:proofErr w:type="spellStart"/>
      <w:r>
        <w:rPr>
          <w:rFonts w:cs="Arabic Transparent"/>
          <w:color w:val="000000"/>
          <w:sz w:val="36"/>
          <w:szCs w:val="36"/>
          <w:rtl/>
        </w:rPr>
        <w:t>استروس</w:t>
      </w:r>
      <w:proofErr w:type="spellEnd"/>
      <w:r>
        <w:rPr>
          <w:rFonts w:cs="Arabic Transparent"/>
          <w:color w:val="000000"/>
          <w:sz w:val="36"/>
          <w:szCs w:val="36"/>
          <w:rtl/>
        </w:rPr>
        <w:t xml:space="preserve">، لعقل الفلاسفة الغارقين دوما في الأسطورة بدون أن يشعروا بذلك في كل الأحيان. بيد أننا نتساءل: من هم زارعو البذور الأولى؟.. إنهما بالنسبة للجميع ماركس </w:t>
      </w:r>
      <w:proofErr w:type="spellStart"/>
      <w:r>
        <w:rPr>
          <w:rFonts w:cs="Arabic Transparent"/>
          <w:color w:val="000000"/>
          <w:sz w:val="36"/>
          <w:szCs w:val="36"/>
          <w:rtl/>
        </w:rPr>
        <w:t>وفرويد</w:t>
      </w:r>
      <w:proofErr w:type="spellEnd"/>
      <w:r>
        <w:rPr>
          <w:rFonts w:cs="Arabic Transparent"/>
          <w:color w:val="000000"/>
          <w:sz w:val="36"/>
          <w:szCs w:val="36"/>
          <w:rtl/>
        </w:rPr>
        <w:t xml:space="preserve">. ماركس؛ لأنه مع مفهوم </w:t>
      </w:r>
      <w:proofErr w:type="spellStart"/>
      <w:r>
        <w:rPr>
          <w:rFonts w:cs="Arabic Transparent"/>
          <w:color w:val="000000"/>
          <w:sz w:val="36"/>
          <w:szCs w:val="36"/>
          <w:rtl/>
        </w:rPr>
        <w:t>الإيديولوجيا</w:t>
      </w:r>
      <w:proofErr w:type="spellEnd"/>
      <w:r>
        <w:rPr>
          <w:rFonts w:cs="Arabic Transparent"/>
          <w:color w:val="000000"/>
          <w:sz w:val="36"/>
          <w:szCs w:val="36"/>
          <w:rtl/>
        </w:rPr>
        <w:t xml:space="preserve"> العاكسة للبنى التحتية مرر مقدمات نظرية الوهم. </w:t>
      </w:r>
      <w:proofErr w:type="spellStart"/>
      <w:r>
        <w:rPr>
          <w:rFonts w:cs="Arabic Transparent"/>
          <w:color w:val="000000"/>
          <w:sz w:val="36"/>
          <w:szCs w:val="36"/>
          <w:rtl/>
        </w:rPr>
        <w:t>وفرويد</w:t>
      </w:r>
      <w:proofErr w:type="spellEnd"/>
      <w:r>
        <w:rPr>
          <w:rFonts w:cs="Arabic Transparent"/>
          <w:color w:val="000000"/>
          <w:sz w:val="36"/>
          <w:szCs w:val="36"/>
          <w:rtl/>
        </w:rPr>
        <w:t xml:space="preserve">؛ لأنه باكتشافه اللاشعور دمر صورة الوعي الحر. ولكونه رج من جهة، بفعل مفهوم </w:t>
      </w:r>
      <w:proofErr w:type="spellStart"/>
      <w:r>
        <w:rPr>
          <w:rFonts w:cs="Arabic Transparent"/>
          <w:color w:val="000000"/>
          <w:sz w:val="36"/>
          <w:szCs w:val="36"/>
          <w:rtl/>
        </w:rPr>
        <w:t>الايديولوجيا</w:t>
      </w:r>
      <w:proofErr w:type="spellEnd"/>
      <w:r>
        <w:rPr>
          <w:rFonts w:cs="Arabic Transparent"/>
          <w:color w:val="000000"/>
          <w:sz w:val="36"/>
          <w:szCs w:val="36"/>
          <w:rtl/>
        </w:rPr>
        <w:t xml:space="preserve">، ومن جهة أخرى بفعل فكرة اللاشعور، فقد </w:t>
      </w:r>
      <w:proofErr w:type="spellStart"/>
      <w:r>
        <w:rPr>
          <w:rFonts w:cs="Arabic Transparent"/>
          <w:color w:val="000000"/>
          <w:sz w:val="36"/>
          <w:szCs w:val="36"/>
          <w:rtl/>
        </w:rPr>
        <w:t>انهدم</w:t>
      </w:r>
      <w:proofErr w:type="spellEnd"/>
      <w:r>
        <w:rPr>
          <w:rFonts w:cs="Arabic Transparent"/>
          <w:color w:val="000000"/>
          <w:sz w:val="36"/>
          <w:szCs w:val="36"/>
          <w:rtl/>
        </w:rPr>
        <w:t xml:space="preserve"> تمثال الحرية المنتصرة، وبذلك انطلقت القذيفة. في سنة 1964 نشر لويس </w:t>
      </w:r>
      <w:proofErr w:type="spellStart"/>
      <w:r>
        <w:rPr>
          <w:rFonts w:cs="Arabic Transparent"/>
          <w:color w:val="000000"/>
          <w:sz w:val="36"/>
          <w:szCs w:val="36"/>
          <w:rtl/>
        </w:rPr>
        <w:t>ألتوسير</w:t>
      </w:r>
      <w:proofErr w:type="spellEnd"/>
      <w:r>
        <w:rPr>
          <w:rFonts w:cs="Arabic Transparent"/>
          <w:color w:val="000000"/>
          <w:sz w:val="36"/>
          <w:szCs w:val="36"/>
          <w:rtl/>
        </w:rPr>
        <w:t xml:space="preserve"> لدى ماسبيرو في مجموعة "نظرية" كتابين كان لهما شأن: "دفاعا عن ماركس"، و "قراءة الرأسمال"، وهو إنجاز جماعي لتلامذته: </w:t>
      </w:r>
      <w:proofErr w:type="spellStart"/>
      <w:r>
        <w:rPr>
          <w:rFonts w:cs="Arabic Transparent"/>
          <w:color w:val="000000"/>
          <w:sz w:val="36"/>
          <w:szCs w:val="36"/>
          <w:rtl/>
        </w:rPr>
        <w:t>رانسيير</w:t>
      </w:r>
      <w:proofErr w:type="spellEnd"/>
      <w:r>
        <w:rPr>
          <w:rFonts w:cs="Arabic Transparent"/>
          <w:color w:val="000000"/>
          <w:sz w:val="36"/>
          <w:szCs w:val="36"/>
          <w:rtl/>
        </w:rPr>
        <w:t xml:space="preserve">، </w:t>
      </w:r>
      <w:proofErr w:type="spellStart"/>
      <w:r>
        <w:rPr>
          <w:rFonts w:cs="Arabic Transparent"/>
          <w:color w:val="000000"/>
          <w:sz w:val="36"/>
          <w:szCs w:val="36"/>
          <w:rtl/>
        </w:rPr>
        <w:t>ماشري</w:t>
      </w:r>
      <w:proofErr w:type="spellEnd"/>
      <w:r>
        <w:rPr>
          <w:rFonts w:cs="Arabic Transparent"/>
          <w:color w:val="000000"/>
          <w:sz w:val="36"/>
          <w:szCs w:val="36"/>
          <w:rtl/>
        </w:rPr>
        <w:t xml:space="preserve">، </w:t>
      </w:r>
      <w:proofErr w:type="spellStart"/>
      <w:r>
        <w:rPr>
          <w:rFonts w:cs="Arabic Transparent"/>
          <w:color w:val="000000"/>
          <w:sz w:val="36"/>
          <w:szCs w:val="36"/>
          <w:rtl/>
        </w:rPr>
        <w:t>باليبار</w:t>
      </w:r>
      <w:proofErr w:type="spellEnd"/>
      <w:r>
        <w:rPr>
          <w:rFonts w:cs="Arabic Transparent"/>
          <w:color w:val="000000"/>
          <w:sz w:val="36"/>
          <w:szCs w:val="36"/>
          <w:rtl/>
        </w:rPr>
        <w:t xml:space="preserve"> </w:t>
      </w:r>
      <w:proofErr w:type="spellStart"/>
      <w:r>
        <w:rPr>
          <w:rFonts w:cs="Arabic Transparent"/>
          <w:color w:val="000000"/>
          <w:sz w:val="36"/>
          <w:szCs w:val="36"/>
          <w:rtl/>
        </w:rPr>
        <w:t>وإيسطابلي</w:t>
      </w:r>
      <w:proofErr w:type="spellEnd"/>
      <w:r>
        <w:rPr>
          <w:rFonts w:cs="Arabic Transparent"/>
          <w:color w:val="000000"/>
          <w:sz w:val="36"/>
          <w:szCs w:val="36"/>
          <w:rtl/>
        </w:rPr>
        <w:t xml:space="preserve">. إن نقد التاريخ بمساعدة البنية قضم من النظرية الماركسية ما </w:t>
      </w:r>
      <w:r>
        <w:rPr>
          <w:rFonts w:cs="Arabic Transparent"/>
          <w:color w:val="000000"/>
          <w:sz w:val="36"/>
          <w:szCs w:val="36"/>
          <w:rtl/>
        </w:rPr>
        <w:lastRenderedPageBreak/>
        <w:t xml:space="preserve">كان لديها من مكونات مسيحية، وأخذ الحزب الشيوعي المهاجم باسم ماركس شخصيا يصدر صريرا. وأخيرا في سنة 1966 أنهى كتاب </w:t>
      </w:r>
      <w:proofErr w:type="spellStart"/>
      <w:r>
        <w:rPr>
          <w:rFonts w:cs="Arabic Transparent"/>
          <w:color w:val="000000"/>
          <w:sz w:val="36"/>
          <w:szCs w:val="36"/>
          <w:rtl/>
        </w:rPr>
        <w:t>لاكان</w:t>
      </w:r>
      <w:proofErr w:type="spellEnd"/>
      <w:r>
        <w:rPr>
          <w:rFonts w:cs="Arabic Transparent"/>
          <w:color w:val="000000"/>
          <w:sz w:val="36"/>
          <w:szCs w:val="36"/>
          <w:rtl/>
        </w:rPr>
        <w:t xml:space="preserve"> "كتابات" وكتاب </w:t>
      </w:r>
      <w:proofErr w:type="spellStart"/>
      <w:r>
        <w:rPr>
          <w:rFonts w:cs="Arabic Transparent"/>
          <w:color w:val="000000"/>
          <w:sz w:val="36"/>
          <w:szCs w:val="36"/>
          <w:rtl/>
        </w:rPr>
        <w:t>فوكو</w:t>
      </w:r>
      <w:proofErr w:type="spellEnd"/>
      <w:r>
        <w:rPr>
          <w:rFonts w:cs="Arabic Transparent"/>
          <w:color w:val="000000"/>
          <w:sz w:val="36"/>
          <w:szCs w:val="36"/>
          <w:rtl/>
        </w:rPr>
        <w:t xml:space="preserve"> "الكلمات والأشياء" المهمة: وذلك لأن "سنة النور" هاجمت بعنف الأسس الأوربية للنزعة الإنسانية لعصر الأنوار.</w:t>
      </w:r>
    </w:p>
    <w:p w:rsidR="009E2BF2" w:rsidRDefault="009E2BF2" w:rsidP="009E2BF2">
      <w:pPr>
        <w:pStyle w:val="a3"/>
        <w:bidi/>
        <w:spacing w:before="0" w:beforeAutospacing="0" w:after="0" w:afterAutospacing="0"/>
        <w:rPr>
          <w:rFonts w:cs="Arabic Transparent"/>
          <w:color w:val="000000"/>
          <w:sz w:val="36"/>
          <w:szCs w:val="36"/>
          <w:rtl/>
        </w:rPr>
      </w:pPr>
      <w:r>
        <w:rPr>
          <w:rFonts w:cs="Arabic Transparent"/>
          <w:color w:val="000000"/>
          <w:sz w:val="36"/>
          <w:szCs w:val="36"/>
          <w:rtl/>
        </w:rPr>
        <w:t xml:space="preserve">بيد أن المنهج البنيوي المحدد من طرف ليفي </w:t>
      </w:r>
      <w:proofErr w:type="spellStart"/>
      <w:r>
        <w:rPr>
          <w:rFonts w:cs="Arabic Transparent"/>
          <w:color w:val="000000"/>
          <w:sz w:val="36"/>
          <w:szCs w:val="36"/>
          <w:rtl/>
        </w:rPr>
        <w:t>استروس</w:t>
      </w:r>
      <w:proofErr w:type="spellEnd"/>
      <w:r>
        <w:rPr>
          <w:rFonts w:cs="Arabic Transparent"/>
          <w:color w:val="000000"/>
          <w:sz w:val="36"/>
          <w:szCs w:val="36"/>
          <w:rtl/>
        </w:rPr>
        <w:t xml:space="preserve"> كان قد أغوى الناس قبلا. وباعتباره متولدا من جهة عن فكرة البنية الاجتماعية المأثورة لدى </w:t>
      </w:r>
      <w:proofErr w:type="spellStart"/>
      <w:r>
        <w:rPr>
          <w:rFonts w:cs="Arabic Transparent"/>
          <w:color w:val="000000"/>
          <w:sz w:val="36"/>
          <w:szCs w:val="36"/>
          <w:rtl/>
        </w:rPr>
        <w:t>الأنثروبولوجيا</w:t>
      </w:r>
      <w:proofErr w:type="spellEnd"/>
      <w:r>
        <w:rPr>
          <w:rFonts w:cs="Arabic Transparent"/>
          <w:color w:val="000000"/>
          <w:sz w:val="36"/>
          <w:szCs w:val="36"/>
          <w:rtl/>
        </w:rPr>
        <w:t xml:space="preserve"> </w:t>
      </w:r>
      <w:proofErr w:type="spellStart"/>
      <w:r>
        <w:rPr>
          <w:rFonts w:cs="Arabic Transparent"/>
          <w:color w:val="000000"/>
          <w:sz w:val="36"/>
          <w:szCs w:val="36"/>
          <w:rtl/>
        </w:rPr>
        <w:t>الأنجلوساكسونية</w:t>
      </w:r>
      <w:proofErr w:type="spellEnd"/>
      <w:r>
        <w:rPr>
          <w:rFonts w:cs="Arabic Transparent"/>
          <w:color w:val="000000"/>
          <w:sz w:val="36"/>
          <w:szCs w:val="36"/>
          <w:rtl/>
        </w:rPr>
        <w:t xml:space="preserve">، و بالخصوص لدى </w:t>
      </w:r>
      <w:proofErr w:type="spellStart"/>
      <w:r>
        <w:rPr>
          <w:rFonts w:cs="Arabic Transparent"/>
          <w:color w:val="000000"/>
          <w:sz w:val="36"/>
          <w:szCs w:val="36"/>
          <w:rtl/>
        </w:rPr>
        <w:t>رادكليف</w:t>
      </w:r>
      <w:proofErr w:type="spellEnd"/>
      <w:r>
        <w:rPr>
          <w:rFonts w:cs="Arabic Transparent"/>
          <w:color w:val="000000"/>
          <w:sz w:val="36"/>
          <w:szCs w:val="36"/>
          <w:rtl/>
        </w:rPr>
        <w:t xml:space="preserve"> </w:t>
      </w:r>
      <w:proofErr w:type="spellStart"/>
      <w:r>
        <w:rPr>
          <w:rFonts w:cs="Arabic Transparent"/>
          <w:color w:val="000000"/>
          <w:sz w:val="36"/>
          <w:szCs w:val="36"/>
          <w:rtl/>
        </w:rPr>
        <w:t>براون</w:t>
      </w:r>
      <w:proofErr w:type="spellEnd"/>
      <w:r>
        <w:rPr>
          <w:rFonts w:cs="Arabic Transparent"/>
          <w:color w:val="000000"/>
          <w:sz w:val="36"/>
          <w:szCs w:val="36"/>
          <w:rtl/>
        </w:rPr>
        <w:t xml:space="preserve">، ومن جهة أخرى عن الأعمال اللسانية لرومان </w:t>
      </w:r>
      <w:proofErr w:type="spellStart"/>
      <w:r>
        <w:rPr>
          <w:rFonts w:cs="Arabic Transparent"/>
          <w:color w:val="000000"/>
          <w:sz w:val="36"/>
          <w:szCs w:val="36"/>
          <w:rtl/>
        </w:rPr>
        <w:t>جاكوبسون</w:t>
      </w:r>
      <w:proofErr w:type="spellEnd"/>
      <w:r>
        <w:rPr>
          <w:rFonts w:cs="Arabic Transparent"/>
          <w:color w:val="000000"/>
          <w:sz w:val="36"/>
          <w:szCs w:val="36"/>
          <w:rtl/>
        </w:rPr>
        <w:t xml:space="preserve"> وريث </w:t>
      </w:r>
      <w:proofErr w:type="spellStart"/>
      <w:r>
        <w:rPr>
          <w:rFonts w:cs="Arabic Transparent"/>
          <w:color w:val="000000"/>
          <w:sz w:val="36"/>
          <w:szCs w:val="36"/>
          <w:rtl/>
        </w:rPr>
        <w:t>سوسور</w:t>
      </w:r>
      <w:proofErr w:type="spellEnd"/>
      <w:r>
        <w:rPr>
          <w:rFonts w:cs="Arabic Transparent"/>
          <w:color w:val="000000"/>
          <w:sz w:val="36"/>
          <w:szCs w:val="36"/>
          <w:rtl/>
        </w:rPr>
        <w:t xml:space="preserve"> </w:t>
      </w:r>
      <w:proofErr w:type="spellStart"/>
      <w:r>
        <w:rPr>
          <w:rFonts w:cs="Arabic Transparent"/>
          <w:color w:val="000000"/>
          <w:sz w:val="36"/>
          <w:szCs w:val="36"/>
          <w:rtl/>
        </w:rPr>
        <w:t>وتروبتسكوي</w:t>
      </w:r>
      <w:proofErr w:type="spellEnd"/>
      <w:r>
        <w:rPr>
          <w:rFonts w:cs="Arabic Transparent"/>
          <w:color w:val="000000"/>
          <w:sz w:val="36"/>
          <w:szCs w:val="36"/>
          <w:rtl/>
        </w:rPr>
        <w:t xml:space="preserve">، دخل المنهج البنيوي في إطار </w:t>
      </w:r>
      <w:proofErr w:type="spellStart"/>
      <w:r>
        <w:rPr>
          <w:rFonts w:cs="Arabic Transparent"/>
          <w:color w:val="000000"/>
          <w:sz w:val="36"/>
          <w:szCs w:val="36"/>
          <w:rtl/>
        </w:rPr>
        <w:t>الأنثروبولوجيا</w:t>
      </w:r>
      <w:proofErr w:type="spellEnd"/>
      <w:r>
        <w:rPr>
          <w:rFonts w:cs="Arabic Transparent"/>
          <w:color w:val="000000"/>
          <w:sz w:val="36"/>
          <w:szCs w:val="36"/>
          <w:rtl/>
        </w:rPr>
        <w:t xml:space="preserve"> البنيوية. إن بنية ما هي نسق يتكون من عناصر مترابطة في ما بينها، وكل تغير يقع لإحداها يؤدي إلى تغيير مجموع العناصر. يتعلق الأمر إذن ببناء نموذج ينتمي إلى مجموعة من التحولات كل منها يقابل نموذجا من نفس الأسرة يمكنه أن يسمح بتوقع تغيراته في حالة تغير أحد عناصره. أخيرا، وبالأخص، "يجب أن يبنى النموذج بطريقة تمكن وظيفته (أي أداءه لوظائفه) من الأخذ بعين الاعتبار لكل الظواهر الملاحظة". وفي سنة 1964، ولوضع المنهج على المحك مع "المطبوخ و </w:t>
      </w:r>
      <w:proofErr w:type="spellStart"/>
      <w:r>
        <w:rPr>
          <w:rFonts w:cs="Arabic Transparent"/>
          <w:color w:val="000000"/>
          <w:sz w:val="36"/>
          <w:szCs w:val="36"/>
          <w:rtl/>
        </w:rPr>
        <w:t>النيء</w:t>
      </w:r>
      <w:proofErr w:type="spellEnd"/>
      <w:r>
        <w:rPr>
          <w:rFonts w:cs="Arabic Transparent"/>
          <w:color w:val="000000"/>
          <w:sz w:val="36"/>
          <w:szCs w:val="36"/>
          <w:rtl/>
        </w:rPr>
        <w:t xml:space="preserve">" الجزء الأول من عمله الكبير: علوم الأساطير، </w:t>
      </w:r>
      <w:proofErr w:type="spellStart"/>
      <w:r>
        <w:rPr>
          <w:rFonts w:cs="Arabic Transparent"/>
          <w:color w:val="000000"/>
          <w:sz w:val="36"/>
          <w:szCs w:val="36"/>
          <w:rtl/>
        </w:rPr>
        <w:t>بنى</w:t>
      </w:r>
      <w:proofErr w:type="spellEnd"/>
      <w:r>
        <w:rPr>
          <w:rFonts w:cs="Arabic Transparent"/>
          <w:color w:val="000000"/>
          <w:sz w:val="36"/>
          <w:szCs w:val="36"/>
          <w:rtl/>
        </w:rPr>
        <w:t xml:space="preserve"> ليفي </w:t>
      </w:r>
      <w:proofErr w:type="spellStart"/>
      <w:r>
        <w:rPr>
          <w:rFonts w:cs="Arabic Transparent"/>
          <w:color w:val="000000"/>
          <w:sz w:val="36"/>
          <w:szCs w:val="36"/>
          <w:rtl/>
        </w:rPr>
        <w:t>استروس</w:t>
      </w:r>
      <w:proofErr w:type="spellEnd"/>
      <w:r>
        <w:rPr>
          <w:rFonts w:cs="Arabic Transparent"/>
          <w:color w:val="000000"/>
          <w:sz w:val="36"/>
          <w:szCs w:val="36"/>
          <w:rtl/>
        </w:rPr>
        <w:t xml:space="preserve"> نموذجا يسمح بالأخذ بعين الاعتبار لكل الأساطير الأمريكية-الهندية (أساطير الهنود الحمر) من جنوب إلى شمال القارة الأمريكية والمنتمية لنفس عائلة الأساطير، مع التغيرات المتتالية المحصية بدقة، ومجموع تحولات المجموعة تبعا لطرق السرد المختلفة لدى قبائل متعددة.</w:t>
      </w:r>
    </w:p>
    <w:p w:rsidR="009E2BF2" w:rsidRDefault="009E2BF2" w:rsidP="009E2BF2">
      <w:pPr>
        <w:pStyle w:val="a3"/>
        <w:bidi/>
        <w:spacing w:before="0" w:beforeAutospacing="0" w:after="0" w:afterAutospacing="0"/>
        <w:rPr>
          <w:color w:val="000000"/>
          <w:sz w:val="27"/>
          <w:szCs w:val="27"/>
          <w:rtl/>
        </w:rPr>
      </w:pPr>
      <w:r>
        <w:rPr>
          <w:rFonts w:cs="Arabic Transparent"/>
          <w:color w:val="000000"/>
          <w:sz w:val="36"/>
          <w:szCs w:val="36"/>
          <w:rtl/>
        </w:rPr>
        <w:t xml:space="preserve">لا "كتابات" لا كان، ولا "الكلمات والأشياء" كانت متطابقة مع هذا التعريف؛ وذلك لأنه إذا كان قد أشير </w:t>
      </w:r>
      <w:proofErr w:type="spellStart"/>
      <w:r>
        <w:rPr>
          <w:rFonts w:cs="Arabic Transparent"/>
          <w:color w:val="000000"/>
          <w:sz w:val="36"/>
          <w:szCs w:val="36"/>
          <w:rtl/>
        </w:rPr>
        <w:t>لستروس</w:t>
      </w:r>
      <w:proofErr w:type="spellEnd"/>
      <w:r>
        <w:rPr>
          <w:rFonts w:cs="Arabic Transparent"/>
          <w:color w:val="000000"/>
          <w:sz w:val="36"/>
          <w:szCs w:val="36"/>
          <w:rtl/>
        </w:rPr>
        <w:t xml:space="preserve"> مرات عديدة في "الكتابات"، وإذا كان مفهوم البنية يزهر في كل لحظة، فإنه استعمل من أجل تخليص التحليل النفسي من </w:t>
      </w:r>
      <w:proofErr w:type="spellStart"/>
      <w:r>
        <w:rPr>
          <w:rFonts w:cs="Arabic Transparent"/>
          <w:color w:val="000000"/>
          <w:sz w:val="36"/>
          <w:szCs w:val="36"/>
          <w:rtl/>
        </w:rPr>
        <w:t>تلميعاته</w:t>
      </w:r>
      <w:proofErr w:type="spellEnd"/>
      <w:r>
        <w:rPr>
          <w:rFonts w:cs="Arabic Transparent"/>
          <w:color w:val="000000"/>
          <w:sz w:val="36"/>
          <w:szCs w:val="36"/>
          <w:rtl/>
        </w:rPr>
        <w:t xml:space="preserve"> البيولوجية أو السيكولوجية بفرض احترام مفاهيم الرمزية ومفاهيم الواقعي والمتخيل على الإنجاز </w:t>
      </w:r>
      <w:proofErr w:type="spellStart"/>
      <w:r>
        <w:rPr>
          <w:rFonts w:cs="Arabic Transparent"/>
          <w:color w:val="000000"/>
          <w:sz w:val="36"/>
          <w:szCs w:val="36"/>
          <w:rtl/>
        </w:rPr>
        <w:t>الفرويدي</w:t>
      </w:r>
      <w:proofErr w:type="spellEnd"/>
      <w:r>
        <w:rPr>
          <w:rFonts w:cs="Arabic Transparent"/>
          <w:color w:val="000000"/>
          <w:sz w:val="36"/>
          <w:szCs w:val="36"/>
          <w:rtl/>
        </w:rPr>
        <w:t xml:space="preserve">، ولإلقاء الضوء </w:t>
      </w:r>
      <w:proofErr w:type="spellStart"/>
      <w:r>
        <w:rPr>
          <w:rFonts w:cs="Arabic Transparent"/>
          <w:color w:val="000000"/>
          <w:sz w:val="36"/>
          <w:szCs w:val="36"/>
          <w:rtl/>
        </w:rPr>
        <w:t>علىالوهم</w:t>
      </w:r>
      <w:proofErr w:type="spellEnd"/>
      <w:r>
        <w:rPr>
          <w:rFonts w:cs="Arabic Transparent"/>
          <w:color w:val="000000"/>
          <w:sz w:val="36"/>
          <w:szCs w:val="36"/>
          <w:rtl/>
        </w:rPr>
        <w:t xml:space="preserve">، المرآة وخداع النفس. يتعلق الأمر بعودة </w:t>
      </w:r>
      <w:proofErr w:type="spellStart"/>
      <w:r>
        <w:rPr>
          <w:rFonts w:cs="Arabic Transparent"/>
          <w:color w:val="000000"/>
          <w:sz w:val="36"/>
          <w:szCs w:val="36"/>
          <w:rtl/>
        </w:rPr>
        <w:t>لفرويد</w:t>
      </w:r>
      <w:proofErr w:type="spellEnd"/>
      <w:r>
        <w:rPr>
          <w:rFonts w:cs="Arabic Transparent"/>
          <w:color w:val="000000"/>
          <w:sz w:val="36"/>
          <w:szCs w:val="36"/>
          <w:rtl/>
        </w:rPr>
        <w:t xml:space="preserve"> ولقوة فكرة اللاشعور، ويتعلق الأمر أيضا بقنبلة إيديولوجيا الأنا المحتضنة من طرف التحليل النفسي الأمريكي الذي يدافع عن قضية أديم فيها التفكير بإمعان، ودست كما يجب في "طريقة العيش الأمريكية". لم تعد لـ"الكلمات والأشياء" كبير علاقة بالمنهج البنيوي: فالبرهنة على </w:t>
      </w:r>
      <w:r>
        <w:rPr>
          <w:rFonts w:cs="Arabic Transparent"/>
          <w:color w:val="000000"/>
          <w:sz w:val="36"/>
          <w:szCs w:val="36"/>
          <w:rtl/>
        </w:rPr>
        <w:lastRenderedPageBreak/>
        <w:t xml:space="preserve">التفتت المتعاظم لتمثل وفكرة الإنسان هو هدف </w:t>
      </w:r>
      <w:proofErr w:type="spellStart"/>
      <w:r>
        <w:rPr>
          <w:rFonts w:cs="Arabic Transparent"/>
          <w:color w:val="000000"/>
          <w:sz w:val="36"/>
          <w:szCs w:val="36"/>
          <w:rtl/>
        </w:rPr>
        <w:t>ميشال</w:t>
      </w:r>
      <w:proofErr w:type="spellEnd"/>
      <w:r>
        <w:rPr>
          <w:rFonts w:cs="Arabic Transparent"/>
          <w:color w:val="000000"/>
          <w:sz w:val="36"/>
          <w:szCs w:val="36"/>
          <w:rtl/>
        </w:rPr>
        <w:t xml:space="preserve"> </w:t>
      </w:r>
      <w:proofErr w:type="spellStart"/>
      <w:r>
        <w:rPr>
          <w:rFonts w:cs="Arabic Transparent"/>
          <w:color w:val="000000"/>
          <w:sz w:val="36"/>
          <w:szCs w:val="36"/>
          <w:rtl/>
        </w:rPr>
        <w:t>فوكو</w:t>
      </w:r>
      <w:proofErr w:type="spellEnd"/>
      <w:r>
        <w:rPr>
          <w:rFonts w:cs="Arabic Transparent"/>
          <w:color w:val="000000"/>
          <w:sz w:val="36"/>
          <w:szCs w:val="36"/>
          <w:rtl/>
        </w:rPr>
        <w:t xml:space="preserve">. وموت الإنسان: وإذا كنا نريد أن ننصت بشكل سيء، فإننا سنخلص من ذلك إلى موت النزعة الإنسانية في الوقت الذي تنزع فيه كل الجهود المتراصة، من أي منبع كانت، وعلى النقيض من ذلك لأن تمنح الإنسان، بعد </w:t>
      </w:r>
      <w:proofErr w:type="spellStart"/>
      <w:r>
        <w:rPr>
          <w:rFonts w:cs="Arabic Transparent"/>
          <w:color w:val="000000"/>
          <w:sz w:val="36"/>
          <w:szCs w:val="36"/>
          <w:rtl/>
        </w:rPr>
        <w:t>أوشفيتز</w:t>
      </w:r>
      <w:proofErr w:type="spellEnd"/>
      <w:r>
        <w:rPr>
          <w:rFonts w:cs="Arabic Transparent"/>
          <w:color w:val="000000"/>
          <w:sz w:val="36"/>
          <w:szCs w:val="36"/>
          <w:rtl/>
        </w:rPr>
        <w:t xml:space="preserve">، كرامة أخرى من جديد. ذلك لأن كل عمالقة الفكر، كيفما كانت أهدافهم من التفكير، هم في بحث دائب عن أخلاق جديدة: أخلاق الرغبة بالنسبة </w:t>
      </w:r>
      <w:proofErr w:type="spellStart"/>
      <w:r>
        <w:rPr>
          <w:rFonts w:cs="Arabic Transparent"/>
          <w:color w:val="000000"/>
          <w:sz w:val="36"/>
          <w:szCs w:val="36"/>
          <w:rtl/>
        </w:rPr>
        <w:t>للاكان</w:t>
      </w:r>
      <w:proofErr w:type="spellEnd"/>
      <w:r>
        <w:rPr>
          <w:rFonts w:cs="Arabic Transparent"/>
          <w:color w:val="000000"/>
          <w:sz w:val="36"/>
          <w:szCs w:val="36"/>
          <w:rtl/>
        </w:rPr>
        <w:t xml:space="preserve">، أخلاق التحرر بالنسبة </w:t>
      </w:r>
      <w:proofErr w:type="spellStart"/>
      <w:r>
        <w:rPr>
          <w:rFonts w:cs="Arabic Transparent"/>
          <w:color w:val="000000"/>
          <w:sz w:val="36"/>
          <w:szCs w:val="36"/>
          <w:rtl/>
        </w:rPr>
        <w:t>لفوكو</w:t>
      </w:r>
      <w:proofErr w:type="spellEnd"/>
      <w:r>
        <w:rPr>
          <w:rFonts w:cs="Arabic Transparent"/>
          <w:color w:val="000000"/>
          <w:sz w:val="36"/>
          <w:szCs w:val="36"/>
          <w:rtl/>
        </w:rPr>
        <w:t xml:space="preserve">، الأخلاق الكونية للحفاظ على الأنواع الإنسانية والطبيعية بالنسبة لليفي </w:t>
      </w:r>
      <w:proofErr w:type="spellStart"/>
      <w:r>
        <w:rPr>
          <w:rFonts w:cs="Arabic Transparent"/>
          <w:color w:val="000000"/>
          <w:sz w:val="36"/>
          <w:szCs w:val="36"/>
          <w:rtl/>
        </w:rPr>
        <w:t>استروس</w:t>
      </w:r>
      <w:proofErr w:type="spellEnd"/>
      <w:r>
        <w:rPr>
          <w:rFonts w:cs="Arabic Transparent"/>
          <w:color w:val="000000"/>
          <w:sz w:val="36"/>
          <w:szCs w:val="36"/>
          <w:rtl/>
        </w:rPr>
        <w:t>.</w:t>
      </w:r>
    </w:p>
    <w:p w:rsidR="009E2BF2" w:rsidRDefault="009E2BF2" w:rsidP="009E2BF2">
      <w:pPr>
        <w:pStyle w:val="a3"/>
        <w:bidi/>
        <w:spacing w:before="0" w:beforeAutospacing="0" w:after="0" w:afterAutospacing="0"/>
        <w:rPr>
          <w:rFonts w:cs="Arabic Transparent"/>
          <w:color w:val="000000"/>
          <w:sz w:val="36"/>
          <w:szCs w:val="36"/>
          <w:rtl/>
        </w:rPr>
      </w:pPr>
      <w:r>
        <w:rPr>
          <w:rFonts w:cs="Arabic Transparent"/>
          <w:color w:val="000000"/>
          <w:sz w:val="36"/>
          <w:szCs w:val="36"/>
          <w:rtl/>
        </w:rPr>
        <w:t xml:space="preserve">لقد تحمست الحركة منذ انطلاقها، مبتلعة ومغيبة في حركة تبديد الأوهام ذاتها الشخص، الوعي، الاختيار والتمرد. وباختصار فإن أفضل ما في المذهب الوجودي سقط في الفخ لصالح البنية التي غزت حظوة النقد الأدبي، تحليل الصور السينمائية </w:t>
      </w:r>
      <w:proofErr w:type="spellStart"/>
      <w:r>
        <w:rPr>
          <w:rFonts w:cs="Arabic Transparent"/>
          <w:color w:val="000000"/>
          <w:sz w:val="36"/>
          <w:szCs w:val="36"/>
          <w:rtl/>
        </w:rPr>
        <w:t>والإشهارية</w:t>
      </w:r>
      <w:proofErr w:type="spellEnd"/>
      <w:r>
        <w:rPr>
          <w:rFonts w:cs="Arabic Transparent"/>
          <w:color w:val="000000"/>
          <w:sz w:val="36"/>
          <w:szCs w:val="36"/>
          <w:rtl/>
        </w:rPr>
        <w:t xml:space="preserve">، المطبخ-ومع الأسف لم تكتسح بعد </w:t>
      </w:r>
      <w:proofErr w:type="spellStart"/>
      <w:r>
        <w:rPr>
          <w:rFonts w:cs="Arabic Transparent"/>
          <w:color w:val="000000"/>
          <w:sz w:val="36"/>
          <w:szCs w:val="36"/>
          <w:rtl/>
        </w:rPr>
        <w:t>التلفزة</w:t>
      </w:r>
      <w:proofErr w:type="spellEnd"/>
      <w:r>
        <w:rPr>
          <w:rFonts w:cs="Arabic Transparent"/>
          <w:color w:val="000000"/>
          <w:sz w:val="36"/>
          <w:szCs w:val="36"/>
          <w:rtl/>
        </w:rPr>
        <w:t>! ولأنها مجالات للسخرية كما تبدو اليوم، فقد كانت بالفعل لأشغال التحويل-من موضوع لآخر-</w:t>
      </w:r>
      <w:proofErr w:type="spellStart"/>
      <w:r>
        <w:rPr>
          <w:rFonts w:cs="Arabic Transparent"/>
          <w:color w:val="000000"/>
          <w:sz w:val="36"/>
          <w:szCs w:val="36"/>
          <w:rtl/>
        </w:rPr>
        <w:t>هاته</w:t>
      </w:r>
      <w:proofErr w:type="spellEnd"/>
      <w:r>
        <w:rPr>
          <w:rFonts w:cs="Arabic Transparent"/>
          <w:color w:val="000000"/>
          <w:sz w:val="36"/>
          <w:szCs w:val="36"/>
          <w:rtl/>
        </w:rPr>
        <w:t xml:space="preserve"> فضائل. ولم يكن من الممكن إيقاف هذا الجموح: فلكونها كانت مضللة بفعل الإفراط، هرولت الفكرة </w:t>
      </w:r>
      <w:proofErr w:type="spellStart"/>
      <w:r>
        <w:rPr>
          <w:rFonts w:cs="Arabic Transparent"/>
          <w:color w:val="000000"/>
          <w:sz w:val="36"/>
          <w:szCs w:val="36"/>
          <w:rtl/>
        </w:rPr>
        <w:t>البنوية</w:t>
      </w:r>
      <w:proofErr w:type="spellEnd"/>
      <w:r>
        <w:rPr>
          <w:rFonts w:cs="Arabic Transparent"/>
          <w:color w:val="000000"/>
          <w:sz w:val="36"/>
          <w:szCs w:val="36"/>
          <w:rtl/>
        </w:rPr>
        <w:t xml:space="preserve"> نحو حتفها ومضيعتها. لقد بدت كأولى العلامات الحذرة على نهضة تحررية : في سنة 1966 كتب </w:t>
      </w:r>
      <w:proofErr w:type="spellStart"/>
      <w:r>
        <w:rPr>
          <w:rFonts w:cs="Arabic Transparent"/>
          <w:color w:val="000000"/>
          <w:sz w:val="36"/>
          <w:szCs w:val="36"/>
          <w:rtl/>
        </w:rPr>
        <w:t>سولرز</w:t>
      </w:r>
      <w:proofErr w:type="spellEnd"/>
      <w:r>
        <w:rPr>
          <w:rFonts w:cs="Arabic Transparent"/>
          <w:color w:val="000000"/>
          <w:sz w:val="36"/>
          <w:szCs w:val="36"/>
          <w:rtl/>
        </w:rPr>
        <w:t xml:space="preserve"> مقالا حول "</w:t>
      </w:r>
      <w:proofErr w:type="spellStart"/>
      <w:r>
        <w:rPr>
          <w:rFonts w:cs="Arabic Transparent"/>
          <w:color w:val="000000"/>
          <w:sz w:val="36"/>
          <w:szCs w:val="36"/>
          <w:rtl/>
        </w:rPr>
        <w:t>المتموقعين</w:t>
      </w:r>
      <w:proofErr w:type="spellEnd"/>
      <w:r>
        <w:rPr>
          <w:rFonts w:cs="Arabic Transparent"/>
          <w:color w:val="000000"/>
          <w:sz w:val="36"/>
          <w:szCs w:val="36"/>
          <w:rtl/>
        </w:rPr>
        <w:t xml:space="preserve"> </w:t>
      </w:r>
      <w:proofErr w:type="spellStart"/>
      <w:r>
        <w:rPr>
          <w:rFonts w:cs="Arabic Transparent"/>
          <w:color w:val="000000"/>
          <w:sz w:val="36"/>
          <w:szCs w:val="36"/>
        </w:rPr>
        <w:t>Situationistes</w:t>
      </w:r>
      <w:proofErr w:type="spellEnd"/>
      <w:r>
        <w:rPr>
          <w:rFonts w:cs="Arabic Transparent"/>
          <w:color w:val="000000"/>
          <w:sz w:val="36"/>
          <w:szCs w:val="36"/>
          <w:rtl/>
        </w:rPr>
        <w:t xml:space="preserve">". ولم يتردد </w:t>
      </w:r>
      <w:proofErr w:type="spellStart"/>
      <w:r>
        <w:rPr>
          <w:rFonts w:cs="Arabic Transparent"/>
          <w:color w:val="000000"/>
          <w:sz w:val="36"/>
          <w:szCs w:val="36"/>
          <w:rtl/>
        </w:rPr>
        <w:t>فوكو</w:t>
      </w:r>
      <w:proofErr w:type="spellEnd"/>
      <w:r>
        <w:rPr>
          <w:rFonts w:cs="Arabic Transparent"/>
          <w:color w:val="000000"/>
          <w:sz w:val="36"/>
          <w:szCs w:val="36"/>
          <w:rtl/>
        </w:rPr>
        <w:t xml:space="preserve"> عن أن يحتمي متذرعا بسارتر الذي دافع عن نفسه تلك السنة كعفريت جميل في عدد من أعداد </w:t>
      </w:r>
      <w:proofErr w:type="spellStart"/>
      <w:r>
        <w:rPr>
          <w:rFonts w:cs="Arabic Transparent"/>
          <w:color w:val="000000"/>
          <w:sz w:val="36"/>
          <w:szCs w:val="36"/>
        </w:rPr>
        <w:t>L’Arc</w:t>
      </w:r>
      <w:proofErr w:type="spellEnd"/>
      <w:r>
        <w:rPr>
          <w:rFonts w:cs="Arabic Transparent"/>
          <w:color w:val="000000"/>
          <w:sz w:val="36"/>
          <w:szCs w:val="36"/>
          <w:rtl/>
        </w:rPr>
        <w:t xml:space="preserve"> لبرنار </w:t>
      </w:r>
      <w:proofErr w:type="spellStart"/>
      <w:r>
        <w:rPr>
          <w:rFonts w:cs="Arabic Transparent"/>
          <w:color w:val="000000"/>
          <w:sz w:val="36"/>
          <w:szCs w:val="36"/>
          <w:rtl/>
        </w:rPr>
        <w:t>بنجو</w:t>
      </w:r>
      <w:proofErr w:type="spellEnd"/>
      <w:r>
        <w:rPr>
          <w:rFonts w:cs="Arabic Transparent"/>
          <w:color w:val="000000"/>
          <w:sz w:val="36"/>
          <w:szCs w:val="36"/>
          <w:rtl/>
        </w:rPr>
        <w:t>: "إن الماركسية هي المستهدفة من وراء الحديث عن التاريخ بطبيعة الحال، ويتعلق الأمر بتشكيل إيديولوجية جديدة كآخر سد تستطيع البورجوازية مرة أخرى أن تقيمه ضد ماركس". ومبعوثا من جديد إلى الحياة من طرف أطفال "</w:t>
      </w:r>
      <w:proofErr w:type="spellStart"/>
      <w:r>
        <w:rPr>
          <w:rFonts w:cs="Arabic Transparent"/>
          <w:color w:val="000000"/>
          <w:sz w:val="36"/>
          <w:szCs w:val="36"/>
          <w:rtl/>
        </w:rPr>
        <w:t>بيبي</w:t>
      </w:r>
      <w:proofErr w:type="spellEnd"/>
      <w:r>
        <w:rPr>
          <w:rFonts w:cs="Arabic Transparent"/>
          <w:color w:val="000000"/>
          <w:sz w:val="36"/>
          <w:szCs w:val="36"/>
          <w:rtl/>
        </w:rPr>
        <w:t xml:space="preserve"> بوم"، سيحقق الفيلسوف العجوز انتصارا جديدا سنتين بعد ذلك، عندما سينتقم له التاريخ، ذو المعنى أو بدونه، وهو يحتل مركز الصدارة.</w:t>
      </w:r>
    </w:p>
    <w:p w:rsidR="009E2BF2" w:rsidRDefault="009E2BF2" w:rsidP="009E2BF2">
      <w:pPr>
        <w:pStyle w:val="a3"/>
        <w:bidi/>
        <w:spacing w:before="0" w:beforeAutospacing="0" w:after="0" w:afterAutospacing="0"/>
        <w:rPr>
          <w:rFonts w:cs="Arabic Transparent"/>
          <w:color w:val="000000"/>
          <w:sz w:val="36"/>
          <w:szCs w:val="36"/>
          <w:rtl/>
        </w:rPr>
      </w:pPr>
      <w:r>
        <w:rPr>
          <w:rFonts w:cs="Arabic Transparent"/>
          <w:color w:val="000000"/>
          <w:sz w:val="36"/>
          <w:szCs w:val="36"/>
          <w:rtl/>
        </w:rPr>
        <w:t xml:space="preserve">لقد جعل شهر </w:t>
      </w:r>
      <w:proofErr w:type="spellStart"/>
      <w:r>
        <w:rPr>
          <w:rFonts w:cs="Arabic Transparent"/>
          <w:color w:val="000000"/>
          <w:sz w:val="36"/>
          <w:szCs w:val="36"/>
          <w:rtl/>
        </w:rPr>
        <w:t>ماي</w:t>
      </w:r>
      <w:proofErr w:type="spellEnd"/>
      <w:r>
        <w:rPr>
          <w:rFonts w:cs="Arabic Transparent"/>
          <w:color w:val="000000"/>
          <w:sz w:val="36"/>
          <w:szCs w:val="36"/>
          <w:rtl/>
        </w:rPr>
        <w:t xml:space="preserve"> 68 بفرنسا المذهب البنيوي ينفجر، لكن البنيويين الحقيقيين ثبتوا؛ فقد حبك ليفي </w:t>
      </w:r>
      <w:proofErr w:type="spellStart"/>
      <w:r>
        <w:rPr>
          <w:rFonts w:cs="Arabic Transparent"/>
          <w:color w:val="000000"/>
          <w:sz w:val="36"/>
          <w:szCs w:val="36"/>
          <w:rtl/>
        </w:rPr>
        <w:t>استروس</w:t>
      </w:r>
      <w:proofErr w:type="spellEnd"/>
      <w:r>
        <w:rPr>
          <w:rFonts w:cs="Arabic Transparent"/>
          <w:color w:val="000000"/>
          <w:sz w:val="36"/>
          <w:szCs w:val="36"/>
          <w:rtl/>
        </w:rPr>
        <w:t xml:space="preserve"> "</w:t>
      </w:r>
      <w:proofErr w:type="spellStart"/>
      <w:r>
        <w:rPr>
          <w:rFonts w:cs="Arabic Transparent"/>
          <w:color w:val="000000"/>
          <w:sz w:val="36"/>
          <w:szCs w:val="36"/>
          <w:rtl/>
        </w:rPr>
        <w:t>ميتولوجيات</w:t>
      </w:r>
      <w:proofErr w:type="spellEnd"/>
      <w:r>
        <w:rPr>
          <w:rFonts w:cs="Arabic Transparent"/>
          <w:color w:val="000000"/>
          <w:sz w:val="36"/>
          <w:szCs w:val="36"/>
          <w:rtl/>
        </w:rPr>
        <w:t xml:space="preserve">"ـه: 1967 "من العسل إلى الرماد"، 1968 "أصل آداب المائدة"، 1971 "الإنسان العاري" فنهاية المشوار. أما بالنسبة لجورج </w:t>
      </w:r>
      <w:proofErr w:type="spellStart"/>
      <w:r>
        <w:rPr>
          <w:rFonts w:cs="Arabic Transparent"/>
          <w:color w:val="000000"/>
          <w:sz w:val="36"/>
          <w:szCs w:val="36"/>
          <w:rtl/>
        </w:rPr>
        <w:t>دوميزيل</w:t>
      </w:r>
      <w:proofErr w:type="spellEnd"/>
      <w:r>
        <w:rPr>
          <w:rFonts w:cs="Arabic Transparent"/>
          <w:color w:val="000000"/>
          <w:sz w:val="36"/>
          <w:szCs w:val="36"/>
          <w:rtl/>
        </w:rPr>
        <w:t xml:space="preserve"> الذي أراد أن يكون بحذر "</w:t>
      </w:r>
      <w:proofErr w:type="spellStart"/>
      <w:r>
        <w:rPr>
          <w:rFonts w:cs="Arabic Transparent"/>
          <w:color w:val="000000"/>
          <w:sz w:val="36"/>
          <w:szCs w:val="36"/>
          <w:rtl/>
        </w:rPr>
        <w:t>فيلولوجيا</w:t>
      </w:r>
      <w:proofErr w:type="spellEnd"/>
      <w:r>
        <w:rPr>
          <w:rFonts w:cs="Arabic Transparent"/>
          <w:color w:val="000000"/>
          <w:sz w:val="36"/>
          <w:szCs w:val="36"/>
          <w:rtl/>
        </w:rPr>
        <w:t xml:space="preserve">"، فنشر سنة 1968، السنة التي كانت خصبة حقا بالنسبة للنظرية البنيوية، جزأين من كتابه " أسطورة وملحمة"، وهما عبارة عن أشغال انطلقت في الثلاثينات محللة البنيات المشتركة القائمة بين أساطير </w:t>
      </w:r>
      <w:r>
        <w:rPr>
          <w:rFonts w:cs="Arabic Transparent"/>
          <w:color w:val="000000"/>
          <w:sz w:val="36"/>
          <w:szCs w:val="36"/>
          <w:rtl/>
        </w:rPr>
        <w:lastRenderedPageBreak/>
        <w:t xml:space="preserve">الهند </w:t>
      </w:r>
      <w:proofErr w:type="spellStart"/>
      <w:r>
        <w:rPr>
          <w:rFonts w:cs="Arabic Transparent"/>
          <w:color w:val="000000"/>
          <w:sz w:val="36"/>
          <w:szCs w:val="36"/>
          <w:rtl/>
        </w:rPr>
        <w:t>الفيدية</w:t>
      </w:r>
      <w:proofErr w:type="spellEnd"/>
      <w:r>
        <w:rPr>
          <w:rFonts w:cs="Arabic Transparent"/>
          <w:color w:val="000000"/>
          <w:sz w:val="36"/>
          <w:szCs w:val="36"/>
          <w:rtl/>
        </w:rPr>
        <w:t xml:space="preserve"> (نسبة إلى فيدا) وأساطير روما </w:t>
      </w:r>
      <w:proofErr w:type="spellStart"/>
      <w:r>
        <w:rPr>
          <w:rFonts w:cs="Arabic Transparent"/>
          <w:color w:val="000000"/>
          <w:sz w:val="36"/>
          <w:szCs w:val="36"/>
          <w:rtl/>
        </w:rPr>
        <w:t>اللاثينية</w:t>
      </w:r>
      <w:proofErr w:type="spellEnd"/>
      <w:r>
        <w:rPr>
          <w:rFonts w:cs="Arabic Transparent"/>
          <w:color w:val="000000"/>
          <w:sz w:val="36"/>
          <w:szCs w:val="36"/>
          <w:rtl/>
        </w:rPr>
        <w:t xml:space="preserve"> ومنطقة توجد بين البلطيق والقوقاز. لقد مات البنيوي: عاش البنيوي! ولكونها (النظرية البنيوية) تخلصت من خوفها من الإعلام، فإن الأشغال استمرت.</w:t>
      </w:r>
    </w:p>
    <w:p w:rsidR="009E2BF2" w:rsidRDefault="009E2BF2" w:rsidP="009E2BF2">
      <w:pPr>
        <w:pStyle w:val="a3"/>
        <w:bidi/>
        <w:spacing w:before="0" w:beforeAutospacing="0" w:after="0" w:afterAutospacing="0"/>
        <w:rPr>
          <w:rFonts w:cs="Arabic Transparent"/>
          <w:color w:val="000000"/>
          <w:sz w:val="36"/>
          <w:szCs w:val="36"/>
          <w:rtl/>
        </w:rPr>
      </w:pPr>
      <w:r>
        <w:rPr>
          <w:rFonts w:cs="Arabic Transparent"/>
          <w:color w:val="000000"/>
          <w:sz w:val="36"/>
          <w:szCs w:val="36"/>
          <w:rtl/>
        </w:rPr>
        <w:t xml:space="preserve">لكن، كما سيقول قائل، أين أوربا من كل هذا؟.. لنمهد للجواب. في سنة 1966 انطلقت طائرات الـ52 </w:t>
      </w:r>
      <w:r>
        <w:rPr>
          <w:rFonts w:cs="Arabic Transparent"/>
          <w:color w:val="000000"/>
          <w:sz w:val="36"/>
          <w:szCs w:val="36"/>
        </w:rPr>
        <w:t>B</w:t>
      </w:r>
      <w:proofErr w:type="spellStart"/>
      <w:r>
        <w:rPr>
          <w:rFonts w:cs="Arabic Transparent"/>
          <w:color w:val="000000"/>
          <w:sz w:val="36"/>
          <w:szCs w:val="36"/>
          <w:rtl/>
        </w:rPr>
        <w:t>تقنبل</w:t>
      </w:r>
      <w:proofErr w:type="spellEnd"/>
      <w:r>
        <w:rPr>
          <w:rFonts w:cs="Arabic Transparent"/>
          <w:color w:val="000000"/>
          <w:sz w:val="36"/>
          <w:szCs w:val="36"/>
          <w:rtl/>
        </w:rPr>
        <w:t xml:space="preserve"> </w:t>
      </w:r>
      <w:proofErr w:type="spellStart"/>
      <w:r>
        <w:rPr>
          <w:rFonts w:cs="Arabic Transparent"/>
          <w:color w:val="000000"/>
          <w:sz w:val="36"/>
          <w:szCs w:val="36"/>
          <w:rtl/>
        </w:rPr>
        <w:t>الفيتنام</w:t>
      </w:r>
      <w:proofErr w:type="spellEnd"/>
      <w:r>
        <w:rPr>
          <w:rFonts w:cs="Arabic Transparent"/>
          <w:color w:val="000000"/>
          <w:sz w:val="36"/>
          <w:szCs w:val="36"/>
          <w:rtl/>
        </w:rPr>
        <w:t xml:space="preserve">، حيث قاتل 267000 جندي أمريكي الشيوعيين بمشقة وعنت. في نفس السنة انسحبت فرنسا من حلف الشمال الأطلسي </w:t>
      </w:r>
      <w:r>
        <w:rPr>
          <w:rFonts w:cs="Arabic Transparent"/>
          <w:color w:val="000000"/>
          <w:sz w:val="36"/>
          <w:szCs w:val="36"/>
        </w:rPr>
        <w:t>OTAN</w:t>
      </w:r>
      <w:r>
        <w:rPr>
          <w:rFonts w:cs="Arabic Transparent"/>
          <w:color w:val="000000"/>
          <w:sz w:val="36"/>
          <w:szCs w:val="36"/>
          <w:rtl/>
        </w:rPr>
        <w:t xml:space="preserve">: بيد أنه وللدقة؛ كان الحلف </w:t>
      </w:r>
      <w:proofErr w:type="spellStart"/>
      <w:r>
        <w:rPr>
          <w:rFonts w:cs="Arabic Transparent"/>
          <w:color w:val="000000"/>
          <w:sz w:val="36"/>
          <w:szCs w:val="36"/>
          <w:rtl/>
        </w:rPr>
        <w:t>الصراعي</w:t>
      </w:r>
      <w:proofErr w:type="spellEnd"/>
      <w:r>
        <w:rPr>
          <w:rFonts w:cs="Arabic Transparent"/>
          <w:color w:val="000000"/>
          <w:sz w:val="36"/>
          <w:szCs w:val="36"/>
          <w:rtl/>
        </w:rPr>
        <w:t xml:space="preserve"> الغريب في ما بين أوربا وأمريكا، أي شأن العائلة القديم هذا، يمر تحت أرض الحركة البنيوية بفرنسا. وضد "نزعة تاريخية </w:t>
      </w:r>
      <w:r>
        <w:rPr>
          <w:rFonts w:cs="Arabic Transparent"/>
          <w:color w:val="000000"/>
          <w:sz w:val="36"/>
          <w:szCs w:val="36"/>
        </w:rPr>
        <w:t xml:space="preserve">an </w:t>
      </w:r>
      <w:proofErr w:type="spellStart"/>
      <w:r>
        <w:rPr>
          <w:rFonts w:cs="Arabic Transparent"/>
          <w:color w:val="000000"/>
          <w:sz w:val="36"/>
          <w:szCs w:val="36"/>
        </w:rPr>
        <w:t>historisme</w:t>
      </w:r>
      <w:proofErr w:type="spellEnd"/>
      <w:r>
        <w:rPr>
          <w:rFonts w:cs="Arabic Transparent"/>
          <w:color w:val="000000"/>
          <w:sz w:val="36"/>
          <w:szCs w:val="36"/>
          <w:rtl/>
        </w:rPr>
        <w:t xml:space="preserve"> للثقافة خاصة بالولايات المتحدة لأمريكا الشمالية" سيطلق </w:t>
      </w:r>
      <w:proofErr w:type="spellStart"/>
      <w:r>
        <w:rPr>
          <w:rFonts w:cs="Arabic Transparent"/>
          <w:color w:val="000000"/>
          <w:sz w:val="36"/>
          <w:szCs w:val="36"/>
          <w:rtl/>
        </w:rPr>
        <w:t>لاكان</w:t>
      </w:r>
      <w:proofErr w:type="spellEnd"/>
      <w:r>
        <w:rPr>
          <w:rFonts w:cs="Arabic Transparent"/>
          <w:color w:val="000000"/>
          <w:sz w:val="36"/>
          <w:szCs w:val="36"/>
          <w:rtl/>
        </w:rPr>
        <w:t xml:space="preserve">، في سنة 1955من </w:t>
      </w:r>
      <w:proofErr w:type="spellStart"/>
      <w:r>
        <w:rPr>
          <w:rFonts w:cs="Arabic Transparent"/>
          <w:color w:val="000000"/>
          <w:sz w:val="36"/>
          <w:szCs w:val="36"/>
          <w:rtl/>
        </w:rPr>
        <w:t>فيينا</w:t>
      </w:r>
      <w:proofErr w:type="spellEnd"/>
      <w:r>
        <w:rPr>
          <w:rFonts w:cs="Arabic Transparent"/>
          <w:color w:val="000000"/>
          <w:sz w:val="36"/>
          <w:szCs w:val="36"/>
          <w:rtl/>
        </w:rPr>
        <w:t xml:space="preserve"> بقلب أوربا العجوز، و بمناسبة إعادة افتتاح الأوبرا، نداءا لحقيقة </w:t>
      </w:r>
      <w:proofErr w:type="spellStart"/>
      <w:r>
        <w:rPr>
          <w:rFonts w:cs="Arabic Transparent"/>
          <w:color w:val="000000"/>
          <w:sz w:val="36"/>
          <w:szCs w:val="36"/>
          <w:rtl/>
        </w:rPr>
        <w:t>فرويد</w:t>
      </w:r>
      <w:proofErr w:type="spellEnd"/>
      <w:r>
        <w:rPr>
          <w:rFonts w:cs="Arabic Transparent"/>
          <w:color w:val="000000"/>
          <w:sz w:val="36"/>
          <w:szCs w:val="36"/>
          <w:rtl/>
        </w:rPr>
        <w:t xml:space="preserve">. هناك، بأمريكا، كما قال: "فقد التاريخ معناه ما دام قد وجد حده النهائي". بالسويد، وبكارولينا </w:t>
      </w:r>
      <w:proofErr w:type="spellStart"/>
      <w:r>
        <w:rPr>
          <w:rFonts w:cs="Arabic Transparent"/>
          <w:color w:val="000000"/>
          <w:sz w:val="36"/>
          <w:szCs w:val="36"/>
          <w:rtl/>
        </w:rPr>
        <w:t>ريديديفا</w:t>
      </w:r>
      <w:proofErr w:type="spellEnd"/>
      <w:r>
        <w:rPr>
          <w:rFonts w:cs="Arabic Transparent"/>
          <w:color w:val="000000"/>
          <w:sz w:val="36"/>
          <w:szCs w:val="36"/>
          <w:rtl/>
        </w:rPr>
        <w:t xml:space="preserve"> ابتكر </w:t>
      </w:r>
      <w:proofErr w:type="spellStart"/>
      <w:r>
        <w:rPr>
          <w:rFonts w:cs="Arabic Transparent"/>
          <w:color w:val="000000"/>
          <w:sz w:val="36"/>
          <w:szCs w:val="36"/>
          <w:rtl/>
        </w:rPr>
        <w:t>فوكو</w:t>
      </w:r>
      <w:proofErr w:type="spellEnd"/>
      <w:r>
        <w:rPr>
          <w:rFonts w:cs="Arabic Transparent"/>
          <w:color w:val="000000"/>
          <w:sz w:val="36"/>
          <w:szCs w:val="36"/>
          <w:rtl/>
        </w:rPr>
        <w:t xml:space="preserve"> بمكتبة </w:t>
      </w:r>
      <w:proofErr w:type="spellStart"/>
      <w:r>
        <w:rPr>
          <w:rFonts w:cs="Arabic Transparent"/>
          <w:color w:val="000000"/>
          <w:sz w:val="36"/>
          <w:szCs w:val="36"/>
          <w:rtl/>
        </w:rPr>
        <w:t>أوسالا</w:t>
      </w:r>
      <w:proofErr w:type="spellEnd"/>
      <w:r>
        <w:rPr>
          <w:rFonts w:cs="Arabic Transparent"/>
          <w:color w:val="000000"/>
          <w:sz w:val="36"/>
          <w:szCs w:val="36"/>
          <w:rtl/>
        </w:rPr>
        <w:t xml:space="preserve"> قراءة جديدة للأرشيفات، هذا المنبع الذي لا ينضب لاستكشاف الحمقى، المجرمين، السجناء </w:t>
      </w:r>
      <w:proofErr w:type="spellStart"/>
      <w:r>
        <w:rPr>
          <w:rFonts w:cs="Arabic Transparent"/>
          <w:color w:val="000000"/>
          <w:sz w:val="36"/>
          <w:szCs w:val="36"/>
          <w:rtl/>
        </w:rPr>
        <w:t>والمهمشين</w:t>
      </w:r>
      <w:proofErr w:type="spellEnd"/>
      <w:r>
        <w:rPr>
          <w:rFonts w:cs="Arabic Transparent"/>
          <w:color w:val="000000"/>
          <w:sz w:val="36"/>
          <w:szCs w:val="36"/>
          <w:rtl/>
        </w:rPr>
        <w:t xml:space="preserve"> من التاريخ الأوربي.. إننا ضمن الدراسات الروسية </w:t>
      </w:r>
      <w:proofErr w:type="spellStart"/>
      <w:r>
        <w:rPr>
          <w:rFonts w:cs="Arabic Transparent"/>
          <w:color w:val="000000"/>
          <w:sz w:val="36"/>
          <w:szCs w:val="36"/>
          <w:rtl/>
        </w:rPr>
        <w:t>لبروب</w:t>
      </w:r>
      <w:proofErr w:type="spellEnd"/>
      <w:r>
        <w:rPr>
          <w:rFonts w:cs="Arabic Transparent"/>
          <w:color w:val="000000"/>
          <w:sz w:val="36"/>
          <w:szCs w:val="36"/>
          <w:rtl/>
        </w:rPr>
        <w:t xml:space="preserve"> حول القصة، وبداخل أبحاث </w:t>
      </w:r>
      <w:proofErr w:type="spellStart"/>
      <w:r>
        <w:rPr>
          <w:rFonts w:cs="Arabic Transparent"/>
          <w:color w:val="000000"/>
          <w:sz w:val="36"/>
          <w:szCs w:val="36"/>
          <w:rtl/>
        </w:rPr>
        <w:t>جوليا</w:t>
      </w:r>
      <w:proofErr w:type="spellEnd"/>
      <w:r>
        <w:rPr>
          <w:rFonts w:cs="Arabic Transparent"/>
          <w:color w:val="000000"/>
          <w:sz w:val="36"/>
          <w:szCs w:val="36"/>
          <w:rtl/>
        </w:rPr>
        <w:t xml:space="preserve"> </w:t>
      </w:r>
      <w:proofErr w:type="spellStart"/>
      <w:r>
        <w:rPr>
          <w:rFonts w:cs="Arabic Transparent"/>
          <w:color w:val="000000"/>
          <w:sz w:val="36"/>
          <w:szCs w:val="36"/>
          <w:rtl/>
        </w:rPr>
        <w:t>كريستيفا</w:t>
      </w:r>
      <w:proofErr w:type="spellEnd"/>
      <w:r>
        <w:rPr>
          <w:rFonts w:cs="Arabic Transparent"/>
          <w:color w:val="000000"/>
          <w:sz w:val="36"/>
          <w:szCs w:val="36"/>
          <w:rtl/>
        </w:rPr>
        <w:t xml:space="preserve"> حول </w:t>
      </w:r>
      <w:proofErr w:type="spellStart"/>
      <w:r>
        <w:rPr>
          <w:rFonts w:cs="Arabic Transparent"/>
          <w:color w:val="000000"/>
          <w:sz w:val="36"/>
          <w:szCs w:val="36"/>
          <w:rtl/>
        </w:rPr>
        <w:t>باختين</w:t>
      </w:r>
      <w:proofErr w:type="spellEnd"/>
      <w:r>
        <w:rPr>
          <w:rFonts w:cs="Arabic Transparent"/>
          <w:color w:val="000000"/>
          <w:sz w:val="36"/>
          <w:szCs w:val="36"/>
          <w:rtl/>
        </w:rPr>
        <w:t xml:space="preserve"> نعثر، مرة أخرى ومن جديد، على أوربا. وفي سنة 1966 نشر المؤرخ جورج </w:t>
      </w:r>
      <w:proofErr w:type="spellStart"/>
      <w:r>
        <w:rPr>
          <w:rFonts w:cs="Arabic Transparent"/>
          <w:color w:val="000000"/>
          <w:sz w:val="36"/>
          <w:szCs w:val="36"/>
          <w:rtl/>
        </w:rPr>
        <w:t>دوبي</w:t>
      </w:r>
      <w:proofErr w:type="spellEnd"/>
      <w:r>
        <w:rPr>
          <w:rFonts w:cs="Arabic Transparent"/>
          <w:color w:val="000000"/>
          <w:sz w:val="36"/>
          <w:szCs w:val="36"/>
          <w:rtl/>
        </w:rPr>
        <w:t xml:space="preserve"> "أوربا الكاتدرائيات".</w:t>
      </w:r>
    </w:p>
    <w:p w:rsidR="009E2BF2" w:rsidRDefault="009E2BF2" w:rsidP="009E2BF2">
      <w:pPr>
        <w:pStyle w:val="a3"/>
        <w:bidi/>
        <w:spacing w:before="0" w:beforeAutospacing="0" w:after="0" w:afterAutospacing="0"/>
        <w:rPr>
          <w:rFonts w:cs="Arabic Transparent"/>
          <w:color w:val="000000"/>
          <w:sz w:val="36"/>
          <w:szCs w:val="36"/>
          <w:rtl/>
        </w:rPr>
      </w:pPr>
      <w:r>
        <w:rPr>
          <w:rFonts w:cs="Arabic Transparent"/>
          <w:color w:val="000000"/>
          <w:sz w:val="36"/>
          <w:szCs w:val="36"/>
          <w:rtl/>
        </w:rPr>
        <w:t xml:space="preserve">ومع ذلك تظل غامضة في أذهان الناس أوربا </w:t>
      </w:r>
      <w:proofErr w:type="spellStart"/>
      <w:r>
        <w:rPr>
          <w:rFonts w:cs="Arabic Transparent"/>
          <w:color w:val="000000"/>
          <w:sz w:val="36"/>
          <w:szCs w:val="36"/>
          <w:rtl/>
        </w:rPr>
        <w:t>هاته</w:t>
      </w:r>
      <w:proofErr w:type="spellEnd"/>
      <w:r>
        <w:rPr>
          <w:rFonts w:cs="Arabic Transparent"/>
          <w:color w:val="000000"/>
          <w:sz w:val="36"/>
          <w:szCs w:val="36"/>
          <w:rtl/>
        </w:rPr>
        <w:t xml:space="preserve"> التي ولدت سنة 1950 مع برنامج الفحم والفولاذ الذي وضعه شومان، والذي حلت محله سنة 1967 معاهدة أوربا؛ فلفظة "</w:t>
      </w:r>
      <w:proofErr w:type="spellStart"/>
      <w:r>
        <w:rPr>
          <w:rFonts w:cs="Arabic Transparent"/>
          <w:color w:val="000000"/>
          <w:sz w:val="36"/>
          <w:szCs w:val="36"/>
          <w:rtl/>
        </w:rPr>
        <w:t>الأوروقراط</w:t>
      </w:r>
      <w:proofErr w:type="spellEnd"/>
      <w:r>
        <w:rPr>
          <w:rFonts w:cs="Arabic Transparent"/>
          <w:color w:val="000000"/>
          <w:sz w:val="36"/>
          <w:szCs w:val="36"/>
          <w:rtl/>
        </w:rPr>
        <w:t xml:space="preserve">" التي ظهرت سنة 1965 باعثة على الغيظ. ومع ذلك، فإن الانتشار البنيوي زرع في ما بين الكتلتين زاوية أوربية في حالتها الخالصة؛ بالصراع من جهة ضد الهيمنة الأمريكية، وضد تحريف الشيوعية من جهة أخرى. وتمت مباشرة المعركتين باسم أوربيين هما: </w:t>
      </w:r>
      <w:proofErr w:type="spellStart"/>
      <w:r>
        <w:rPr>
          <w:rFonts w:cs="Arabic Transparent"/>
          <w:color w:val="000000"/>
          <w:sz w:val="36"/>
          <w:szCs w:val="36"/>
          <w:rtl/>
        </w:rPr>
        <w:t>فرويد</w:t>
      </w:r>
      <w:proofErr w:type="spellEnd"/>
      <w:r>
        <w:rPr>
          <w:rFonts w:cs="Arabic Transparent"/>
          <w:color w:val="000000"/>
          <w:sz w:val="36"/>
          <w:szCs w:val="36"/>
          <w:rtl/>
        </w:rPr>
        <w:t xml:space="preserve"> وماركس. بعد ذلك، وبوضع المتاريس، كما حدث سنة 1848 بأوربا أجمعها، أعاد </w:t>
      </w:r>
      <w:proofErr w:type="spellStart"/>
      <w:r>
        <w:rPr>
          <w:rFonts w:cs="Arabic Transparent"/>
          <w:color w:val="000000"/>
          <w:sz w:val="36"/>
          <w:szCs w:val="36"/>
          <w:rtl/>
        </w:rPr>
        <w:t>ماي</w:t>
      </w:r>
      <w:proofErr w:type="spellEnd"/>
      <w:r>
        <w:rPr>
          <w:rFonts w:cs="Arabic Transparent"/>
          <w:color w:val="000000"/>
          <w:sz w:val="36"/>
          <w:szCs w:val="36"/>
          <w:rtl/>
        </w:rPr>
        <w:t xml:space="preserve"> 68 ربط الصلات مع التقليد الأوربي المتمثل في </w:t>
      </w:r>
      <w:proofErr w:type="spellStart"/>
      <w:r>
        <w:rPr>
          <w:rFonts w:cs="Arabic Transparent"/>
          <w:color w:val="000000"/>
          <w:sz w:val="36"/>
          <w:szCs w:val="36"/>
          <w:rtl/>
        </w:rPr>
        <w:t>الانفجارات</w:t>
      </w:r>
      <w:proofErr w:type="spellEnd"/>
      <w:r>
        <w:rPr>
          <w:rFonts w:cs="Arabic Transparent"/>
          <w:color w:val="000000"/>
          <w:sz w:val="36"/>
          <w:szCs w:val="36"/>
          <w:rtl/>
        </w:rPr>
        <w:t xml:space="preserve"> الثورية. بعد ذلك بقليل سيعيد المؤرخون الفرنسيون: </w:t>
      </w:r>
      <w:proofErr w:type="spellStart"/>
      <w:r>
        <w:rPr>
          <w:rFonts w:cs="Arabic Transparent"/>
          <w:color w:val="000000"/>
          <w:sz w:val="36"/>
          <w:szCs w:val="36"/>
          <w:rtl/>
        </w:rPr>
        <w:t>دوبي</w:t>
      </w:r>
      <w:proofErr w:type="spellEnd"/>
      <w:r>
        <w:rPr>
          <w:rFonts w:cs="Arabic Transparent"/>
          <w:color w:val="000000"/>
          <w:sz w:val="36"/>
          <w:szCs w:val="36"/>
          <w:rtl/>
        </w:rPr>
        <w:t xml:space="preserve">، </w:t>
      </w:r>
      <w:proofErr w:type="spellStart"/>
      <w:r>
        <w:rPr>
          <w:rFonts w:cs="Arabic Transparent"/>
          <w:color w:val="000000"/>
          <w:sz w:val="36"/>
          <w:szCs w:val="36"/>
          <w:rtl/>
        </w:rPr>
        <w:t>لوروا</w:t>
      </w:r>
      <w:proofErr w:type="spellEnd"/>
      <w:r>
        <w:rPr>
          <w:rFonts w:cs="Arabic Transparent"/>
          <w:color w:val="000000"/>
          <w:sz w:val="36"/>
          <w:szCs w:val="36"/>
          <w:rtl/>
        </w:rPr>
        <w:t>-</w:t>
      </w:r>
      <w:proofErr w:type="spellStart"/>
      <w:r>
        <w:rPr>
          <w:rFonts w:cs="Arabic Transparent"/>
          <w:color w:val="000000"/>
          <w:sz w:val="36"/>
          <w:szCs w:val="36"/>
          <w:rtl/>
        </w:rPr>
        <w:t>لادوري</w:t>
      </w:r>
      <w:proofErr w:type="spellEnd"/>
      <w:r>
        <w:rPr>
          <w:rFonts w:cs="Arabic Transparent"/>
          <w:color w:val="000000"/>
          <w:sz w:val="36"/>
          <w:szCs w:val="36"/>
          <w:rtl/>
        </w:rPr>
        <w:t xml:space="preserve">، </w:t>
      </w:r>
      <w:proofErr w:type="spellStart"/>
      <w:r>
        <w:rPr>
          <w:rFonts w:cs="Arabic Transparent"/>
          <w:color w:val="000000"/>
          <w:sz w:val="36"/>
          <w:szCs w:val="36"/>
          <w:rtl/>
        </w:rPr>
        <w:t>لوجوف</w:t>
      </w:r>
      <w:proofErr w:type="spellEnd"/>
      <w:r>
        <w:rPr>
          <w:rFonts w:cs="Arabic Transparent"/>
          <w:color w:val="000000"/>
          <w:sz w:val="36"/>
          <w:szCs w:val="36"/>
          <w:rtl/>
        </w:rPr>
        <w:t xml:space="preserve"> عقارب الساعة وسيضبطونها على الساعة الحقيقية، وسيجددون ربط خيوط أوربا بالعصر الوسيط، باستلهام بنيويين حقيقيين هما: </w:t>
      </w:r>
      <w:proofErr w:type="spellStart"/>
      <w:r>
        <w:rPr>
          <w:rFonts w:cs="Arabic Transparent"/>
          <w:color w:val="000000"/>
          <w:sz w:val="36"/>
          <w:szCs w:val="36"/>
          <w:rtl/>
        </w:rPr>
        <w:t>دوميزيل</w:t>
      </w:r>
      <w:proofErr w:type="spellEnd"/>
      <w:r>
        <w:rPr>
          <w:rFonts w:cs="Arabic Transparent"/>
          <w:color w:val="000000"/>
          <w:sz w:val="36"/>
          <w:szCs w:val="36"/>
          <w:rtl/>
        </w:rPr>
        <w:t xml:space="preserve"> وليفي </w:t>
      </w:r>
      <w:proofErr w:type="spellStart"/>
      <w:r>
        <w:rPr>
          <w:rFonts w:cs="Arabic Transparent"/>
          <w:color w:val="000000"/>
          <w:sz w:val="36"/>
          <w:szCs w:val="36"/>
          <w:rtl/>
        </w:rPr>
        <w:t>استروس</w:t>
      </w:r>
      <w:proofErr w:type="spellEnd"/>
      <w:r>
        <w:rPr>
          <w:rFonts w:cs="Arabic Transparent"/>
          <w:color w:val="000000"/>
          <w:sz w:val="36"/>
          <w:szCs w:val="36"/>
          <w:rtl/>
        </w:rPr>
        <w:t xml:space="preserve">. أما فيرنان فسيعثر من جديد على جديد اليونان؛ حيث اكتشف ليفي </w:t>
      </w:r>
      <w:proofErr w:type="spellStart"/>
      <w:r>
        <w:rPr>
          <w:rFonts w:cs="Arabic Transparent"/>
          <w:color w:val="000000"/>
          <w:sz w:val="36"/>
          <w:szCs w:val="36"/>
          <w:rtl/>
        </w:rPr>
        <w:t>استروس</w:t>
      </w:r>
      <w:proofErr w:type="spellEnd"/>
      <w:r>
        <w:rPr>
          <w:rFonts w:cs="Arabic Transparent"/>
          <w:color w:val="000000"/>
          <w:sz w:val="36"/>
          <w:szCs w:val="36"/>
          <w:rtl/>
        </w:rPr>
        <w:t xml:space="preserve"> الممر المؤدي من الأسطورة إلى المنطق. إن </w:t>
      </w:r>
      <w:r>
        <w:rPr>
          <w:rFonts w:cs="Arabic Transparent"/>
          <w:color w:val="000000"/>
          <w:sz w:val="36"/>
          <w:szCs w:val="36"/>
          <w:rtl/>
        </w:rPr>
        <w:lastRenderedPageBreak/>
        <w:t xml:space="preserve">الرحلة الطويلة للفكرة الأوربية التي بدأت غداة الحرب انطلاقا من فعل إيماني لآباء أوربا على قاعدة برنامج مارشال والمساعدات الأمريكية، قطعت المحيط الأطلسي، صدّرت النزعة البنيوية واجتاحت </w:t>
      </w:r>
      <w:proofErr w:type="spellStart"/>
      <w:r>
        <w:rPr>
          <w:rFonts w:cs="Arabic Transparent"/>
          <w:color w:val="000000"/>
          <w:sz w:val="36"/>
          <w:szCs w:val="36"/>
          <w:rtl/>
        </w:rPr>
        <w:t>الأنتلجنسيا</w:t>
      </w:r>
      <w:proofErr w:type="spellEnd"/>
      <w:r>
        <w:rPr>
          <w:rFonts w:cs="Arabic Transparent"/>
          <w:color w:val="000000"/>
          <w:sz w:val="36"/>
          <w:szCs w:val="36"/>
          <w:rtl/>
        </w:rPr>
        <w:t xml:space="preserve"> </w:t>
      </w:r>
      <w:proofErr w:type="spellStart"/>
      <w:r>
        <w:rPr>
          <w:rFonts w:cs="Arabic Transparent"/>
          <w:color w:val="000000"/>
          <w:sz w:val="36"/>
          <w:szCs w:val="36"/>
          <w:rtl/>
        </w:rPr>
        <w:t>النيويوركية</w:t>
      </w:r>
      <w:proofErr w:type="spellEnd"/>
      <w:r>
        <w:rPr>
          <w:rFonts w:cs="Arabic Transparent"/>
          <w:color w:val="000000"/>
          <w:sz w:val="36"/>
          <w:szCs w:val="36"/>
          <w:rtl/>
        </w:rPr>
        <w:t xml:space="preserve"> : وهكذا عادت البضاعة إلى مرسلها، لقد مرت (الفكرة) عبر المقاومة التحررية </w:t>
      </w:r>
      <w:proofErr w:type="spellStart"/>
      <w:r>
        <w:rPr>
          <w:rFonts w:cs="Arabic Transparent"/>
          <w:color w:val="000000"/>
          <w:sz w:val="36"/>
          <w:szCs w:val="36"/>
          <w:rtl/>
        </w:rPr>
        <w:t>لماي</w:t>
      </w:r>
      <w:proofErr w:type="spellEnd"/>
      <w:r>
        <w:rPr>
          <w:rFonts w:cs="Arabic Transparent"/>
          <w:color w:val="000000"/>
          <w:sz w:val="36"/>
          <w:szCs w:val="36"/>
          <w:rtl/>
        </w:rPr>
        <w:t xml:space="preserve"> 68 ببراغ </w:t>
      </w:r>
      <w:proofErr w:type="spellStart"/>
      <w:r>
        <w:rPr>
          <w:rFonts w:cs="Arabic Transparent"/>
          <w:color w:val="000000"/>
          <w:sz w:val="36"/>
          <w:szCs w:val="36"/>
          <w:rtl/>
        </w:rPr>
        <w:t>ةباريس</w:t>
      </w:r>
      <w:proofErr w:type="spellEnd"/>
      <w:r>
        <w:rPr>
          <w:rFonts w:cs="Arabic Transparent"/>
          <w:color w:val="000000"/>
          <w:sz w:val="36"/>
          <w:szCs w:val="36"/>
          <w:rtl/>
        </w:rPr>
        <w:t xml:space="preserve"> وانتهت تراجيديا بتشيكوسلوفاكيا بفعل الاجتياح </w:t>
      </w:r>
      <w:proofErr w:type="spellStart"/>
      <w:r>
        <w:rPr>
          <w:rFonts w:cs="Arabic Transparent"/>
          <w:color w:val="000000"/>
          <w:sz w:val="36"/>
          <w:szCs w:val="36"/>
          <w:rtl/>
        </w:rPr>
        <w:t>السوفياتي</w:t>
      </w:r>
      <w:proofErr w:type="spellEnd"/>
      <w:r>
        <w:rPr>
          <w:rFonts w:cs="Arabic Transparent"/>
          <w:color w:val="000000"/>
          <w:sz w:val="36"/>
          <w:szCs w:val="36"/>
          <w:rtl/>
        </w:rPr>
        <w:t xml:space="preserve"> وانتخابيا بفرنسا بفعل انتصار الجنرال </w:t>
      </w:r>
      <w:proofErr w:type="spellStart"/>
      <w:r>
        <w:rPr>
          <w:rFonts w:cs="Arabic Transparent"/>
          <w:color w:val="000000"/>
          <w:sz w:val="36"/>
          <w:szCs w:val="36"/>
          <w:rtl/>
        </w:rPr>
        <w:t>دوغول</w:t>
      </w:r>
      <w:proofErr w:type="spellEnd"/>
      <w:r>
        <w:rPr>
          <w:rFonts w:cs="Arabic Transparent"/>
          <w:color w:val="000000"/>
          <w:sz w:val="36"/>
          <w:szCs w:val="36"/>
          <w:rtl/>
        </w:rPr>
        <w:t xml:space="preserve">. بعد ذلك، شيدت الفكرة الأوربية بفضل المؤرخين الفرنسيين والإيطاليين. وبإعادة تأمينها على قواعد جديدة عادت النزعة الإنسانية الأوربية من جديد. بيد أنه حدث قبل ذلك، مع ثورة العمال </w:t>
      </w:r>
      <w:proofErr w:type="spellStart"/>
      <w:r>
        <w:rPr>
          <w:rFonts w:cs="Arabic Transparent"/>
          <w:color w:val="000000"/>
          <w:sz w:val="36"/>
          <w:szCs w:val="36"/>
          <w:rtl/>
        </w:rPr>
        <w:t>بيولونيا</w:t>
      </w:r>
      <w:proofErr w:type="spellEnd"/>
      <w:r>
        <w:rPr>
          <w:rFonts w:cs="Arabic Transparent"/>
          <w:color w:val="000000"/>
          <w:sz w:val="36"/>
          <w:szCs w:val="36"/>
          <w:rtl/>
        </w:rPr>
        <w:t xml:space="preserve"> في السبعينات، أن شققت شروخ غير مرئية حائط برلين.</w:t>
      </w:r>
    </w:p>
    <w:p w:rsidR="009E2BF2" w:rsidRDefault="009E2BF2" w:rsidP="009E2BF2">
      <w:pPr>
        <w:pStyle w:val="a3"/>
        <w:bidi/>
        <w:spacing w:before="0" w:beforeAutospacing="0" w:after="0" w:afterAutospacing="0"/>
        <w:rPr>
          <w:color w:val="000000"/>
          <w:sz w:val="27"/>
          <w:szCs w:val="27"/>
          <w:rtl/>
        </w:rPr>
      </w:pPr>
      <w:r>
        <w:rPr>
          <w:rFonts w:cs="Arabic Transparent"/>
          <w:color w:val="000000"/>
          <w:sz w:val="36"/>
          <w:szCs w:val="36"/>
          <w:rtl/>
        </w:rPr>
        <w:t xml:space="preserve">لكن كلود ليفي </w:t>
      </w:r>
      <w:proofErr w:type="spellStart"/>
      <w:r>
        <w:rPr>
          <w:rFonts w:cs="Arabic Transparent"/>
          <w:color w:val="000000"/>
          <w:sz w:val="36"/>
          <w:szCs w:val="36"/>
          <w:rtl/>
        </w:rPr>
        <w:t>استروس</w:t>
      </w:r>
      <w:proofErr w:type="spellEnd"/>
      <w:r>
        <w:rPr>
          <w:rFonts w:cs="Arabic Transparent"/>
          <w:color w:val="000000"/>
          <w:sz w:val="36"/>
          <w:szCs w:val="36"/>
          <w:rtl/>
        </w:rPr>
        <w:t xml:space="preserve"> وحده-المعتبر حسب القاموس </w:t>
      </w:r>
      <w:proofErr w:type="spellStart"/>
      <w:r>
        <w:rPr>
          <w:rFonts w:cs="Arabic Transparent"/>
          <w:color w:val="000000"/>
          <w:sz w:val="36"/>
          <w:szCs w:val="36"/>
          <w:rtl/>
        </w:rPr>
        <w:t>الإثنولوجي</w:t>
      </w:r>
      <w:proofErr w:type="spellEnd"/>
      <w:r>
        <w:rPr>
          <w:rFonts w:cs="Arabic Transparent"/>
          <w:color w:val="000000"/>
          <w:sz w:val="36"/>
          <w:szCs w:val="36"/>
          <w:rtl/>
        </w:rPr>
        <w:t xml:space="preserve"> "أمريكي النزعة" اختصاصيا في هنود أمريكا- هو الذي هاجم بجد فعلا النتائج الفلسفية للفكر البنيوي على النزعة الإنسانية الأوربية؛ ففي سنة 1977، أحد عشرة سنة بعد "سنة النور" صاغ ليفي </w:t>
      </w:r>
      <w:proofErr w:type="spellStart"/>
      <w:r>
        <w:rPr>
          <w:rFonts w:cs="Arabic Transparent"/>
          <w:color w:val="000000"/>
          <w:sz w:val="36"/>
          <w:szCs w:val="36"/>
          <w:rtl/>
        </w:rPr>
        <w:t>استروس</w:t>
      </w:r>
      <w:proofErr w:type="spellEnd"/>
      <w:r>
        <w:rPr>
          <w:rFonts w:cs="Arabic Transparent"/>
          <w:color w:val="000000"/>
          <w:sz w:val="36"/>
          <w:szCs w:val="36"/>
          <w:rtl/>
        </w:rPr>
        <w:t xml:space="preserve"> أمام البرلمانيين نقدا جذريا للنزعة الإنسانية لحقوق الإنسان التي وضع لها تعريفا جديدا مستوحى في نفس الآن من الرواقيين ومن فلسفة الهنود الحمر والفكر المتوحش. وبتأسيسها على احترام كل الأنواع الحية التي ينتمي إليها النوع الإنساني، بدد الفكرة الديكارتية لإنسان هو "سيد الطبيعة ومالك لها"، وجعل هذا الإنسان ملزما بخدمة الطبيعة وحمايتها. ثم إن أستاذ الفكر البنيوي الفرنسي وحده فقط هو من سيضع أسس إيكولوجيا فلسفية: باستباق النتائج البشعة للعولمة المتلاطمة كالأمواج اليوم؛ فقد كان متقدما على زمانه بعشرين سنة كما كان الحال</w:t>
      </w:r>
      <w:r>
        <w:rPr>
          <w:rStyle w:val="apple-converted-space"/>
          <w:rFonts w:cs="Arabic Transparent"/>
          <w:color w:val="000000"/>
          <w:sz w:val="36"/>
          <w:szCs w:val="36"/>
          <w:rtl/>
        </w:rPr>
        <w:t> </w:t>
      </w:r>
      <w:r>
        <w:rPr>
          <w:rFonts w:cs="Arabic Transparent"/>
          <w:color w:val="000000"/>
          <w:sz w:val="36"/>
          <w:szCs w:val="36"/>
          <w:rtl/>
        </w:rPr>
        <w:t>دائما</w:t>
      </w:r>
      <w:r>
        <w:rPr>
          <w:rFonts w:cs="Arabic Transparent"/>
          <w:color w:val="000000"/>
          <w:sz w:val="36"/>
          <w:szCs w:val="36"/>
        </w:rPr>
        <w:t>n</w:t>
      </w:r>
    </w:p>
    <w:p w:rsidR="009E2BF2" w:rsidRDefault="009E2BF2" w:rsidP="009E2BF2">
      <w:pPr>
        <w:pStyle w:val="a3"/>
        <w:bidi/>
        <w:spacing w:before="0" w:beforeAutospacing="0" w:after="0" w:afterAutospacing="0"/>
        <w:rPr>
          <w:color w:val="000000"/>
          <w:sz w:val="27"/>
          <w:szCs w:val="27"/>
          <w:rtl/>
        </w:rPr>
      </w:pPr>
      <w:r>
        <w:rPr>
          <w:rFonts w:cs="Arabic Transparent"/>
          <w:color w:val="000000"/>
          <w:sz w:val="36"/>
          <w:szCs w:val="36"/>
          <w:rtl/>
        </w:rPr>
        <w:t>ــــــــــــــــــــــ</w:t>
      </w:r>
    </w:p>
    <w:p w:rsidR="009E2BF2" w:rsidRDefault="009E2BF2" w:rsidP="009E2BF2">
      <w:pPr>
        <w:pStyle w:val="a3"/>
        <w:bidi/>
        <w:spacing w:before="0" w:beforeAutospacing="0" w:after="0" w:afterAutospacing="0"/>
        <w:rPr>
          <w:color w:val="000000"/>
          <w:sz w:val="36"/>
          <w:szCs w:val="36"/>
          <w:rtl/>
        </w:rPr>
      </w:pPr>
      <w:r>
        <w:rPr>
          <w:rFonts w:cs="Arabic Transparent"/>
          <w:color w:val="000000"/>
          <w:sz w:val="36"/>
          <w:szCs w:val="36"/>
          <w:rtl/>
        </w:rPr>
        <w:t xml:space="preserve">- ليفي </w:t>
      </w:r>
      <w:proofErr w:type="spellStart"/>
      <w:r>
        <w:rPr>
          <w:rFonts w:cs="Arabic Transparent"/>
          <w:color w:val="000000"/>
          <w:sz w:val="36"/>
          <w:szCs w:val="36"/>
          <w:rtl/>
        </w:rPr>
        <w:t>استروس</w:t>
      </w:r>
      <w:proofErr w:type="spellEnd"/>
      <w:r>
        <w:rPr>
          <w:rFonts w:cs="Arabic Transparent"/>
          <w:color w:val="000000"/>
          <w:sz w:val="36"/>
          <w:szCs w:val="36"/>
          <w:rtl/>
        </w:rPr>
        <w:t xml:space="preserve"> أو البنية والتعاسة </w:t>
      </w:r>
      <w:r>
        <w:rPr>
          <w:rFonts w:cs="Arabic Transparent"/>
          <w:color w:val="000000"/>
          <w:sz w:val="36"/>
          <w:szCs w:val="36"/>
        </w:rPr>
        <w:t xml:space="preserve">La structure et le </w:t>
      </w:r>
      <w:proofErr w:type="spellStart"/>
      <w:r>
        <w:rPr>
          <w:rFonts w:cs="Arabic Transparent"/>
          <w:color w:val="000000"/>
          <w:sz w:val="36"/>
          <w:szCs w:val="36"/>
        </w:rPr>
        <w:t>malheur</w:t>
      </w:r>
      <w:proofErr w:type="spellEnd"/>
      <w:r>
        <w:rPr>
          <w:rFonts w:cs="Arabic Transparent"/>
          <w:color w:val="000000"/>
          <w:sz w:val="36"/>
          <w:szCs w:val="36"/>
          <w:rtl/>
        </w:rPr>
        <w:t xml:space="preserve"> (</w:t>
      </w:r>
      <w:proofErr w:type="spellStart"/>
      <w:r>
        <w:rPr>
          <w:rFonts w:cs="Arabic Transparent"/>
          <w:color w:val="000000"/>
          <w:sz w:val="36"/>
          <w:szCs w:val="36"/>
          <w:rtl/>
        </w:rPr>
        <w:t>بيبليوغرافيا</w:t>
      </w:r>
      <w:proofErr w:type="spellEnd"/>
      <w:r>
        <w:rPr>
          <w:rFonts w:cs="Arabic Transparent"/>
          <w:color w:val="000000"/>
          <w:sz w:val="36"/>
          <w:szCs w:val="36"/>
          <w:rtl/>
        </w:rPr>
        <w:t xml:space="preserve"> الجيب).</w:t>
      </w:r>
    </w:p>
    <w:p w:rsidR="009E2BF2" w:rsidRDefault="009E2BF2" w:rsidP="009E2BF2">
      <w:pPr>
        <w:pStyle w:val="a3"/>
        <w:bidi/>
        <w:spacing w:before="0" w:beforeAutospacing="0" w:after="0" w:afterAutospacing="0"/>
        <w:rPr>
          <w:color w:val="000000"/>
          <w:sz w:val="36"/>
          <w:szCs w:val="36"/>
          <w:rtl/>
        </w:rPr>
      </w:pPr>
      <w:r>
        <w:rPr>
          <w:rFonts w:cs="Arabic Transparent"/>
          <w:color w:val="000000"/>
          <w:sz w:val="36"/>
          <w:szCs w:val="36"/>
          <w:rtl/>
        </w:rPr>
        <w:t xml:space="preserve">(1) </w:t>
      </w:r>
      <w:proofErr w:type="spellStart"/>
      <w:r>
        <w:rPr>
          <w:rFonts w:cs="Arabic Transparent"/>
          <w:color w:val="000000"/>
          <w:sz w:val="36"/>
          <w:szCs w:val="36"/>
          <w:rtl/>
        </w:rPr>
        <w:t>فيلسوفة</w:t>
      </w:r>
      <w:proofErr w:type="spellEnd"/>
      <w:r>
        <w:rPr>
          <w:rFonts w:cs="Arabic Transparent"/>
          <w:color w:val="000000"/>
          <w:sz w:val="36"/>
          <w:szCs w:val="36"/>
          <w:rtl/>
        </w:rPr>
        <w:t xml:space="preserve">، روائية، كاترين كليمان نشرت مؤخرا </w:t>
      </w:r>
      <w:r>
        <w:rPr>
          <w:rFonts w:cs="Arabic Transparent"/>
          <w:color w:val="000000"/>
          <w:sz w:val="36"/>
          <w:szCs w:val="36"/>
        </w:rPr>
        <w:t xml:space="preserve">La </w:t>
      </w:r>
      <w:proofErr w:type="spellStart"/>
      <w:r>
        <w:rPr>
          <w:rFonts w:cs="Arabic Transparent"/>
          <w:color w:val="000000"/>
          <w:sz w:val="36"/>
          <w:szCs w:val="36"/>
        </w:rPr>
        <w:t>putaine</w:t>
      </w:r>
      <w:proofErr w:type="spellEnd"/>
      <w:r>
        <w:rPr>
          <w:rFonts w:cs="Arabic Transparent"/>
          <w:color w:val="000000"/>
          <w:sz w:val="36"/>
          <w:szCs w:val="36"/>
        </w:rPr>
        <w:t xml:space="preserve"> du </w:t>
      </w:r>
      <w:proofErr w:type="spellStart"/>
      <w:r>
        <w:rPr>
          <w:rFonts w:cs="Arabic Transparent"/>
          <w:color w:val="000000"/>
          <w:sz w:val="36"/>
          <w:szCs w:val="36"/>
        </w:rPr>
        <w:t>diable</w:t>
      </w:r>
      <w:proofErr w:type="spellEnd"/>
      <w:r>
        <w:rPr>
          <w:rFonts w:cs="Arabic Transparent"/>
          <w:color w:val="000000"/>
          <w:sz w:val="36"/>
          <w:szCs w:val="36"/>
          <w:rtl/>
        </w:rPr>
        <w:t xml:space="preserve"> (منشورات </w:t>
      </w:r>
      <w:proofErr w:type="spellStart"/>
      <w:r>
        <w:rPr>
          <w:rFonts w:cs="Arabic Transparent"/>
          <w:color w:val="000000"/>
          <w:sz w:val="36"/>
          <w:szCs w:val="36"/>
          <w:rtl/>
        </w:rPr>
        <w:t>فلاماريون</w:t>
      </w:r>
      <w:proofErr w:type="spellEnd"/>
      <w:r>
        <w:rPr>
          <w:rFonts w:cs="Arabic Transparent"/>
          <w:color w:val="000000"/>
          <w:sz w:val="36"/>
          <w:szCs w:val="36"/>
          <w:rtl/>
        </w:rPr>
        <w:t>)</w:t>
      </w:r>
    </w:p>
    <w:p w:rsidR="009E2BF2" w:rsidRDefault="009E2BF2" w:rsidP="009E2BF2">
      <w:pPr>
        <w:pStyle w:val="a3"/>
        <w:bidi/>
        <w:spacing w:before="0" w:beforeAutospacing="0" w:after="0" w:afterAutospacing="0"/>
        <w:rPr>
          <w:color w:val="000000"/>
          <w:sz w:val="36"/>
          <w:szCs w:val="36"/>
          <w:rtl/>
        </w:rPr>
      </w:pPr>
      <w:r>
        <w:rPr>
          <w:rFonts w:cs="Arabic Transparent"/>
          <w:color w:val="000000"/>
          <w:sz w:val="36"/>
          <w:szCs w:val="36"/>
          <w:rtl/>
        </w:rPr>
        <w:t>حيث رسمت على شكل رواية التاريخ الثقافي لما بعد الحرب.</w:t>
      </w:r>
    </w:p>
    <w:p w:rsidR="009E2BF2" w:rsidRDefault="009E2BF2" w:rsidP="009E2BF2">
      <w:pPr>
        <w:pStyle w:val="a3"/>
        <w:bidi/>
        <w:spacing w:before="0" w:beforeAutospacing="0" w:after="0" w:afterAutospacing="0"/>
        <w:rPr>
          <w:rFonts w:cs="Arabic Transparent"/>
          <w:color w:val="000000"/>
          <w:sz w:val="36"/>
          <w:szCs w:val="36"/>
          <w:rtl/>
        </w:rPr>
      </w:pPr>
      <w:r>
        <w:rPr>
          <w:rFonts w:cs="Arabic Transparent"/>
          <w:color w:val="000000"/>
          <w:sz w:val="36"/>
          <w:szCs w:val="36"/>
          <w:rtl/>
        </w:rPr>
        <w:t>(*) كتبت المقالة سنة 1996.</w:t>
      </w:r>
    </w:p>
    <w:p w:rsidR="00FC26D3" w:rsidRDefault="00FC26D3">
      <w:pPr>
        <w:rPr>
          <w:rFonts w:hint="cs"/>
        </w:rPr>
      </w:pPr>
    </w:p>
    <w:sectPr w:rsidR="00FC26D3"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9E2BF2"/>
    <w:rsid w:val="008A0867"/>
    <w:rsid w:val="009E2BF2"/>
    <w:rsid w:val="00C703F7"/>
    <w:rsid w:val="00FC26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6D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2B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E2BF2"/>
  </w:style>
</w:styles>
</file>

<file path=word/webSettings.xml><?xml version="1.0" encoding="utf-8"?>
<w:webSettings xmlns:r="http://schemas.openxmlformats.org/officeDocument/2006/relationships" xmlns:w="http://schemas.openxmlformats.org/wordprocessingml/2006/main">
  <w:divs>
    <w:div w:id="6403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1686</Words>
  <Characters>9614</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2010-10-06T17:00:00Z</dcterms:created>
  <dcterms:modified xsi:type="dcterms:W3CDTF">2010-10-06T17:01:00Z</dcterms:modified>
</cp:coreProperties>
</file>